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4DB" w:rsidRDefault="00BF7948" w:rsidP="007474DB">
      <w:pPr>
        <w:spacing w:after="0" w:line="240" w:lineRule="auto"/>
        <w:jc w:val="center"/>
        <w:rPr>
          <w:rFonts w:ascii="Times New Roman" w:hAnsi="Times New Roman"/>
          <w:sz w:val="28"/>
          <w:szCs w:val="28"/>
        </w:rPr>
      </w:pPr>
      <w:r w:rsidRPr="00BF7948">
        <w:rPr>
          <w:rFonts w:ascii="Times New Roman" w:hAnsi="Times New Roman"/>
          <w:sz w:val="28"/>
          <w:szCs w:val="28"/>
        </w:rPr>
        <w:t>ГОСУДАРСТВЕНН</w:t>
      </w:r>
      <w:r w:rsidR="00F903A2">
        <w:rPr>
          <w:rFonts w:ascii="Times New Roman" w:hAnsi="Times New Roman"/>
          <w:sz w:val="28"/>
          <w:szCs w:val="28"/>
        </w:rPr>
        <w:t xml:space="preserve">ОЕ АВТОНОМНОЕ ПРОФЕССИОНАЛЬНОЕ </w:t>
      </w:r>
      <w:r w:rsidRPr="00BF7948">
        <w:rPr>
          <w:rFonts w:ascii="Times New Roman" w:hAnsi="Times New Roman"/>
          <w:sz w:val="28"/>
          <w:szCs w:val="28"/>
        </w:rPr>
        <w:t xml:space="preserve">ОБРАЗОВАТЕЛЬНОЕ УЧРЕЖДЕНИЕ </w:t>
      </w:r>
    </w:p>
    <w:p w:rsidR="00BF7948" w:rsidRPr="00BF7948" w:rsidRDefault="00BF7948" w:rsidP="007474DB">
      <w:pPr>
        <w:spacing w:after="0" w:line="240" w:lineRule="auto"/>
        <w:jc w:val="center"/>
        <w:rPr>
          <w:rFonts w:ascii="Times New Roman" w:hAnsi="Times New Roman"/>
          <w:sz w:val="28"/>
          <w:szCs w:val="28"/>
        </w:rPr>
      </w:pPr>
      <w:r w:rsidRPr="00BF7948">
        <w:rPr>
          <w:rFonts w:ascii="Times New Roman" w:hAnsi="Times New Roman"/>
          <w:sz w:val="28"/>
          <w:szCs w:val="28"/>
        </w:rPr>
        <w:t xml:space="preserve">РЕСПУБЛИКИ БАШКОРТОСТАН </w:t>
      </w:r>
    </w:p>
    <w:p w:rsidR="00BF7948" w:rsidRPr="00BF7948" w:rsidRDefault="00BF7948" w:rsidP="007474DB">
      <w:pPr>
        <w:spacing w:after="0" w:line="240" w:lineRule="auto"/>
        <w:jc w:val="center"/>
        <w:rPr>
          <w:rFonts w:ascii="Times New Roman" w:hAnsi="Times New Roman"/>
          <w:sz w:val="28"/>
          <w:szCs w:val="28"/>
        </w:rPr>
      </w:pPr>
      <w:r w:rsidRPr="00BF7948">
        <w:rPr>
          <w:rFonts w:ascii="Times New Roman" w:hAnsi="Times New Roman"/>
          <w:sz w:val="28"/>
          <w:szCs w:val="28"/>
        </w:rPr>
        <w:t>«САЛАВАТСКИЙ МЕДИЦИНСКИЙ КОЛЛЕДЖ»</w:t>
      </w:r>
      <w:r w:rsidR="008F0AE5">
        <w:rPr>
          <w:rFonts w:ascii="Times New Roman" w:hAnsi="Times New Roman"/>
          <w:sz w:val="28"/>
          <w:szCs w:val="28"/>
        </w:rPr>
        <w:t xml:space="preserve"> </w:t>
      </w:r>
    </w:p>
    <w:p w:rsidR="00BF7948" w:rsidRPr="00BF7948" w:rsidRDefault="00BF7948" w:rsidP="00BF7948">
      <w:pPr>
        <w:jc w:val="center"/>
        <w:rPr>
          <w:rFonts w:ascii="Times New Roman" w:hAnsi="Times New Roman"/>
          <w:sz w:val="28"/>
          <w:szCs w:val="28"/>
        </w:rPr>
      </w:pPr>
    </w:p>
    <w:p w:rsidR="00BF7948" w:rsidRPr="00BF7948" w:rsidRDefault="00BF7948" w:rsidP="00BF7948">
      <w:pPr>
        <w:jc w:val="center"/>
        <w:rPr>
          <w:rFonts w:ascii="Times New Roman" w:hAnsi="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BF7948" w:rsidTr="007474DB">
        <w:tc>
          <w:tcPr>
            <w:tcW w:w="4927" w:type="dxa"/>
          </w:tcPr>
          <w:p w:rsidR="00BF7948" w:rsidRPr="000A7558" w:rsidRDefault="00BF7948" w:rsidP="00BF7948">
            <w:pPr>
              <w:jc w:val="center"/>
              <w:rPr>
                <w:rFonts w:ascii="Times New Roman" w:hAnsi="Times New Roman"/>
                <w:color w:val="FF0000"/>
                <w:sz w:val="28"/>
                <w:szCs w:val="28"/>
              </w:rPr>
            </w:pPr>
          </w:p>
        </w:tc>
        <w:tc>
          <w:tcPr>
            <w:tcW w:w="4928" w:type="dxa"/>
          </w:tcPr>
          <w:p w:rsidR="00F903A2" w:rsidRPr="00F903A2" w:rsidRDefault="00F903A2" w:rsidP="00F903A2">
            <w:pPr>
              <w:rPr>
                <w:rFonts w:ascii="Times New Roman" w:hAnsi="Times New Roman"/>
                <w:sz w:val="24"/>
                <w:szCs w:val="28"/>
              </w:rPr>
            </w:pPr>
            <w:r w:rsidRPr="00F903A2">
              <w:rPr>
                <w:rFonts w:ascii="Times New Roman" w:hAnsi="Times New Roman"/>
                <w:sz w:val="24"/>
                <w:szCs w:val="28"/>
              </w:rPr>
              <w:t>УТВЕРЖДЕНО</w:t>
            </w:r>
          </w:p>
          <w:p w:rsidR="00F903A2" w:rsidRPr="00F903A2" w:rsidRDefault="00F903A2" w:rsidP="00F903A2">
            <w:pPr>
              <w:rPr>
                <w:rFonts w:ascii="Times New Roman" w:hAnsi="Times New Roman"/>
                <w:sz w:val="24"/>
                <w:szCs w:val="28"/>
              </w:rPr>
            </w:pPr>
            <w:r w:rsidRPr="00F903A2">
              <w:rPr>
                <w:rFonts w:ascii="Times New Roman" w:hAnsi="Times New Roman"/>
                <w:sz w:val="24"/>
                <w:szCs w:val="28"/>
              </w:rPr>
              <w:t xml:space="preserve">Приказом директора ГАПОУ РБ «Салаватский медицинский колледж» </w:t>
            </w:r>
          </w:p>
          <w:p w:rsidR="00F903A2" w:rsidRPr="00F903A2" w:rsidRDefault="00F903A2" w:rsidP="00F903A2">
            <w:pPr>
              <w:rPr>
                <w:rFonts w:ascii="Times New Roman" w:hAnsi="Times New Roman"/>
                <w:sz w:val="24"/>
                <w:szCs w:val="28"/>
              </w:rPr>
            </w:pPr>
            <w:r w:rsidRPr="00F903A2">
              <w:rPr>
                <w:rFonts w:ascii="Times New Roman" w:hAnsi="Times New Roman"/>
                <w:sz w:val="24"/>
                <w:szCs w:val="28"/>
              </w:rPr>
              <w:t>в составе ОПОП по специальности</w:t>
            </w:r>
          </w:p>
          <w:p w:rsidR="00F903A2" w:rsidRPr="00F903A2" w:rsidRDefault="00F903A2" w:rsidP="00F903A2">
            <w:pPr>
              <w:rPr>
                <w:rFonts w:ascii="Times New Roman" w:hAnsi="Times New Roman"/>
                <w:sz w:val="24"/>
                <w:szCs w:val="28"/>
              </w:rPr>
            </w:pPr>
            <w:r w:rsidRPr="00F903A2">
              <w:rPr>
                <w:rFonts w:ascii="Times New Roman" w:hAnsi="Times New Roman"/>
                <w:sz w:val="24"/>
                <w:szCs w:val="28"/>
              </w:rPr>
              <w:t>31.02.01 Лечебное дело</w:t>
            </w:r>
          </w:p>
          <w:p w:rsidR="00F903A2" w:rsidRPr="00F903A2" w:rsidRDefault="00F903A2" w:rsidP="00F903A2">
            <w:pPr>
              <w:rPr>
                <w:rFonts w:ascii="Times New Roman" w:hAnsi="Times New Roman"/>
                <w:sz w:val="24"/>
                <w:szCs w:val="28"/>
              </w:rPr>
            </w:pPr>
            <w:r w:rsidRPr="00F903A2">
              <w:rPr>
                <w:rFonts w:ascii="Times New Roman" w:hAnsi="Times New Roman"/>
                <w:sz w:val="24"/>
                <w:szCs w:val="28"/>
              </w:rPr>
              <w:t xml:space="preserve">№ 138-Д   от 11.06.2025 г </w:t>
            </w:r>
          </w:p>
          <w:p w:rsidR="00BF7948" w:rsidRDefault="00BF7948" w:rsidP="00E66907">
            <w:pPr>
              <w:rPr>
                <w:rFonts w:ascii="Times New Roman" w:hAnsi="Times New Roman"/>
                <w:sz w:val="28"/>
                <w:szCs w:val="28"/>
              </w:rPr>
            </w:pPr>
          </w:p>
        </w:tc>
      </w:tr>
    </w:tbl>
    <w:p w:rsidR="00BF7948" w:rsidRPr="00BF7948" w:rsidRDefault="00BF7948" w:rsidP="00BF7948">
      <w:pPr>
        <w:jc w:val="center"/>
        <w:rPr>
          <w:rFonts w:ascii="Times New Roman" w:hAnsi="Times New Roman"/>
          <w:sz w:val="28"/>
          <w:szCs w:val="28"/>
        </w:rPr>
      </w:pPr>
    </w:p>
    <w:p w:rsidR="00BF7948" w:rsidRPr="00BF7948" w:rsidRDefault="00BF7948" w:rsidP="00BF7948">
      <w:pPr>
        <w:jc w:val="center"/>
        <w:rPr>
          <w:rFonts w:ascii="Times New Roman" w:hAnsi="Times New Roman"/>
          <w:sz w:val="28"/>
          <w:szCs w:val="28"/>
        </w:rPr>
      </w:pPr>
    </w:p>
    <w:p w:rsidR="00BF7948" w:rsidRPr="00BF7948" w:rsidRDefault="00BF7948" w:rsidP="00BF7948">
      <w:pPr>
        <w:jc w:val="center"/>
        <w:rPr>
          <w:rFonts w:ascii="Times New Roman" w:hAnsi="Times New Roman"/>
          <w:sz w:val="28"/>
          <w:szCs w:val="28"/>
        </w:rPr>
      </w:pPr>
    </w:p>
    <w:p w:rsidR="00BF7948" w:rsidRDefault="00BF7948" w:rsidP="00BF7948">
      <w:pPr>
        <w:jc w:val="center"/>
        <w:rPr>
          <w:rFonts w:ascii="Times New Roman" w:hAnsi="Times New Roman"/>
          <w:sz w:val="28"/>
          <w:szCs w:val="28"/>
        </w:rPr>
      </w:pPr>
      <w:r w:rsidRPr="00BF7948">
        <w:rPr>
          <w:rFonts w:ascii="Times New Roman" w:hAnsi="Times New Roman"/>
          <w:sz w:val="28"/>
          <w:szCs w:val="28"/>
        </w:rPr>
        <w:t xml:space="preserve">РАБОЧАЯ ПРОГРАММА </w:t>
      </w:r>
    </w:p>
    <w:p w:rsidR="00BF7948" w:rsidRPr="00BF7948" w:rsidRDefault="00BF7948" w:rsidP="00BF7948">
      <w:pPr>
        <w:jc w:val="center"/>
        <w:rPr>
          <w:rFonts w:ascii="Times New Roman" w:hAnsi="Times New Roman"/>
          <w:sz w:val="28"/>
          <w:szCs w:val="28"/>
        </w:rPr>
      </w:pPr>
      <w:r w:rsidRPr="00BF7948">
        <w:rPr>
          <w:rFonts w:ascii="Times New Roman" w:hAnsi="Times New Roman"/>
          <w:sz w:val="28"/>
          <w:szCs w:val="28"/>
        </w:rPr>
        <w:t>ПРОФЕССИОНАЛЬНОГО МОДУЛЯ</w:t>
      </w:r>
    </w:p>
    <w:p w:rsidR="00BF7948" w:rsidRPr="00BF7948" w:rsidRDefault="00BF7948" w:rsidP="007474DB">
      <w:pPr>
        <w:spacing w:after="0"/>
        <w:jc w:val="center"/>
        <w:rPr>
          <w:rFonts w:ascii="Times New Roman" w:hAnsi="Times New Roman"/>
          <w:sz w:val="28"/>
          <w:szCs w:val="28"/>
        </w:rPr>
      </w:pPr>
      <w:r>
        <w:rPr>
          <w:rFonts w:ascii="Times New Roman" w:hAnsi="Times New Roman"/>
          <w:sz w:val="28"/>
          <w:szCs w:val="28"/>
        </w:rPr>
        <w:t>«</w:t>
      </w:r>
      <w:r w:rsidR="00E64D0C">
        <w:rPr>
          <w:rFonts w:ascii="Times New Roman" w:hAnsi="Times New Roman"/>
          <w:sz w:val="28"/>
          <w:szCs w:val="28"/>
        </w:rPr>
        <w:t>ПМ</w:t>
      </w:r>
      <w:r w:rsidR="007474DB" w:rsidRPr="007474DB">
        <w:rPr>
          <w:rFonts w:ascii="Times New Roman" w:hAnsi="Times New Roman"/>
          <w:sz w:val="28"/>
          <w:szCs w:val="28"/>
        </w:rPr>
        <w:t xml:space="preserve"> 04 ОСУЩЕСТВЛЕНИЕ ПРОФИЛАКТИЧЕСКОЙ ДЕЯТЕЛЬНОСТИ</w:t>
      </w:r>
      <w:r w:rsidRPr="00BF7948">
        <w:rPr>
          <w:rFonts w:ascii="Times New Roman" w:hAnsi="Times New Roman"/>
          <w:sz w:val="28"/>
          <w:szCs w:val="28"/>
        </w:rPr>
        <w:t>»</w:t>
      </w:r>
      <w:r w:rsidR="005A7E90" w:rsidRPr="005A7E90">
        <w:rPr>
          <w:rFonts w:ascii="Times New Roman" w:hAnsi="Times New Roman"/>
          <w:color w:val="FF0000"/>
          <w:sz w:val="28"/>
          <w:szCs w:val="28"/>
        </w:rPr>
        <w:t xml:space="preserve"> </w:t>
      </w:r>
    </w:p>
    <w:p w:rsidR="00BF7948" w:rsidRPr="00BF7948" w:rsidRDefault="00BF7948" w:rsidP="00BF7948">
      <w:pPr>
        <w:jc w:val="center"/>
        <w:rPr>
          <w:rFonts w:ascii="Times New Roman" w:hAnsi="Times New Roman"/>
          <w:sz w:val="28"/>
          <w:szCs w:val="28"/>
        </w:rPr>
      </w:pPr>
    </w:p>
    <w:p w:rsidR="00BF7948" w:rsidRPr="00BF7948" w:rsidRDefault="00BF7948" w:rsidP="00BF7948">
      <w:pPr>
        <w:jc w:val="center"/>
        <w:rPr>
          <w:rFonts w:ascii="Times New Roman" w:hAnsi="Times New Roman"/>
          <w:sz w:val="28"/>
          <w:szCs w:val="28"/>
        </w:rPr>
      </w:pPr>
    </w:p>
    <w:p w:rsidR="00BF7948" w:rsidRPr="00BF7948" w:rsidRDefault="00BF7948" w:rsidP="00BF7948">
      <w:pPr>
        <w:jc w:val="center"/>
        <w:rPr>
          <w:rFonts w:ascii="Times New Roman" w:hAnsi="Times New Roman"/>
          <w:sz w:val="28"/>
          <w:szCs w:val="28"/>
        </w:rPr>
      </w:pPr>
    </w:p>
    <w:p w:rsidR="00BF7948" w:rsidRPr="00BF7948" w:rsidRDefault="00BF7948" w:rsidP="00BF7948">
      <w:pPr>
        <w:jc w:val="center"/>
        <w:rPr>
          <w:rFonts w:ascii="Times New Roman" w:hAnsi="Times New Roman"/>
          <w:sz w:val="28"/>
          <w:szCs w:val="28"/>
        </w:rPr>
      </w:pPr>
    </w:p>
    <w:p w:rsidR="00BF7948" w:rsidRPr="00BF7948" w:rsidRDefault="00BF7948" w:rsidP="00BF7948">
      <w:pPr>
        <w:jc w:val="center"/>
        <w:rPr>
          <w:rFonts w:ascii="Times New Roman" w:hAnsi="Times New Roman"/>
          <w:sz w:val="28"/>
          <w:szCs w:val="28"/>
        </w:rPr>
      </w:pPr>
    </w:p>
    <w:p w:rsidR="00BF7948" w:rsidRPr="00BF7948" w:rsidRDefault="00BF7948" w:rsidP="00BF7948">
      <w:pPr>
        <w:jc w:val="center"/>
        <w:rPr>
          <w:rFonts w:ascii="Times New Roman" w:hAnsi="Times New Roman"/>
          <w:sz w:val="28"/>
          <w:szCs w:val="28"/>
        </w:rPr>
      </w:pPr>
    </w:p>
    <w:p w:rsidR="00BF7948" w:rsidRPr="00BF7948" w:rsidRDefault="00BF7948" w:rsidP="00BF7948">
      <w:pPr>
        <w:jc w:val="center"/>
        <w:rPr>
          <w:rFonts w:ascii="Times New Roman" w:hAnsi="Times New Roman"/>
          <w:sz w:val="28"/>
          <w:szCs w:val="28"/>
        </w:rPr>
      </w:pPr>
    </w:p>
    <w:p w:rsidR="00BF7948" w:rsidRDefault="00BF7948" w:rsidP="00BF7948">
      <w:pPr>
        <w:jc w:val="center"/>
        <w:rPr>
          <w:rFonts w:ascii="Times New Roman" w:hAnsi="Times New Roman"/>
          <w:b/>
          <w:sz w:val="24"/>
          <w:szCs w:val="24"/>
        </w:rPr>
      </w:pPr>
    </w:p>
    <w:p w:rsidR="00BF7948" w:rsidRDefault="00BF7948" w:rsidP="00BF7948">
      <w:pPr>
        <w:jc w:val="center"/>
        <w:rPr>
          <w:rFonts w:ascii="Times New Roman" w:hAnsi="Times New Roman"/>
          <w:b/>
          <w:sz w:val="24"/>
          <w:szCs w:val="24"/>
        </w:rPr>
      </w:pPr>
    </w:p>
    <w:p w:rsidR="006032A8" w:rsidRDefault="006032A8" w:rsidP="00BF7948">
      <w:pPr>
        <w:jc w:val="center"/>
        <w:rPr>
          <w:rFonts w:ascii="Times New Roman" w:hAnsi="Times New Roman"/>
          <w:b/>
          <w:sz w:val="24"/>
          <w:szCs w:val="24"/>
        </w:rPr>
      </w:pPr>
    </w:p>
    <w:p w:rsidR="006032A8" w:rsidRDefault="006032A8" w:rsidP="00BF7948">
      <w:pPr>
        <w:jc w:val="center"/>
        <w:rPr>
          <w:rFonts w:ascii="Times New Roman" w:hAnsi="Times New Roman"/>
          <w:b/>
          <w:sz w:val="24"/>
          <w:szCs w:val="24"/>
        </w:rPr>
      </w:pPr>
    </w:p>
    <w:p w:rsidR="0010795D" w:rsidRPr="007F02A0" w:rsidRDefault="0010795D" w:rsidP="00BF7948">
      <w:pPr>
        <w:jc w:val="center"/>
        <w:rPr>
          <w:rFonts w:ascii="Times New Roman" w:hAnsi="Times New Roman"/>
          <w:b/>
          <w:sz w:val="24"/>
          <w:szCs w:val="24"/>
        </w:rPr>
      </w:pPr>
    </w:p>
    <w:p w:rsidR="00BF7948" w:rsidRPr="006032A8" w:rsidRDefault="00BF7948" w:rsidP="00BF7948">
      <w:pPr>
        <w:jc w:val="center"/>
        <w:rPr>
          <w:rFonts w:ascii="Times New Roman" w:hAnsi="Times New Roman"/>
          <w:b/>
          <w:sz w:val="28"/>
          <w:szCs w:val="24"/>
        </w:rPr>
      </w:pPr>
      <w:r w:rsidRPr="006032A8">
        <w:rPr>
          <w:rFonts w:ascii="Times New Roman" w:hAnsi="Times New Roman"/>
          <w:sz w:val="28"/>
          <w:szCs w:val="24"/>
        </w:rPr>
        <w:t>202</w:t>
      </w:r>
      <w:r w:rsidR="00F903A2">
        <w:rPr>
          <w:rFonts w:ascii="Times New Roman" w:hAnsi="Times New Roman"/>
          <w:sz w:val="28"/>
          <w:szCs w:val="24"/>
        </w:rPr>
        <w:t>5</w:t>
      </w:r>
      <w:r w:rsidRPr="006032A8">
        <w:rPr>
          <w:rFonts w:ascii="Times New Roman" w:hAnsi="Times New Roman"/>
          <w:sz w:val="28"/>
          <w:szCs w:val="24"/>
        </w:rPr>
        <w:t xml:space="preserve"> г</w:t>
      </w:r>
      <w:r w:rsidRPr="006032A8">
        <w:rPr>
          <w:rFonts w:ascii="Times New Roman" w:hAnsi="Times New Roman"/>
          <w:b/>
          <w:sz w:val="28"/>
          <w:szCs w:val="24"/>
        </w:rPr>
        <w:t>.</w:t>
      </w:r>
      <w:r w:rsidR="005A7E90" w:rsidRPr="006032A8">
        <w:rPr>
          <w:rFonts w:ascii="Times New Roman" w:hAnsi="Times New Roman"/>
          <w:color w:val="FF0000"/>
          <w:sz w:val="32"/>
          <w:szCs w:val="28"/>
        </w:rPr>
        <w:t xml:space="preserve"> </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BF7948" w:rsidRPr="00BF7948" w:rsidTr="006032A8">
        <w:tc>
          <w:tcPr>
            <w:tcW w:w="4927" w:type="dxa"/>
          </w:tcPr>
          <w:p w:rsidR="00BF7948" w:rsidRPr="00BF7948" w:rsidRDefault="00BF7948" w:rsidP="00BF7948">
            <w:pPr>
              <w:rPr>
                <w:rFonts w:ascii="Times New Roman" w:hAnsi="Times New Roman"/>
                <w:sz w:val="24"/>
                <w:szCs w:val="24"/>
              </w:rPr>
            </w:pPr>
            <w:r w:rsidRPr="00BF7948">
              <w:rPr>
                <w:rFonts w:ascii="Times New Roman" w:hAnsi="Times New Roman"/>
                <w:sz w:val="24"/>
                <w:szCs w:val="24"/>
              </w:rPr>
              <w:lastRenderedPageBreak/>
              <w:t>Рабочая программа рассмотрена и рекомендов</w:t>
            </w:r>
            <w:r w:rsidR="00EC408E">
              <w:rPr>
                <w:rFonts w:ascii="Times New Roman" w:hAnsi="Times New Roman"/>
                <w:sz w:val="24"/>
                <w:szCs w:val="24"/>
              </w:rPr>
              <w:t>ана к утверждению на заседании цикловой методической комиссии</w:t>
            </w:r>
            <w:r>
              <w:rPr>
                <w:rFonts w:ascii="Times New Roman" w:hAnsi="Times New Roman"/>
                <w:sz w:val="24"/>
                <w:szCs w:val="24"/>
              </w:rPr>
              <w:t xml:space="preserve">, </w:t>
            </w:r>
          </w:p>
          <w:p w:rsidR="00BF7948" w:rsidRPr="00BF7948" w:rsidRDefault="00F903A2" w:rsidP="00F903A2">
            <w:pPr>
              <w:rPr>
                <w:rFonts w:ascii="Times New Roman" w:hAnsi="Times New Roman"/>
                <w:sz w:val="24"/>
                <w:szCs w:val="24"/>
              </w:rPr>
            </w:pPr>
            <w:r>
              <w:rPr>
                <w:rFonts w:ascii="Times New Roman" w:hAnsi="Times New Roman"/>
                <w:sz w:val="24"/>
                <w:szCs w:val="24"/>
              </w:rPr>
              <w:t>протокол № 9</w:t>
            </w:r>
            <w:r w:rsidR="00E66907" w:rsidRPr="00E66907">
              <w:rPr>
                <w:rFonts w:ascii="Times New Roman" w:hAnsi="Times New Roman"/>
                <w:sz w:val="24"/>
                <w:szCs w:val="24"/>
              </w:rPr>
              <w:t xml:space="preserve"> от 25.05.202</w:t>
            </w:r>
            <w:r>
              <w:rPr>
                <w:rFonts w:ascii="Times New Roman" w:hAnsi="Times New Roman"/>
                <w:sz w:val="24"/>
                <w:szCs w:val="24"/>
              </w:rPr>
              <w:t>5</w:t>
            </w:r>
            <w:r w:rsidR="00E66907" w:rsidRPr="00E66907">
              <w:rPr>
                <w:rFonts w:ascii="Times New Roman" w:hAnsi="Times New Roman"/>
                <w:sz w:val="24"/>
                <w:szCs w:val="24"/>
              </w:rPr>
              <w:t xml:space="preserve"> г</w:t>
            </w:r>
            <w:r w:rsidR="00E66907">
              <w:rPr>
                <w:rFonts w:ascii="Times New Roman" w:hAnsi="Times New Roman"/>
                <w:sz w:val="24"/>
                <w:szCs w:val="24"/>
              </w:rPr>
              <w:t>.</w:t>
            </w:r>
          </w:p>
        </w:tc>
        <w:tc>
          <w:tcPr>
            <w:tcW w:w="4928" w:type="dxa"/>
          </w:tcPr>
          <w:p w:rsidR="00BF7948" w:rsidRPr="00BF7948" w:rsidRDefault="00BF7948" w:rsidP="00BF7948">
            <w:pPr>
              <w:jc w:val="center"/>
              <w:rPr>
                <w:rFonts w:ascii="Times New Roman" w:hAnsi="Times New Roman"/>
                <w:sz w:val="24"/>
                <w:szCs w:val="24"/>
              </w:rPr>
            </w:pPr>
          </w:p>
        </w:tc>
      </w:tr>
    </w:tbl>
    <w:p w:rsidR="00BF7948" w:rsidRDefault="00BF7948" w:rsidP="00BF7948">
      <w:pPr>
        <w:jc w:val="center"/>
        <w:rPr>
          <w:rFonts w:ascii="Times New Roman" w:hAnsi="Times New Roman"/>
          <w:b/>
          <w:sz w:val="24"/>
          <w:szCs w:val="24"/>
        </w:rPr>
      </w:pPr>
    </w:p>
    <w:p w:rsidR="00BF7948" w:rsidRDefault="00BF7948" w:rsidP="00BF7948">
      <w:pPr>
        <w:jc w:val="center"/>
        <w:rPr>
          <w:rFonts w:ascii="Times New Roman" w:hAnsi="Times New Roman"/>
          <w:b/>
          <w:sz w:val="24"/>
          <w:szCs w:val="24"/>
        </w:rPr>
      </w:pPr>
    </w:p>
    <w:p w:rsidR="006032A8" w:rsidRPr="008F0AE5" w:rsidRDefault="00BF7948" w:rsidP="006032A8">
      <w:pPr>
        <w:jc w:val="both"/>
        <w:rPr>
          <w:rFonts w:ascii="Times New Roman" w:hAnsi="Times New Roman"/>
          <w:sz w:val="20"/>
          <w:szCs w:val="28"/>
        </w:rPr>
      </w:pPr>
      <w:r w:rsidRPr="00BF7948">
        <w:rPr>
          <w:rFonts w:ascii="Times New Roman" w:hAnsi="Times New Roman"/>
          <w:sz w:val="28"/>
          <w:szCs w:val="28"/>
        </w:rPr>
        <w:t>Рабочая программа профессионального модуля</w:t>
      </w:r>
      <w:r>
        <w:rPr>
          <w:rFonts w:ascii="Times New Roman" w:hAnsi="Times New Roman"/>
          <w:sz w:val="28"/>
          <w:szCs w:val="28"/>
        </w:rPr>
        <w:t xml:space="preserve"> «</w:t>
      </w:r>
      <w:r w:rsidR="00284A4D" w:rsidRPr="00284A4D">
        <w:rPr>
          <w:rFonts w:ascii="Times New Roman" w:hAnsi="Times New Roman"/>
          <w:sz w:val="28"/>
          <w:szCs w:val="28"/>
        </w:rPr>
        <w:t>ПМ 04 ОСУЩЕСТВЛЕНИЕ ПРОФИЛАКТИЧЕСКОЙ ДЕЯТЕЛЬНОСТИ</w:t>
      </w:r>
      <w:r w:rsidRPr="00BF7948">
        <w:rPr>
          <w:rFonts w:ascii="Times New Roman" w:hAnsi="Times New Roman"/>
          <w:sz w:val="28"/>
          <w:szCs w:val="28"/>
        </w:rPr>
        <w:t>»</w:t>
      </w:r>
      <w:r>
        <w:rPr>
          <w:rFonts w:ascii="Times New Roman" w:hAnsi="Times New Roman"/>
          <w:sz w:val="28"/>
          <w:szCs w:val="28"/>
        </w:rPr>
        <w:t xml:space="preserve"> разработана в соответствии с </w:t>
      </w:r>
      <w:r w:rsidR="006032A8" w:rsidRPr="006032A8">
        <w:rPr>
          <w:rFonts w:ascii="Times New Roman" w:hAnsi="Times New Roman"/>
          <w:sz w:val="28"/>
          <w:szCs w:val="28"/>
        </w:rPr>
        <w:t>ФГОС СПО по специальности 31.02.01 Лечебное дело, утвержденным приказом Минпросвещени</w:t>
      </w:r>
      <w:r w:rsidR="00E66907">
        <w:rPr>
          <w:rFonts w:ascii="Times New Roman" w:hAnsi="Times New Roman"/>
          <w:sz w:val="28"/>
          <w:szCs w:val="28"/>
        </w:rPr>
        <w:t>я России № 5</w:t>
      </w:r>
      <w:r w:rsidR="00C704D2">
        <w:rPr>
          <w:rFonts w:ascii="Times New Roman" w:hAnsi="Times New Roman"/>
          <w:sz w:val="28"/>
          <w:szCs w:val="28"/>
        </w:rPr>
        <w:t>26</w:t>
      </w:r>
      <w:r w:rsidR="00E66907">
        <w:rPr>
          <w:rFonts w:ascii="Times New Roman" w:hAnsi="Times New Roman"/>
          <w:sz w:val="28"/>
          <w:szCs w:val="28"/>
        </w:rPr>
        <w:t xml:space="preserve"> от 04.07.2022 г.</w:t>
      </w:r>
    </w:p>
    <w:p w:rsidR="008F0AE5" w:rsidRDefault="008F0AE5" w:rsidP="00BF7948">
      <w:pPr>
        <w:rPr>
          <w:rFonts w:ascii="Times New Roman" w:hAnsi="Times New Roman"/>
          <w:b/>
          <w:sz w:val="28"/>
          <w:szCs w:val="28"/>
        </w:rPr>
      </w:pPr>
    </w:p>
    <w:p w:rsidR="006032A8" w:rsidRPr="008F0AE5" w:rsidRDefault="006032A8" w:rsidP="00C704D2">
      <w:pPr>
        <w:jc w:val="both"/>
        <w:rPr>
          <w:rFonts w:ascii="Times New Roman" w:hAnsi="Times New Roman"/>
          <w:sz w:val="24"/>
          <w:szCs w:val="24"/>
        </w:rPr>
      </w:pPr>
    </w:p>
    <w:p w:rsidR="008F0AE5" w:rsidRPr="008F0AE5" w:rsidRDefault="008F0AE5" w:rsidP="00C704D2">
      <w:pPr>
        <w:jc w:val="both"/>
        <w:rPr>
          <w:rFonts w:ascii="Times New Roman" w:hAnsi="Times New Roman"/>
          <w:sz w:val="28"/>
          <w:szCs w:val="28"/>
        </w:rPr>
      </w:pPr>
      <w:r w:rsidRPr="008F0AE5">
        <w:rPr>
          <w:rFonts w:ascii="Times New Roman" w:hAnsi="Times New Roman"/>
          <w:sz w:val="28"/>
          <w:szCs w:val="28"/>
        </w:rPr>
        <w:t>Организация – разработчик: ГАПОУ РБ «Салаватский медицинский колледж»</w:t>
      </w:r>
    </w:p>
    <w:p w:rsidR="008F0AE5" w:rsidRPr="006669FA" w:rsidRDefault="008F0AE5" w:rsidP="00C704D2">
      <w:pPr>
        <w:jc w:val="both"/>
        <w:rPr>
          <w:rFonts w:ascii="Times New Roman" w:hAnsi="Times New Roman"/>
          <w:sz w:val="28"/>
          <w:szCs w:val="28"/>
        </w:rPr>
      </w:pPr>
      <w:r w:rsidRPr="008F0AE5">
        <w:rPr>
          <w:rFonts w:ascii="Times New Roman" w:hAnsi="Times New Roman"/>
          <w:sz w:val="28"/>
          <w:szCs w:val="28"/>
        </w:rPr>
        <w:t xml:space="preserve">Автор – разработчик: </w:t>
      </w:r>
      <w:r w:rsidRPr="006669FA">
        <w:rPr>
          <w:rFonts w:ascii="Times New Roman" w:hAnsi="Times New Roman"/>
          <w:sz w:val="28"/>
          <w:szCs w:val="28"/>
        </w:rPr>
        <w:t xml:space="preserve">Файзуллина Р. Р., преподаватель </w:t>
      </w:r>
      <w:r w:rsidR="00C704D2">
        <w:rPr>
          <w:rFonts w:ascii="Times New Roman" w:hAnsi="Times New Roman"/>
          <w:sz w:val="28"/>
          <w:szCs w:val="28"/>
        </w:rPr>
        <w:t xml:space="preserve">высшей </w:t>
      </w:r>
      <w:r w:rsidRPr="006669FA">
        <w:rPr>
          <w:rFonts w:ascii="Times New Roman" w:hAnsi="Times New Roman"/>
          <w:sz w:val="28"/>
          <w:szCs w:val="28"/>
        </w:rPr>
        <w:t>квалификационной категории</w:t>
      </w:r>
    </w:p>
    <w:p w:rsidR="00BF7948" w:rsidRPr="007F02A0" w:rsidRDefault="00BF7948" w:rsidP="00BF7948">
      <w:pPr>
        <w:jc w:val="center"/>
        <w:rPr>
          <w:rFonts w:ascii="Times New Roman" w:hAnsi="Times New Roman"/>
          <w:b/>
          <w:sz w:val="24"/>
          <w:szCs w:val="24"/>
        </w:rPr>
      </w:pPr>
    </w:p>
    <w:p w:rsidR="00BF7948" w:rsidRPr="007F02A0" w:rsidRDefault="00BF7948" w:rsidP="00BF7948">
      <w:pPr>
        <w:rPr>
          <w:rFonts w:ascii="Times New Roman" w:hAnsi="Times New Roman"/>
          <w:b/>
          <w:sz w:val="24"/>
          <w:szCs w:val="24"/>
        </w:rPr>
        <w:sectPr w:rsidR="00BF7948" w:rsidRPr="007F02A0" w:rsidSect="0010795D">
          <w:footerReference w:type="default" r:id="rId7"/>
          <w:pgSz w:w="11907" w:h="16840"/>
          <w:pgMar w:top="1134" w:right="567" w:bottom="1134" w:left="1701" w:header="709" w:footer="709" w:gutter="0"/>
          <w:cols w:space="720"/>
          <w:titlePg/>
          <w:docGrid w:linePitch="299"/>
        </w:sectPr>
      </w:pPr>
    </w:p>
    <w:p w:rsidR="00BF7948" w:rsidRDefault="00BF7948" w:rsidP="00BF7948">
      <w:pPr>
        <w:jc w:val="center"/>
        <w:rPr>
          <w:rFonts w:ascii="Times New Roman" w:hAnsi="Times New Roman"/>
          <w:sz w:val="28"/>
          <w:szCs w:val="24"/>
        </w:rPr>
      </w:pPr>
      <w:r w:rsidRPr="005A7E90">
        <w:rPr>
          <w:rFonts w:ascii="Times New Roman" w:hAnsi="Times New Roman"/>
          <w:sz w:val="28"/>
          <w:szCs w:val="24"/>
        </w:rPr>
        <w:lastRenderedPageBreak/>
        <w:t>СОДЕРЖАНИЕ</w:t>
      </w:r>
      <w:r w:rsidR="005A7E90">
        <w:rPr>
          <w:rFonts w:ascii="Times New Roman" w:hAnsi="Times New Roman"/>
          <w:sz w:val="28"/>
          <w:szCs w:val="24"/>
        </w:rPr>
        <w:t xml:space="preserve"> </w:t>
      </w:r>
    </w:p>
    <w:p w:rsidR="00BF7948" w:rsidRPr="005A7E90" w:rsidRDefault="00BF7948" w:rsidP="00BF7948">
      <w:pPr>
        <w:rPr>
          <w:rFonts w:ascii="Times New Roman" w:hAnsi="Times New Roman"/>
          <w:sz w:val="28"/>
          <w:szCs w:val="24"/>
        </w:rPr>
      </w:pPr>
    </w:p>
    <w:tbl>
      <w:tblPr>
        <w:tblW w:w="0" w:type="auto"/>
        <w:tblLook w:val="01E0" w:firstRow="1" w:lastRow="1" w:firstColumn="1" w:lastColumn="1" w:noHBand="0" w:noVBand="0"/>
      </w:tblPr>
      <w:tblGrid>
        <w:gridCol w:w="7501"/>
        <w:gridCol w:w="1854"/>
      </w:tblGrid>
      <w:tr w:rsidR="00BF7948" w:rsidRPr="00EC408E" w:rsidTr="00DC7B18">
        <w:tc>
          <w:tcPr>
            <w:tcW w:w="7501" w:type="dxa"/>
          </w:tcPr>
          <w:p w:rsidR="00BF7948" w:rsidRPr="00E64D0C" w:rsidRDefault="00BF7948" w:rsidP="00EC408E">
            <w:pPr>
              <w:numPr>
                <w:ilvl w:val="0"/>
                <w:numId w:val="1"/>
              </w:numPr>
              <w:tabs>
                <w:tab w:val="num" w:pos="284"/>
              </w:tabs>
              <w:suppressAutoHyphens/>
              <w:rPr>
                <w:rFonts w:ascii="Times New Roman" w:hAnsi="Times New Roman"/>
                <w:sz w:val="28"/>
                <w:szCs w:val="24"/>
              </w:rPr>
            </w:pPr>
            <w:r w:rsidRPr="00E64D0C">
              <w:rPr>
                <w:rFonts w:ascii="Times New Roman" w:hAnsi="Times New Roman"/>
                <w:sz w:val="28"/>
                <w:szCs w:val="24"/>
              </w:rPr>
              <w:t>ОБЩАЯ ХАРАКТЕРИСТИКА РАБОЧЕЙ ПРОГРАММЫ ПРОФЕССИОНАЛЬНОГО МОДУЛЯ</w:t>
            </w:r>
          </w:p>
        </w:tc>
        <w:tc>
          <w:tcPr>
            <w:tcW w:w="1854" w:type="dxa"/>
          </w:tcPr>
          <w:p w:rsidR="00BF7948" w:rsidRPr="00E64D0C" w:rsidRDefault="00EC408E" w:rsidP="00DC7B18">
            <w:pPr>
              <w:ind w:left="12" w:hanging="12"/>
              <w:jc w:val="center"/>
              <w:rPr>
                <w:rFonts w:ascii="Times New Roman" w:hAnsi="Times New Roman"/>
                <w:sz w:val="24"/>
                <w:szCs w:val="24"/>
              </w:rPr>
            </w:pPr>
            <w:r w:rsidRPr="00E64D0C">
              <w:rPr>
                <w:rFonts w:ascii="Times New Roman" w:hAnsi="Times New Roman"/>
                <w:sz w:val="24"/>
                <w:szCs w:val="24"/>
              </w:rPr>
              <w:t>4</w:t>
            </w:r>
          </w:p>
        </w:tc>
      </w:tr>
      <w:tr w:rsidR="00BF7948" w:rsidRPr="00EC408E" w:rsidTr="00DC7B18">
        <w:tc>
          <w:tcPr>
            <w:tcW w:w="7501" w:type="dxa"/>
          </w:tcPr>
          <w:p w:rsidR="00BF7948" w:rsidRPr="00E64D0C" w:rsidRDefault="00BF7948" w:rsidP="00EC408E">
            <w:pPr>
              <w:numPr>
                <w:ilvl w:val="0"/>
                <w:numId w:val="1"/>
              </w:numPr>
              <w:tabs>
                <w:tab w:val="num" w:pos="284"/>
              </w:tabs>
              <w:suppressAutoHyphens/>
              <w:rPr>
                <w:rFonts w:ascii="Times New Roman" w:hAnsi="Times New Roman"/>
                <w:sz w:val="28"/>
                <w:szCs w:val="24"/>
              </w:rPr>
            </w:pPr>
            <w:r w:rsidRPr="00E64D0C">
              <w:rPr>
                <w:rFonts w:ascii="Times New Roman" w:hAnsi="Times New Roman"/>
                <w:sz w:val="28"/>
                <w:szCs w:val="24"/>
              </w:rPr>
              <w:t>СТРУКТУРА И СОДЕРЖАНИЕ ПРОФЕССИОНАЛЬНОГО МОДУЛЯ</w:t>
            </w:r>
          </w:p>
        </w:tc>
        <w:tc>
          <w:tcPr>
            <w:tcW w:w="1854" w:type="dxa"/>
          </w:tcPr>
          <w:p w:rsidR="00BF7948" w:rsidRPr="00E64D0C" w:rsidRDefault="00E64D0C" w:rsidP="00DC7B18">
            <w:pPr>
              <w:ind w:left="12" w:hanging="12"/>
              <w:jc w:val="center"/>
              <w:rPr>
                <w:rFonts w:ascii="Times New Roman" w:hAnsi="Times New Roman"/>
                <w:sz w:val="24"/>
                <w:szCs w:val="24"/>
              </w:rPr>
            </w:pPr>
            <w:r w:rsidRPr="00E64D0C">
              <w:rPr>
                <w:rFonts w:ascii="Times New Roman" w:hAnsi="Times New Roman"/>
                <w:sz w:val="24"/>
                <w:szCs w:val="24"/>
              </w:rPr>
              <w:t>9</w:t>
            </w:r>
          </w:p>
        </w:tc>
      </w:tr>
      <w:tr w:rsidR="00BF7948" w:rsidRPr="00EC408E" w:rsidTr="00DC7B18">
        <w:tc>
          <w:tcPr>
            <w:tcW w:w="7501" w:type="dxa"/>
          </w:tcPr>
          <w:p w:rsidR="00BF7948" w:rsidRPr="00E64D0C" w:rsidRDefault="00EC408E" w:rsidP="00EC408E">
            <w:pPr>
              <w:numPr>
                <w:ilvl w:val="0"/>
                <w:numId w:val="1"/>
              </w:numPr>
              <w:suppressAutoHyphens/>
              <w:rPr>
                <w:rFonts w:ascii="Times New Roman" w:hAnsi="Times New Roman"/>
                <w:sz w:val="28"/>
                <w:szCs w:val="24"/>
              </w:rPr>
            </w:pPr>
            <w:r w:rsidRPr="00E64D0C">
              <w:rPr>
                <w:rFonts w:ascii="Times New Roman" w:hAnsi="Times New Roman"/>
                <w:sz w:val="28"/>
                <w:szCs w:val="24"/>
              </w:rPr>
              <w:t>УСЛОВИЯ РЕАЛИЗАЦИИ ПРОФЕССИОНАЛЬНОГО МОДУЛЯ</w:t>
            </w:r>
          </w:p>
        </w:tc>
        <w:tc>
          <w:tcPr>
            <w:tcW w:w="1854" w:type="dxa"/>
          </w:tcPr>
          <w:p w:rsidR="00BF7948" w:rsidRPr="00E64D0C" w:rsidRDefault="00AF517F" w:rsidP="00DC7B18">
            <w:pPr>
              <w:ind w:left="12" w:hanging="12"/>
              <w:jc w:val="center"/>
              <w:rPr>
                <w:rFonts w:ascii="Times New Roman" w:hAnsi="Times New Roman"/>
                <w:sz w:val="24"/>
                <w:szCs w:val="24"/>
              </w:rPr>
            </w:pPr>
            <w:r w:rsidRPr="00E64D0C">
              <w:rPr>
                <w:rFonts w:ascii="Times New Roman" w:hAnsi="Times New Roman"/>
                <w:sz w:val="24"/>
                <w:szCs w:val="24"/>
              </w:rPr>
              <w:t>25</w:t>
            </w:r>
          </w:p>
        </w:tc>
      </w:tr>
      <w:tr w:rsidR="00EC408E" w:rsidRPr="00EC408E" w:rsidTr="00DC7B18">
        <w:tc>
          <w:tcPr>
            <w:tcW w:w="7501" w:type="dxa"/>
          </w:tcPr>
          <w:p w:rsidR="00EC408E" w:rsidRPr="00E64D0C" w:rsidRDefault="00EC408E" w:rsidP="00EC408E">
            <w:pPr>
              <w:numPr>
                <w:ilvl w:val="0"/>
                <w:numId w:val="1"/>
              </w:numPr>
              <w:suppressAutoHyphens/>
              <w:rPr>
                <w:rFonts w:ascii="Times New Roman" w:hAnsi="Times New Roman"/>
                <w:sz w:val="28"/>
                <w:szCs w:val="24"/>
              </w:rPr>
            </w:pPr>
            <w:r w:rsidRPr="00E64D0C">
              <w:rPr>
                <w:rFonts w:ascii="Times New Roman" w:hAnsi="Times New Roman"/>
                <w:sz w:val="28"/>
                <w:szCs w:val="24"/>
              </w:rPr>
              <w:t>КОНТРОЛЬ И ОЦЕНКА РЕЗУЛЬТАТОВ ОСВОЕНИЯ ПРОФЕССИОНАЛЬНОГО МОДУЛЯ</w:t>
            </w:r>
          </w:p>
        </w:tc>
        <w:tc>
          <w:tcPr>
            <w:tcW w:w="1854" w:type="dxa"/>
          </w:tcPr>
          <w:p w:rsidR="00EC408E" w:rsidRPr="00E64D0C" w:rsidRDefault="00AF517F" w:rsidP="00DC7B18">
            <w:pPr>
              <w:ind w:left="12" w:hanging="12"/>
              <w:jc w:val="center"/>
              <w:rPr>
                <w:rFonts w:ascii="Times New Roman" w:hAnsi="Times New Roman"/>
                <w:sz w:val="24"/>
                <w:szCs w:val="24"/>
              </w:rPr>
            </w:pPr>
            <w:r w:rsidRPr="00E64D0C">
              <w:rPr>
                <w:rFonts w:ascii="Times New Roman" w:hAnsi="Times New Roman"/>
                <w:sz w:val="24"/>
                <w:szCs w:val="24"/>
              </w:rPr>
              <w:t>30</w:t>
            </w:r>
          </w:p>
        </w:tc>
      </w:tr>
    </w:tbl>
    <w:p w:rsidR="00EC408E" w:rsidRDefault="00EC408E" w:rsidP="00BF7948">
      <w:pPr>
        <w:rPr>
          <w:rFonts w:ascii="Times New Roman" w:hAnsi="Times New Roman"/>
          <w:b/>
          <w:sz w:val="24"/>
          <w:szCs w:val="24"/>
        </w:rPr>
      </w:pPr>
    </w:p>
    <w:p w:rsidR="00EC408E" w:rsidRDefault="00EC408E" w:rsidP="00BF7948">
      <w:pPr>
        <w:rPr>
          <w:rFonts w:ascii="Times New Roman" w:hAnsi="Times New Roman"/>
          <w:b/>
          <w:sz w:val="24"/>
          <w:szCs w:val="24"/>
        </w:rPr>
      </w:pPr>
    </w:p>
    <w:p w:rsidR="00EC408E" w:rsidRPr="007F02A0" w:rsidRDefault="00EC408E" w:rsidP="00BF7948">
      <w:pPr>
        <w:rPr>
          <w:rFonts w:ascii="Times New Roman" w:hAnsi="Times New Roman"/>
          <w:b/>
          <w:sz w:val="24"/>
          <w:szCs w:val="24"/>
        </w:rPr>
        <w:sectPr w:rsidR="00EC408E" w:rsidRPr="007F02A0" w:rsidSect="00EC408E">
          <w:pgSz w:w="11907" w:h="16840"/>
          <w:pgMar w:top="1134" w:right="567" w:bottom="1134" w:left="1701" w:header="709" w:footer="709" w:gutter="0"/>
          <w:cols w:space="720"/>
          <w:titlePg/>
          <w:docGrid w:linePitch="299"/>
        </w:sectPr>
      </w:pPr>
    </w:p>
    <w:p w:rsidR="00BF7948" w:rsidRPr="006669FA" w:rsidRDefault="00BF7948" w:rsidP="00BF7948">
      <w:pPr>
        <w:spacing w:after="0"/>
        <w:jc w:val="center"/>
        <w:rPr>
          <w:rFonts w:ascii="Times New Roman" w:hAnsi="Times New Roman"/>
          <w:sz w:val="28"/>
          <w:szCs w:val="24"/>
        </w:rPr>
      </w:pPr>
      <w:r w:rsidRPr="00AF517F">
        <w:rPr>
          <w:rFonts w:ascii="Times New Roman" w:hAnsi="Times New Roman"/>
          <w:sz w:val="28"/>
          <w:szCs w:val="24"/>
        </w:rPr>
        <w:lastRenderedPageBreak/>
        <w:t xml:space="preserve">1. </w:t>
      </w:r>
      <w:r w:rsidRPr="006669FA">
        <w:rPr>
          <w:rFonts w:ascii="Times New Roman" w:hAnsi="Times New Roman"/>
          <w:sz w:val="28"/>
          <w:szCs w:val="24"/>
        </w:rPr>
        <w:t>ОБЩАЯ ХАРАКТЕРИСТИКА РАБОЧЕЙ ПРОГРАММЫ</w:t>
      </w:r>
    </w:p>
    <w:p w:rsidR="00BF7948" w:rsidRPr="006669FA" w:rsidRDefault="00BF7948" w:rsidP="00BF7948">
      <w:pPr>
        <w:spacing w:after="0"/>
        <w:jc w:val="center"/>
        <w:rPr>
          <w:rFonts w:ascii="Times New Roman" w:hAnsi="Times New Roman"/>
          <w:sz w:val="28"/>
          <w:szCs w:val="24"/>
        </w:rPr>
      </w:pPr>
      <w:r w:rsidRPr="006669FA">
        <w:rPr>
          <w:rFonts w:ascii="Times New Roman" w:hAnsi="Times New Roman"/>
          <w:sz w:val="28"/>
          <w:szCs w:val="24"/>
        </w:rPr>
        <w:t>ПРОФЕССИОНАЛЬНОГО МОДУЛЯ</w:t>
      </w:r>
    </w:p>
    <w:p w:rsidR="00BF7948" w:rsidRPr="006669FA" w:rsidRDefault="00BF7948" w:rsidP="00CB4B87">
      <w:pPr>
        <w:spacing w:after="0"/>
        <w:jc w:val="center"/>
        <w:rPr>
          <w:rFonts w:ascii="Times New Roman" w:hAnsi="Times New Roman"/>
          <w:sz w:val="28"/>
          <w:szCs w:val="24"/>
        </w:rPr>
      </w:pPr>
      <w:r w:rsidRPr="006669FA">
        <w:rPr>
          <w:rFonts w:ascii="Times New Roman" w:hAnsi="Times New Roman"/>
          <w:sz w:val="28"/>
          <w:szCs w:val="24"/>
        </w:rPr>
        <w:t>«</w:t>
      </w:r>
      <w:r w:rsidR="00CB4B87" w:rsidRPr="006669FA">
        <w:rPr>
          <w:rFonts w:ascii="Times New Roman" w:hAnsi="Times New Roman"/>
          <w:sz w:val="28"/>
          <w:szCs w:val="24"/>
        </w:rPr>
        <w:t>ПМ. 04 ОСУЩЕСТВЛЕНИЕ ПРОФИЛАКТИЧЕСКОЙ ДЕЯТЕЛЬНОСТИ</w:t>
      </w:r>
      <w:r w:rsidRPr="006669FA">
        <w:rPr>
          <w:rFonts w:ascii="Times New Roman" w:hAnsi="Times New Roman"/>
          <w:sz w:val="28"/>
          <w:szCs w:val="24"/>
        </w:rPr>
        <w:t>»</w:t>
      </w:r>
    </w:p>
    <w:p w:rsidR="00CB4B87" w:rsidRPr="006669FA" w:rsidRDefault="00CB4B87" w:rsidP="00CB4B87">
      <w:pPr>
        <w:spacing w:after="0"/>
        <w:jc w:val="center"/>
        <w:rPr>
          <w:rFonts w:ascii="Times New Roman" w:hAnsi="Times New Roman"/>
          <w:sz w:val="24"/>
          <w:szCs w:val="24"/>
        </w:rPr>
      </w:pPr>
    </w:p>
    <w:p w:rsidR="00CB4B87" w:rsidRPr="006669FA" w:rsidRDefault="00CB4B87" w:rsidP="00F36784">
      <w:pPr>
        <w:suppressAutoHyphens/>
        <w:spacing w:after="0"/>
        <w:rPr>
          <w:rFonts w:ascii="Times New Roman" w:hAnsi="Times New Roman"/>
          <w:sz w:val="28"/>
          <w:szCs w:val="24"/>
        </w:rPr>
      </w:pPr>
      <w:r w:rsidRPr="006669FA">
        <w:rPr>
          <w:rFonts w:ascii="Times New Roman" w:hAnsi="Times New Roman"/>
          <w:sz w:val="28"/>
          <w:szCs w:val="24"/>
        </w:rPr>
        <w:t xml:space="preserve">1.1. Цель и планируемые результаты освоения профессионального модуля </w:t>
      </w:r>
    </w:p>
    <w:p w:rsidR="00CB4B87" w:rsidRPr="006669FA" w:rsidRDefault="00CB4B87" w:rsidP="00F36784">
      <w:pPr>
        <w:widowControl w:val="0"/>
        <w:tabs>
          <w:tab w:val="left" w:pos="2835"/>
        </w:tabs>
        <w:spacing w:after="0"/>
        <w:ind w:firstLine="709"/>
        <w:jc w:val="both"/>
        <w:rPr>
          <w:rFonts w:ascii="Times New Roman" w:hAnsi="Times New Roman"/>
          <w:sz w:val="28"/>
          <w:szCs w:val="24"/>
        </w:rPr>
      </w:pPr>
      <w:r w:rsidRPr="006669FA">
        <w:rPr>
          <w:rFonts w:ascii="Times New Roman" w:hAnsi="Times New Roman"/>
          <w:sz w:val="28"/>
          <w:szCs w:val="24"/>
        </w:rPr>
        <w:t>В результате изучения профессионального модуля студент должен освоить основной вид деятельности Осуществление профилактической деятельности и соответствующие ему общие компетенции и профессиональные компетенции:</w:t>
      </w:r>
    </w:p>
    <w:p w:rsidR="00CB4B87" w:rsidRPr="006669FA" w:rsidRDefault="00CB4B87" w:rsidP="00F36784">
      <w:pPr>
        <w:pStyle w:val="a7"/>
        <w:numPr>
          <w:ilvl w:val="2"/>
          <w:numId w:val="3"/>
        </w:numPr>
        <w:spacing w:before="0" w:after="0"/>
        <w:ind w:left="748"/>
        <w:jc w:val="both"/>
        <w:rPr>
          <w:sz w:val="28"/>
        </w:rPr>
      </w:pPr>
      <w:r w:rsidRPr="006669FA">
        <w:rPr>
          <w:sz w:val="28"/>
        </w:rPr>
        <w:t>Перечень общих компетенций</w:t>
      </w:r>
    </w:p>
    <w:p w:rsidR="0019586E" w:rsidRPr="006669FA" w:rsidRDefault="0019586E" w:rsidP="0019586E">
      <w:pPr>
        <w:spacing w:after="0"/>
        <w:ind w:left="-2"/>
        <w:jc w:val="both"/>
        <w:rPr>
          <w:rFonts w:ascii="Times New Roman" w:hAnsi="Times New Roman"/>
          <w:sz w:val="28"/>
        </w:rPr>
      </w:pP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2981"/>
        <w:gridCol w:w="5449"/>
      </w:tblGrid>
      <w:tr w:rsidR="006669FA" w:rsidRPr="006669FA" w:rsidTr="00AF517F">
        <w:trPr>
          <w:cantSplit/>
          <w:trHeight w:val="1739"/>
          <w:jc w:val="center"/>
        </w:trPr>
        <w:tc>
          <w:tcPr>
            <w:tcW w:w="1201" w:type="dxa"/>
            <w:textDirection w:val="btLr"/>
            <w:vAlign w:val="center"/>
          </w:tcPr>
          <w:p w:rsidR="0019586E" w:rsidRPr="006669FA" w:rsidRDefault="0019586E" w:rsidP="004160EB">
            <w:pPr>
              <w:suppressAutoHyphens/>
              <w:ind w:left="113" w:right="113"/>
              <w:jc w:val="center"/>
              <w:rPr>
                <w:rFonts w:ascii="Times New Roman" w:hAnsi="Times New Roman"/>
                <w:sz w:val="24"/>
                <w:szCs w:val="24"/>
              </w:rPr>
            </w:pPr>
            <w:r w:rsidRPr="006669FA">
              <w:rPr>
                <w:rFonts w:ascii="Times New Roman" w:hAnsi="Times New Roman"/>
                <w:sz w:val="24"/>
                <w:szCs w:val="24"/>
              </w:rPr>
              <w:t xml:space="preserve">Код </w:t>
            </w:r>
          </w:p>
          <w:p w:rsidR="0019586E" w:rsidRPr="006669FA" w:rsidRDefault="0019586E" w:rsidP="004160EB">
            <w:pPr>
              <w:suppressAutoHyphens/>
              <w:ind w:left="113" w:right="113"/>
              <w:jc w:val="center"/>
              <w:rPr>
                <w:rFonts w:ascii="Times New Roman" w:hAnsi="Times New Roman"/>
                <w:sz w:val="24"/>
                <w:szCs w:val="24"/>
              </w:rPr>
            </w:pPr>
            <w:r w:rsidRPr="006669FA">
              <w:rPr>
                <w:rFonts w:ascii="Times New Roman" w:hAnsi="Times New Roman"/>
                <w:sz w:val="24"/>
                <w:szCs w:val="24"/>
              </w:rPr>
              <w:t>компетенции</w:t>
            </w:r>
          </w:p>
        </w:tc>
        <w:tc>
          <w:tcPr>
            <w:tcW w:w="2981" w:type="dxa"/>
            <w:vAlign w:val="center"/>
          </w:tcPr>
          <w:p w:rsidR="0019586E" w:rsidRPr="006669FA" w:rsidRDefault="0019586E" w:rsidP="004160EB">
            <w:pPr>
              <w:suppressAutoHyphens/>
              <w:jc w:val="center"/>
              <w:rPr>
                <w:rFonts w:ascii="Times New Roman" w:hAnsi="Times New Roman"/>
                <w:sz w:val="24"/>
                <w:szCs w:val="24"/>
              </w:rPr>
            </w:pPr>
            <w:r w:rsidRPr="006669FA">
              <w:rPr>
                <w:rFonts w:ascii="Times New Roman" w:hAnsi="Times New Roman"/>
                <w:sz w:val="24"/>
                <w:szCs w:val="24"/>
              </w:rPr>
              <w:t>Формулировка компетенции</w:t>
            </w:r>
          </w:p>
        </w:tc>
        <w:tc>
          <w:tcPr>
            <w:tcW w:w="5449" w:type="dxa"/>
            <w:vAlign w:val="center"/>
          </w:tcPr>
          <w:p w:rsidR="0019586E" w:rsidRPr="006669FA" w:rsidRDefault="0019586E" w:rsidP="004160EB">
            <w:pPr>
              <w:jc w:val="center"/>
              <w:rPr>
                <w:rFonts w:ascii="Times New Roman" w:hAnsi="Times New Roman"/>
                <w:sz w:val="24"/>
                <w:szCs w:val="24"/>
              </w:rPr>
            </w:pPr>
            <w:r w:rsidRPr="006669FA">
              <w:rPr>
                <w:rFonts w:ascii="Times New Roman" w:hAnsi="Times New Roman"/>
                <w:sz w:val="24"/>
                <w:szCs w:val="24"/>
              </w:rPr>
              <w:t xml:space="preserve">Знания, умения </w:t>
            </w:r>
          </w:p>
        </w:tc>
      </w:tr>
      <w:tr w:rsidR="006669FA" w:rsidRPr="006669FA" w:rsidTr="00AF517F">
        <w:trPr>
          <w:cantSplit/>
          <w:trHeight w:val="4618"/>
          <w:jc w:val="center"/>
        </w:trPr>
        <w:tc>
          <w:tcPr>
            <w:tcW w:w="1201" w:type="dxa"/>
            <w:vMerge w:val="restart"/>
          </w:tcPr>
          <w:p w:rsidR="0019586E" w:rsidRPr="006669FA" w:rsidRDefault="0019586E" w:rsidP="004160EB">
            <w:pPr>
              <w:ind w:left="113" w:right="113"/>
              <w:jc w:val="center"/>
              <w:rPr>
                <w:rFonts w:ascii="Times New Roman" w:hAnsi="Times New Roman"/>
                <w:sz w:val="24"/>
                <w:szCs w:val="24"/>
              </w:rPr>
            </w:pPr>
            <w:r w:rsidRPr="006669FA">
              <w:rPr>
                <w:rFonts w:ascii="Times New Roman" w:hAnsi="Times New Roman"/>
                <w:sz w:val="24"/>
                <w:szCs w:val="24"/>
              </w:rPr>
              <w:t>ОК 01</w:t>
            </w:r>
          </w:p>
        </w:tc>
        <w:tc>
          <w:tcPr>
            <w:tcW w:w="2981" w:type="dxa"/>
            <w:vMerge w:val="restart"/>
          </w:tcPr>
          <w:p w:rsidR="0019586E" w:rsidRPr="006669FA" w:rsidRDefault="0019586E" w:rsidP="004160EB">
            <w:pPr>
              <w:suppressAutoHyphens/>
              <w:rPr>
                <w:rFonts w:ascii="Times New Roman" w:hAnsi="Times New Roman"/>
                <w:sz w:val="24"/>
                <w:szCs w:val="24"/>
              </w:rPr>
            </w:pPr>
            <w:r w:rsidRPr="006669FA">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c>
          <w:tcPr>
            <w:tcW w:w="5449" w:type="dxa"/>
          </w:tcPr>
          <w:p w:rsidR="0019586E" w:rsidRPr="006669FA" w:rsidRDefault="0019586E" w:rsidP="004160EB">
            <w:pPr>
              <w:suppressAutoHyphens/>
              <w:spacing w:after="0"/>
              <w:jc w:val="both"/>
              <w:rPr>
                <w:rFonts w:ascii="Times New Roman" w:hAnsi="Times New Roman"/>
                <w:sz w:val="24"/>
                <w:szCs w:val="24"/>
              </w:rPr>
            </w:pPr>
            <w:r w:rsidRPr="006669FA">
              <w:rPr>
                <w:rFonts w:ascii="Times New Roman" w:hAnsi="Times New Roman"/>
                <w:sz w:val="24"/>
                <w:szCs w:val="24"/>
              </w:rPr>
              <w:t>Умения: распознавать задачу и/или проблему в профессиональном и/или правовом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rsidR="0019586E" w:rsidRPr="006669FA" w:rsidRDefault="0019586E" w:rsidP="004160EB">
            <w:pPr>
              <w:suppressAutoHyphens/>
              <w:spacing w:after="0"/>
              <w:jc w:val="both"/>
              <w:rPr>
                <w:rFonts w:ascii="Times New Roman" w:hAnsi="Times New Roman"/>
                <w:sz w:val="24"/>
                <w:szCs w:val="24"/>
              </w:rPr>
            </w:pPr>
            <w:r w:rsidRPr="006669FA">
              <w:rPr>
                <w:rFonts w:ascii="Times New Roman" w:hAnsi="Times New Roman"/>
                <w:sz w:val="24"/>
                <w:szCs w:val="24"/>
              </w:rPr>
              <w:t>составлять план действия; определять необходимые ресурсы;</w:t>
            </w:r>
          </w:p>
          <w:p w:rsidR="0019586E" w:rsidRPr="006669FA" w:rsidRDefault="0019586E" w:rsidP="004160EB">
            <w:pPr>
              <w:suppressAutoHyphens/>
              <w:spacing w:after="0"/>
              <w:jc w:val="both"/>
              <w:rPr>
                <w:rFonts w:ascii="Times New Roman" w:hAnsi="Times New Roman"/>
                <w:sz w:val="24"/>
                <w:szCs w:val="24"/>
              </w:rPr>
            </w:pPr>
            <w:r w:rsidRPr="006669FA">
              <w:rPr>
                <w:rFonts w:ascii="Times New Roman" w:hAnsi="Times New Roman"/>
                <w:sz w:val="24"/>
                <w:szCs w:val="24"/>
              </w:rPr>
              <w:t>владеть актуальными методами работы в профессиональной и юридической сферах; реализовывать составленный план; оценивать результат и последствия своих действий (самостоятельно или с помощью наставника)</w:t>
            </w:r>
          </w:p>
        </w:tc>
      </w:tr>
      <w:tr w:rsidR="006669FA" w:rsidRPr="006669FA" w:rsidTr="00AF517F">
        <w:trPr>
          <w:cantSplit/>
          <w:trHeight w:val="2330"/>
          <w:jc w:val="center"/>
        </w:trPr>
        <w:tc>
          <w:tcPr>
            <w:tcW w:w="1201" w:type="dxa"/>
            <w:vMerge/>
          </w:tcPr>
          <w:p w:rsidR="0019586E" w:rsidRPr="006669FA" w:rsidRDefault="0019586E" w:rsidP="004160EB">
            <w:pPr>
              <w:ind w:left="113" w:right="113"/>
              <w:jc w:val="center"/>
              <w:rPr>
                <w:rFonts w:ascii="Times New Roman" w:hAnsi="Times New Roman"/>
                <w:sz w:val="24"/>
                <w:szCs w:val="24"/>
              </w:rPr>
            </w:pPr>
          </w:p>
        </w:tc>
        <w:tc>
          <w:tcPr>
            <w:tcW w:w="2981" w:type="dxa"/>
            <w:vMerge/>
          </w:tcPr>
          <w:p w:rsidR="0019586E" w:rsidRPr="006669FA" w:rsidRDefault="0019586E" w:rsidP="004160EB">
            <w:pPr>
              <w:suppressAutoHyphens/>
              <w:rPr>
                <w:rFonts w:ascii="Times New Roman" w:hAnsi="Times New Roman"/>
                <w:sz w:val="24"/>
                <w:szCs w:val="24"/>
              </w:rPr>
            </w:pPr>
          </w:p>
        </w:tc>
        <w:tc>
          <w:tcPr>
            <w:tcW w:w="5449" w:type="dxa"/>
          </w:tcPr>
          <w:p w:rsidR="0019586E" w:rsidRPr="006669FA" w:rsidRDefault="0019586E" w:rsidP="004160EB">
            <w:pPr>
              <w:suppressAutoHyphens/>
              <w:spacing w:after="0"/>
              <w:jc w:val="both"/>
              <w:rPr>
                <w:rFonts w:ascii="Times New Roman" w:hAnsi="Times New Roman"/>
                <w:bCs/>
                <w:sz w:val="24"/>
                <w:szCs w:val="24"/>
              </w:rPr>
            </w:pPr>
            <w:r w:rsidRPr="006669FA">
              <w:rPr>
                <w:rFonts w:ascii="Times New Roman" w:hAnsi="Times New Roman"/>
                <w:sz w:val="24"/>
                <w:szCs w:val="24"/>
              </w:rPr>
              <w:t>Знания: а</w:t>
            </w:r>
            <w:r w:rsidRPr="006669FA">
              <w:rPr>
                <w:rFonts w:ascii="Times New Roman" w:hAnsi="Times New Roman"/>
                <w:bCs/>
                <w:sz w:val="24"/>
                <w:szCs w:val="24"/>
              </w:rPr>
              <w:t>ктуальный профессиональный и правовой контекст, в котором приходится работать и жить; основные источники права и ресурсы для решения задач и проблем в профессиональном и/или правовом контексте;</w:t>
            </w:r>
          </w:p>
          <w:p w:rsidR="0019586E" w:rsidRPr="006669FA" w:rsidRDefault="0019586E" w:rsidP="004160EB">
            <w:pPr>
              <w:suppressAutoHyphens/>
              <w:spacing w:after="0"/>
              <w:jc w:val="both"/>
              <w:rPr>
                <w:rFonts w:ascii="Times New Roman" w:hAnsi="Times New Roman"/>
                <w:sz w:val="24"/>
                <w:szCs w:val="24"/>
              </w:rPr>
            </w:pPr>
            <w:r w:rsidRPr="006669FA">
              <w:rPr>
                <w:rFonts w:ascii="Times New Roman" w:hAnsi="Times New Roman"/>
                <w:bCs/>
                <w:sz w:val="24"/>
                <w:szCs w:val="24"/>
              </w:rPr>
              <w:t>алгоритмы выполнения работ в профессиональной и юридических областях; методы работы в профессиональной и правовых сферах; структуру плана для решения задач; порядок оценки результатов решения задач профессиональной деятельности.</w:t>
            </w:r>
          </w:p>
        </w:tc>
      </w:tr>
      <w:tr w:rsidR="006669FA" w:rsidRPr="006669FA" w:rsidTr="00AF517F">
        <w:trPr>
          <w:cantSplit/>
          <w:trHeight w:val="1895"/>
          <w:jc w:val="center"/>
        </w:trPr>
        <w:tc>
          <w:tcPr>
            <w:tcW w:w="1201" w:type="dxa"/>
            <w:vMerge w:val="restart"/>
          </w:tcPr>
          <w:p w:rsidR="0019586E" w:rsidRPr="006669FA" w:rsidRDefault="0019586E" w:rsidP="004160EB">
            <w:pPr>
              <w:ind w:left="113" w:right="113"/>
              <w:jc w:val="center"/>
              <w:rPr>
                <w:rFonts w:ascii="Times New Roman" w:hAnsi="Times New Roman"/>
                <w:sz w:val="24"/>
                <w:szCs w:val="24"/>
              </w:rPr>
            </w:pPr>
            <w:r w:rsidRPr="006669FA">
              <w:rPr>
                <w:rFonts w:ascii="Times New Roman" w:hAnsi="Times New Roman"/>
                <w:sz w:val="24"/>
                <w:szCs w:val="24"/>
              </w:rPr>
              <w:lastRenderedPageBreak/>
              <w:t>ОК 02</w:t>
            </w:r>
          </w:p>
        </w:tc>
        <w:tc>
          <w:tcPr>
            <w:tcW w:w="2981" w:type="dxa"/>
            <w:vMerge w:val="restart"/>
          </w:tcPr>
          <w:p w:rsidR="0019586E" w:rsidRPr="006669FA" w:rsidRDefault="0019586E" w:rsidP="004160EB">
            <w:pPr>
              <w:suppressAutoHyphens/>
              <w:rPr>
                <w:rFonts w:ascii="Times New Roman" w:hAnsi="Times New Roman"/>
                <w:sz w:val="24"/>
                <w:szCs w:val="24"/>
              </w:rPr>
            </w:pPr>
            <w:r w:rsidRPr="006669FA">
              <w:rPr>
                <w:rFonts w:ascii="Times New Roman" w:hAnsi="Times New Roman"/>
                <w:sz w:val="24"/>
                <w:szCs w:val="24"/>
              </w:rPr>
              <w:t>Использовать современные средства поиска, анализа и интерпретации информации, информационные технологии для выполнения задач профессиональной деятельности</w:t>
            </w:r>
          </w:p>
        </w:tc>
        <w:tc>
          <w:tcPr>
            <w:tcW w:w="5449" w:type="dxa"/>
          </w:tcPr>
          <w:p w:rsidR="0019586E" w:rsidRPr="006669FA" w:rsidRDefault="0019586E" w:rsidP="004160EB">
            <w:pPr>
              <w:suppressAutoHyphens/>
              <w:spacing w:after="0"/>
              <w:jc w:val="both"/>
              <w:rPr>
                <w:rFonts w:ascii="Times New Roman" w:hAnsi="Times New Roman"/>
                <w:bCs/>
                <w:sz w:val="24"/>
                <w:szCs w:val="24"/>
              </w:rPr>
            </w:pPr>
            <w:r w:rsidRPr="006669FA">
              <w:rPr>
                <w:rFonts w:ascii="Times New Roman" w:hAnsi="Times New Roman"/>
                <w:sz w:val="24"/>
                <w:szCs w:val="24"/>
              </w:rPr>
              <w:t xml:space="preserve">Умения: определять задачи для поиска правовой информации; определять необходимые источники правовой информации; планировать процесс поиска; структурировать получаемую информацию; выделять легитимное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 </w:t>
            </w:r>
          </w:p>
        </w:tc>
      </w:tr>
      <w:tr w:rsidR="006669FA" w:rsidRPr="006669FA" w:rsidTr="00AF517F">
        <w:trPr>
          <w:cantSplit/>
          <w:trHeight w:val="2976"/>
          <w:jc w:val="center"/>
        </w:trPr>
        <w:tc>
          <w:tcPr>
            <w:tcW w:w="1201" w:type="dxa"/>
            <w:vMerge/>
          </w:tcPr>
          <w:p w:rsidR="0019586E" w:rsidRPr="006669FA" w:rsidRDefault="0019586E" w:rsidP="004160EB">
            <w:pPr>
              <w:ind w:left="113" w:right="113"/>
              <w:jc w:val="center"/>
              <w:rPr>
                <w:rFonts w:ascii="Times New Roman" w:hAnsi="Times New Roman"/>
                <w:sz w:val="24"/>
                <w:szCs w:val="24"/>
              </w:rPr>
            </w:pPr>
          </w:p>
        </w:tc>
        <w:tc>
          <w:tcPr>
            <w:tcW w:w="2981" w:type="dxa"/>
            <w:vMerge/>
          </w:tcPr>
          <w:p w:rsidR="0019586E" w:rsidRPr="006669FA" w:rsidRDefault="0019586E" w:rsidP="004160EB">
            <w:pPr>
              <w:suppressAutoHyphens/>
              <w:jc w:val="both"/>
              <w:rPr>
                <w:rFonts w:ascii="Times New Roman" w:hAnsi="Times New Roman"/>
                <w:sz w:val="24"/>
                <w:szCs w:val="24"/>
              </w:rPr>
            </w:pPr>
          </w:p>
        </w:tc>
        <w:tc>
          <w:tcPr>
            <w:tcW w:w="5449" w:type="dxa"/>
          </w:tcPr>
          <w:p w:rsidR="0019586E" w:rsidRPr="006669FA" w:rsidRDefault="0019586E" w:rsidP="004160EB">
            <w:pPr>
              <w:suppressAutoHyphens/>
              <w:spacing w:after="0"/>
              <w:jc w:val="both"/>
              <w:rPr>
                <w:rFonts w:ascii="Times New Roman" w:hAnsi="Times New Roman"/>
                <w:bCs/>
                <w:sz w:val="24"/>
                <w:szCs w:val="24"/>
              </w:rPr>
            </w:pPr>
            <w:r w:rsidRPr="006669FA">
              <w:rPr>
                <w:rFonts w:ascii="Times New Roman" w:hAnsi="Times New Roman"/>
                <w:sz w:val="24"/>
                <w:szCs w:val="24"/>
              </w:rPr>
              <w:t xml:space="preserve">Знания: номенклатура правовых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6669FA">
              <w:rPr>
                <w:rFonts w:ascii="Times New Roman" w:hAnsi="Times New Roman"/>
                <w:bCs/>
                <w:sz w:val="24"/>
                <w:szCs w:val="24"/>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6669FA" w:rsidRPr="006669FA" w:rsidTr="00AF517F">
        <w:trPr>
          <w:cantSplit/>
          <w:trHeight w:val="1140"/>
          <w:jc w:val="center"/>
        </w:trPr>
        <w:tc>
          <w:tcPr>
            <w:tcW w:w="1201" w:type="dxa"/>
            <w:vMerge w:val="restart"/>
          </w:tcPr>
          <w:p w:rsidR="0019586E" w:rsidRPr="006669FA" w:rsidRDefault="0019586E" w:rsidP="004160EB">
            <w:pPr>
              <w:ind w:left="113" w:right="113"/>
              <w:jc w:val="center"/>
              <w:rPr>
                <w:rFonts w:ascii="Times New Roman" w:hAnsi="Times New Roman"/>
                <w:sz w:val="24"/>
                <w:szCs w:val="24"/>
              </w:rPr>
            </w:pPr>
            <w:r w:rsidRPr="006669FA">
              <w:rPr>
                <w:rFonts w:ascii="Times New Roman" w:hAnsi="Times New Roman"/>
                <w:sz w:val="24"/>
                <w:szCs w:val="24"/>
              </w:rPr>
              <w:t>ОК 03</w:t>
            </w:r>
          </w:p>
        </w:tc>
        <w:tc>
          <w:tcPr>
            <w:tcW w:w="2981" w:type="dxa"/>
            <w:vMerge w:val="restart"/>
          </w:tcPr>
          <w:p w:rsidR="0019586E" w:rsidRPr="006669FA" w:rsidRDefault="0019586E" w:rsidP="004160EB">
            <w:pPr>
              <w:suppressAutoHyphens/>
              <w:rPr>
                <w:rFonts w:ascii="Times New Roman" w:hAnsi="Times New Roman"/>
                <w:sz w:val="24"/>
                <w:szCs w:val="24"/>
              </w:rPr>
            </w:pPr>
            <w:r w:rsidRPr="006669FA">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449" w:type="dxa"/>
          </w:tcPr>
          <w:p w:rsidR="0019586E" w:rsidRPr="006669FA" w:rsidRDefault="0019586E" w:rsidP="004160EB">
            <w:pPr>
              <w:suppressAutoHyphens/>
              <w:spacing w:after="0"/>
              <w:jc w:val="both"/>
              <w:rPr>
                <w:rFonts w:ascii="Times New Roman" w:hAnsi="Times New Roman"/>
                <w:sz w:val="24"/>
                <w:szCs w:val="24"/>
              </w:rPr>
            </w:pPr>
            <w:r w:rsidRPr="006669FA">
              <w:rPr>
                <w:rFonts w:ascii="Times New Roman" w:hAnsi="Times New Roman"/>
                <w:bCs/>
                <w:sz w:val="24"/>
                <w:szCs w:val="24"/>
              </w:rPr>
              <w:t xml:space="preserve">Умения: определять актуальность нормативно-правовой документации в профессиональной деятельности; </w:t>
            </w:r>
            <w:r w:rsidRPr="006669FA">
              <w:rPr>
                <w:rFonts w:ascii="Times New Roman" w:hAnsi="Times New Roman"/>
                <w:sz w:val="24"/>
                <w:szCs w:val="24"/>
              </w:rPr>
              <w:t>применять современную юридическую терминологию; определять и выстраивать траектории профессионального развития и самообразования;</w:t>
            </w:r>
          </w:p>
          <w:p w:rsidR="0019586E" w:rsidRPr="006669FA" w:rsidRDefault="0019586E" w:rsidP="004160EB">
            <w:pPr>
              <w:suppressAutoHyphens/>
              <w:spacing w:after="0"/>
              <w:jc w:val="both"/>
              <w:rPr>
                <w:rFonts w:ascii="Times New Roman" w:hAnsi="Times New Roman"/>
                <w:sz w:val="24"/>
                <w:szCs w:val="24"/>
              </w:rPr>
            </w:pPr>
            <w:r w:rsidRPr="006669FA">
              <w:rPr>
                <w:rFonts w:ascii="Times New Roman" w:hAnsi="Times New Roman"/>
                <w:bCs/>
                <w:sz w:val="24"/>
                <w:szCs w:val="24"/>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6669FA">
              <w:rPr>
                <w:rFonts w:ascii="Times New Roman" w:hAnsi="Times New Roman"/>
                <w:sz w:val="24"/>
                <w:szCs w:val="24"/>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r>
      <w:tr w:rsidR="006669FA" w:rsidRPr="006669FA" w:rsidTr="00AF517F">
        <w:trPr>
          <w:cantSplit/>
          <w:trHeight w:val="1172"/>
          <w:jc w:val="center"/>
        </w:trPr>
        <w:tc>
          <w:tcPr>
            <w:tcW w:w="1201" w:type="dxa"/>
            <w:vMerge/>
          </w:tcPr>
          <w:p w:rsidR="0019586E" w:rsidRPr="006669FA" w:rsidRDefault="0019586E" w:rsidP="004160EB">
            <w:pPr>
              <w:ind w:left="113" w:right="113"/>
              <w:jc w:val="center"/>
              <w:rPr>
                <w:rFonts w:ascii="Times New Roman" w:hAnsi="Times New Roman"/>
                <w:sz w:val="24"/>
                <w:szCs w:val="24"/>
              </w:rPr>
            </w:pPr>
          </w:p>
        </w:tc>
        <w:tc>
          <w:tcPr>
            <w:tcW w:w="2981" w:type="dxa"/>
            <w:vMerge/>
          </w:tcPr>
          <w:p w:rsidR="0019586E" w:rsidRPr="006669FA" w:rsidRDefault="0019586E" w:rsidP="004160EB">
            <w:pPr>
              <w:suppressAutoHyphens/>
              <w:jc w:val="both"/>
              <w:rPr>
                <w:rFonts w:ascii="Times New Roman" w:hAnsi="Times New Roman"/>
                <w:sz w:val="24"/>
                <w:szCs w:val="24"/>
              </w:rPr>
            </w:pPr>
          </w:p>
        </w:tc>
        <w:tc>
          <w:tcPr>
            <w:tcW w:w="5449" w:type="dxa"/>
          </w:tcPr>
          <w:p w:rsidR="0019586E" w:rsidRPr="006669FA" w:rsidRDefault="0019586E" w:rsidP="004160EB">
            <w:pPr>
              <w:suppressAutoHyphens/>
              <w:spacing w:after="0"/>
              <w:jc w:val="both"/>
              <w:rPr>
                <w:rFonts w:ascii="Times New Roman" w:hAnsi="Times New Roman"/>
                <w:bCs/>
                <w:sz w:val="24"/>
                <w:szCs w:val="24"/>
              </w:rPr>
            </w:pPr>
            <w:r w:rsidRPr="006669FA">
              <w:rPr>
                <w:rFonts w:ascii="Times New Roman" w:hAnsi="Times New Roman"/>
                <w:bCs/>
                <w:sz w:val="24"/>
                <w:szCs w:val="24"/>
              </w:rPr>
              <w:t>Знания: 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p w:rsidR="0019586E" w:rsidRPr="006669FA" w:rsidRDefault="0019586E" w:rsidP="004160EB">
            <w:pPr>
              <w:suppressAutoHyphens/>
              <w:spacing w:after="0"/>
              <w:jc w:val="both"/>
              <w:rPr>
                <w:rFonts w:ascii="Times New Roman" w:hAnsi="Times New Roman"/>
                <w:sz w:val="24"/>
                <w:szCs w:val="24"/>
              </w:rPr>
            </w:pPr>
            <w:r w:rsidRPr="006669FA">
              <w:rPr>
                <w:rFonts w:ascii="Times New Roman" w:hAnsi="Times New Roman"/>
                <w:bCs/>
                <w:sz w:val="24"/>
                <w:szCs w:val="24"/>
              </w:rPr>
              <w:t>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r w:rsidR="006669FA" w:rsidRPr="006669FA" w:rsidTr="00AF517F">
        <w:trPr>
          <w:cantSplit/>
          <w:trHeight w:val="509"/>
          <w:jc w:val="center"/>
        </w:trPr>
        <w:tc>
          <w:tcPr>
            <w:tcW w:w="1201" w:type="dxa"/>
            <w:vMerge w:val="restart"/>
          </w:tcPr>
          <w:p w:rsidR="0019586E" w:rsidRPr="006669FA" w:rsidRDefault="0019586E" w:rsidP="004160EB">
            <w:pPr>
              <w:ind w:left="113" w:right="113"/>
              <w:jc w:val="center"/>
              <w:rPr>
                <w:rFonts w:ascii="Times New Roman" w:hAnsi="Times New Roman"/>
                <w:sz w:val="24"/>
                <w:szCs w:val="24"/>
              </w:rPr>
            </w:pPr>
            <w:r w:rsidRPr="006669FA">
              <w:rPr>
                <w:rFonts w:ascii="Times New Roman" w:hAnsi="Times New Roman"/>
                <w:sz w:val="24"/>
                <w:szCs w:val="24"/>
              </w:rPr>
              <w:lastRenderedPageBreak/>
              <w:t>ОК 04</w:t>
            </w:r>
          </w:p>
        </w:tc>
        <w:tc>
          <w:tcPr>
            <w:tcW w:w="2981" w:type="dxa"/>
            <w:vMerge w:val="restart"/>
          </w:tcPr>
          <w:p w:rsidR="0019586E" w:rsidRPr="006669FA" w:rsidRDefault="0019586E" w:rsidP="004160EB">
            <w:pPr>
              <w:suppressAutoHyphens/>
              <w:rPr>
                <w:rFonts w:ascii="Times New Roman" w:hAnsi="Times New Roman"/>
                <w:sz w:val="24"/>
                <w:szCs w:val="24"/>
              </w:rPr>
            </w:pPr>
            <w:r w:rsidRPr="006669FA">
              <w:rPr>
                <w:rFonts w:ascii="Times New Roman" w:hAnsi="Times New Roman"/>
                <w:sz w:val="24"/>
                <w:szCs w:val="24"/>
              </w:rPr>
              <w:t>Эффективно взаимодействовать и работать в коллективе и команде</w:t>
            </w:r>
          </w:p>
        </w:tc>
        <w:tc>
          <w:tcPr>
            <w:tcW w:w="5449" w:type="dxa"/>
          </w:tcPr>
          <w:p w:rsidR="0019586E" w:rsidRPr="006669FA" w:rsidRDefault="0019586E" w:rsidP="004160EB">
            <w:pPr>
              <w:suppressAutoHyphens/>
              <w:spacing w:after="0"/>
              <w:jc w:val="both"/>
              <w:rPr>
                <w:rFonts w:ascii="Times New Roman" w:hAnsi="Times New Roman"/>
                <w:spacing w:val="-4"/>
                <w:sz w:val="24"/>
                <w:szCs w:val="24"/>
              </w:rPr>
            </w:pPr>
            <w:r w:rsidRPr="006669FA">
              <w:rPr>
                <w:rFonts w:ascii="Times New Roman" w:hAnsi="Times New Roman"/>
                <w:bCs/>
                <w:spacing w:val="-4"/>
                <w:sz w:val="24"/>
                <w:szCs w:val="24"/>
              </w:rPr>
              <w:t>Умения: организовывать работу коллектива и команды; взаимодействовать с коллегами, руководством, клиентами в ходе профессиональной деятельности, защищать свои права и права пациента</w:t>
            </w:r>
          </w:p>
        </w:tc>
      </w:tr>
      <w:tr w:rsidR="006669FA" w:rsidRPr="006669FA" w:rsidTr="00AF517F">
        <w:trPr>
          <w:cantSplit/>
          <w:trHeight w:val="991"/>
          <w:jc w:val="center"/>
        </w:trPr>
        <w:tc>
          <w:tcPr>
            <w:tcW w:w="1201" w:type="dxa"/>
            <w:vMerge/>
          </w:tcPr>
          <w:p w:rsidR="0019586E" w:rsidRPr="006669FA" w:rsidRDefault="0019586E" w:rsidP="004160EB">
            <w:pPr>
              <w:ind w:left="113" w:right="113"/>
              <w:jc w:val="center"/>
              <w:rPr>
                <w:rFonts w:ascii="Times New Roman" w:hAnsi="Times New Roman"/>
                <w:sz w:val="24"/>
                <w:szCs w:val="24"/>
              </w:rPr>
            </w:pPr>
          </w:p>
        </w:tc>
        <w:tc>
          <w:tcPr>
            <w:tcW w:w="2981" w:type="dxa"/>
            <w:vMerge/>
          </w:tcPr>
          <w:p w:rsidR="0019586E" w:rsidRPr="006669FA" w:rsidRDefault="0019586E" w:rsidP="004160EB">
            <w:pPr>
              <w:suppressAutoHyphens/>
              <w:rPr>
                <w:rFonts w:ascii="Times New Roman" w:hAnsi="Times New Roman"/>
                <w:sz w:val="24"/>
                <w:szCs w:val="24"/>
              </w:rPr>
            </w:pPr>
          </w:p>
        </w:tc>
        <w:tc>
          <w:tcPr>
            <w:tcW w:w="5449" w:type="dxa"/>
          </w:tcPr>
          <w:p w:rsidR="0019586E" w:rsidRPr="006669FA" w:rsidRDefault="0019586E" w:rsidP="004160EB">
            <w:pPr>
              <w:suppressAutoHyphens/>
              <w:spacing w:after="0"/>
              <w:jc w:val="both"/>
              <w:rPr>
                <w:rFonts w:ascii="Times New Roman" w:hAnsi="Times New Roman"/>
                <w:sz w:val="24"/>
                <w:szCs w:val="24"/>
              </w:rPr>
            </w:pPr>
            <w:r w:rsidRPr="006669FA">
              <w:rPr>
                <w:rFonts w:ascii="Times New Roman" w:hAnsi="Times New Roman"/>
                <w:bCs/>
                <w:sz w:val="24"/>
                <w:szCs w:val="24"/>
              </w:rPr>
              <w:t>Знания: правовые основы  профессиональной деятельности, правовой статус медицинских работников и правовой статус пациентов, основы трудового законодательства</w:t>
            </w:r>
          </w:p>
        </w:tc>
      </w:tr>
      <w:tr w:rsidR="006669FA" w:rsidRPr="006669FA" w:rsidTr="00AF517F">
        <w:trPr>
          <w:cantSplit/>
          <w:trHeight w:val="1002"/>
          <w:jc w:val="center"/>
        </w:trPr>
        <w:tc>
          <w:tcPr>
            <w:tcW w:w="1201" w:type="dxa"/>
            <w:vMerge w:val="restart"/>
          </w:tcPr>
          <w:p w:rsidR="0019586E" w:rsidRPr="006669FA" w:rsidRDefault="0019586E" w:rsidP="004160EB">
            <w:pPr>
              <w:ind w:left="113" w:right="113"/>
              <w:jc w:val="center"/>
              <w:rPr>
                <w:rFonts w:ascii="Times New Roman" w:hAnsi="Times New Roman"/>
                <w:sz w:val="24"/>
                <w:szCs w:val="24"/>
              </w:rPr>
            </w:pPr>
            <w:r w:rsidRPr="006669FA">
              <w:rPr>
                <w:rFonts w:ascii="Times New Roman" w:hAnsi="Times New Roman"/>
                <w:sz w:val="24"/>
                <w:szCs w:val="24"/>
              </w:rPr>
              <w:t>ОК 05</w:t>
            </w:r>
          </w:p>
        </w:tc>
        <w:tc>
          <w:tcPr>
            <w:tcW w:w="2981" w:type="dxa"/>
            <w:vMerge w:val="restart"/>
          </w:tcPr>
          <w:p w:rsidR="0019586E" w:rsidRPr="006669FA" w:rsidRDefault="0019586E" w:rsidP="004160EB">
            <w:pPr>
              <w:suppressAutoHyphens/>
              <w:rPr>
                <w:rFonts w:ascii="Times New Roman" w:hAnsi="Times New Roman"/>
                <w:sz w:val="24"/>
                <w:szCs w:val="24"/>
              </w:rPr>
            </w:pPr>
            <w:r w:rsidRPr="006669FA">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449" w:type="dxa"/>
          </w:tcPr>
          <w:p w:rsidR="0019586E" w:rsidRPr="006669FA" w:rsidRDefault="0019586E" w:rsidP="004160EB">
            <w:pPr>
              <w:suppressAutoHyphens/>
              <w:spacing w:after="0"/>
              <w:jc w:val="both"/>
              <w:rPr>
                <w:rFonts w:ascii="Times New Roman" w:hAnsi="Times New Roman"/>
                <w:sz w:val="24"/>
                <w:szCs w:val="24"/>
              </w:rPr>
            </w:pPr>
            <w:r w:rsidRPr="006669FA">
              <w:rPr>
                <w:rFonts w:ascii="Times New Roman" w:hAnsi="Times New Roman"/>
                <w:bCs/>
                <w:sz w:val="24"/>
                <w:szCs w:val="24"/>
              </w:rPr>
              <w:t>Умения:</w:t>
            </w:r>
            <w:r w:rsidRPr="006669FA">
              <w:rPr>
                <w:rFonts w:ascii="Times New Roman" w:hAnsi="Times New Roman"/>
                <w:sz w:val="24"/>
                <w:szCs w:val="24"/>
              </w:rPr>
              <w:t xml:space="preserve"> грамотно </w:t>
            </w:r>
            <w:r w:rsidRPr="006669FA">
              <w:rPr>
                <w:rFonts w:ascii="Times New Roman" w:hAnsi="Times New Roman"/>
                <w:bCs/>
                <w:sz w:val="24"/>
                <w:szCs w:val="24"/>
              </w:rPr>
              <w:t xml:space="preserve">излагать свои мысли и оформлять документы по профессиональной тематике на государственном языке, </w:t>
            </w:r>
            <w:r w:rsidRPr="006669FA">
              <w:rPr>
                <w:rFonts w:ascii="Times New Roman" w:hAnsi="Times New Roman"/>
                <w:sz w:val="24"/>
                <w:szCs w:val="24"/>
              </w:rPr>
              <w:t>проявлять толерантность в рабочем коллективе</w:t>
            </w:r>
          </w:p>
        </w:tc>
      </w:tr>
      <w:tr w:rsidR="006669FA" w:rsidRPr="006669FA" w:rsidTr="00AF517F">
        <w:trPr>
          <w:cantSplit/>
          <w:trHeight w:val="1366"/>
          <w:jc w:val="center"/>
        </w:trPr>
        <w:tc>
          <w:tcPr>
            <w:tcW w:w="1201" w:type="dxa"/>
            <w:vMerge/>
          </w:tcPr>
          <w:p w:rsidR="0019586E" w:rsidRPr="006669FA" w:rsidRDefault="0019586E" w:rsidP="004160EB">
            <w:pPr>
              <w:ind w:left="113" w:right="113"/>
              <w:jc w:val="center"/>
              <w:rPr>
                <w:rFonts w:ascii="Times New Roman" w:hAnsi="Times New Roman"/>
                <w:sz w:val="24"/>
                <w:szCs w:val="24"/>
              </w:rPr>
            </w:pPr>
          </w:p>
        </w:tc>
        <w:tc>
          <w:tcPr>
            <w:tcW w:w="2981" w:type="dxa"/>
            <w:vMerge/>
          </w:tcPr>
          <w:p w:rsidR="0019586E" w:rsidRPr="006669FA" w:rsidRDefault="0019586E" w:rsidP="004160EB">
            <w:pPr>
              <w:suppressAutoHyphens/>
              <w:rPr>
                <w:rFonts w:ascii="Times New Roman" w:hAnsi="Times New Roman"/>
                <w:sz w:val="24"/>
                <w:szCs w:val="24"/>
              </w:rPr>
            </w:pPr>
          </w:p>
        </w:tc>
        <w:tc>
          <w:tcPr>
            <w:tcW w:w="5449" w:type="dxa"/>
          </w:tcPr>
          <w:p w:rsidR="0019586E" w:rsidRPr="006669FA" w:rsidRDefault="0019586E" w:rsidP="004160EB">
            <w:pPr>
              <w:suppressAutoHyphens/>
              <w:spacing w:after="0"/>
              <w:jc w:val="both"/>
              <w:rPr>
                <w:rFonts w:ascii="Times New Roman" w:hAnsi="Times New Roman"/>
                <w:bCs/>
                <w:sz w:val="24"/>
                <w:szCs w:val="24"/>
              </w:rPr>
            </w:pPr>
            <w:r w:rsidRPr="006669FA">
              <w:rPr>
                <w:rFonts w:ascii="Times New Roman" w:hAnsi="Times New Roman"/>
                <w:bCs/>
                <w:sz w:val="24"/>
                <w:szCs w:val="24"/>
              </w:rPr>
              <w:t>Знания: особенности социального и культурного контекста; правила оформления документов и построения устных сообщений</w:t>
            </w:r>
          </w:p>
        </w:tc>
      </w:tr>
      <w:tr w:rsidR="006669FA" w:rsidRPr="006669FA" w:rsidTr="00AF517F">
        <w:trPr>
          <w:cantSplit/>
          <w:trHeight w:val="2138"/>
          <w:jc w:val="center"/>
        </w:trPr>
        <w:tc>
          <w:tcPr>
            <w:tcW w:w="1201" w:type="dxa"/>
            <w:vMerge w:val="restart"/>
            <w:shd w:val="clear" w:color="auto" w:fill="auto"/>
          </w:tcPr>
          <w:p w:rsidR="0019586E" w:rsidRPr="006669FA" w:rsidRDefault="0019586E" w:rsidP="004160EB">
            <w:pPr>
              <w:ind w:left="113" w:right="113"/>
              <w:jc w:val="center"/>
              <w:rPr>
                <w:rFonts w:ascii="Times New Roman" w:hAnsi="Times New Roman"/>
                <w:sz w:val="24"/>
                <w:szCs w:val="24"/>
              </w:rPr>
            </w:pPr>
            <w:r w:rsidRPr="006669FA">
              <w:rPr>
                <w:rFonts w:ascii="Times New Roman" w:hAnsi="Times New Roman"/>
                <w:sz w:val="24"/>
                <w:szCs w:val="24"/>
              </w:rPr>
              <w:t>ОК 06</w:t>
            </w:r>
          </w:p>
        </w:tc>
        <w:tc>
          <w:tcPr>
            <w:tcW w:w="2981" w:type="dxa"/>
            <w:vMerge w:val="restart"/>
            <w:shd w:val="clear" w:color="auto" w:fill="auto"/>
          </w:tcPr>
          <w:p w:rsidR="0019586E" w:rsidRPr="006669FA" w:rsidRDefault="0019586E" w:rsidP="004160EB">
            <w:pPr>
              <w:suppressAutoHyphens/>
              <w:rPr>
                <w:rFonts w:ascii="Times New Roman" w:hAnsi="Times New Roman"/>
                <w:sz w:val="24"/>
                <w:szCs w:val="24"/>
              </w:rPr>
            </w:pPr>
            <w:r w:rsidRPr="006669FA">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449" w:type="dxa"/>
            <w:shd w:val="clear" w:color="auto" w:fill="auto"/>
          </w:tcPr>
          <w:p w:rsidR="0019586E" w:rsidRPr="006669FA" w:rsidRDefault="0019586E" w:rsidP="004160EB">
            <w:pPr>
              <w:suppressAutoHyphens/>
              <w:spacing w:after="0"/>
              <w:jc w:val="both"/>
              <w:rPr>
                <w:rFonts w:ascii="Times New Roman" w:hAnsi="Times New Roman"/>
                <w:sz w:val="24"/>
                <w:szCs w:val="24"/>
              </w:rPr>
            </w:pPr>
            <w:r w:rsidRPr="006669FA">
              <w:rPr>
                <w:rFonts w:ascii="Times New Roman" w:hAnsi="Times New Roman"/>
                <w:bCs/>
                <w:sz w:val="24"/>
                <w:szCs w:val="24"/>
              </w:rPr>
              <w:t>Умения: описывать значимость своей специальности; применять стандарты антикоррупционного поведения</w:t>
            </w:r>
          </w:p>
        </w:tc>
      </w:tr>
      <w:tr w:rsidR="006669FA" w:rsidRPr="006669FA" w:rsidTr="00AF517F">
        <w:trPr>
          <w:cantSplit/>
          <w:trHeight w:val="2693"/>
          <w:jc w:val="center"/>
        </w:trPr>
        <w:tc>
          <w:tcPr>
            <w:tcW w:w="1201" w:type="dxa"/>
            <w:vMerge/>
          </w:tcPr>
          <w:p w:rsidR="0019586E" w:rsidRPr="006669FA" w:rsidRDefault="0019586E" w:rsidP="004160EB">
            <w:pPr>
              <w:ind w:left="113" w:right="113"/>
              <w:jc w:val="center"/>
              <w:rPr>
                <w:rFonts w:ascii="Times New Roman" w:hAnsi="Times New Roman"/>
                <w:sz w:val="24"/>
                <w:szCs w:val="24"/>
              </w:rPr>
            </w:pPr>
          </w:p>
        </w:tc>
        <w:tc>
          <w:tcPr>
            <w:tcW w:w="2981" w:type="dxa"/>
            <w:vMerge/>
          </w:tcPr>
          <w:p w:rsidR="0019586E" w:rsidRPr="006669FA" w:rsidRDefault="0019586E" w:rsidP="004160EB">
            <w:pPr>
              <w:suppressAutoHyphens/>
              <w:rPr>
                <w:rFonts w:ascii="Times New Roman" w:hAnsi="Times New Roman"/>
                <w:sz w:val="24"/>
                <w:szCs w:val="24"/>
                <w:highlight w:val="yellow"/>
              </w:rPr>
            </w:pPr>
          </w:p>
        </w:tc>
        <w:tc>
          <w:tcPr>
            <w:tcW w:w="5449" w:type="dxa"/>
          </w:tcPr>
          <w:p w:rsidR="0019586E" w:rsidRPr="006669FA" w:rsidRDefault="0019586E" w:rsidP="004160EB">
            <w:pPr>
              <w:suppressAutoHyphens/>
              <w:spacing w:after="0"/>
              <w:jc w:val="both"/>
              <w:rPr>
                <w:rFonts w:ascii="Times New Roman" w:hAnsi="Times New Roman"/>
                <w:sz w:val="24"/>
                <w:szCs w:val="24"/>
              </w:rPr>
            </w:pPr>
            <w:r w:rsidRPr="006669FA">
              <w:rPr>
                <w:rFonts w:ascii="Times New Roman" w:hAnsi="Times New Roman"/>
                <w:bCs/>
                <w:sz w:val="24"/>
                <w:szCs w:val="24"/>
              </w:rPr>
              <w:t>Знания: сущность правовой культуры, правового поведения, гражданско-патриотической позиции, общечеловеческих ценностей; значимость профессиональной деятельности по специальности; стандарты антикоррупционного поведения и последствия его нарушения</w:t>
            </w:r>
          </w:p>
        </w:tc>
      </w:tr>
      <w:tr w:rsidR="006669FA" w:rsidRPr="006669FA" w:rsidTr="00AF517F">
        <w:trPr>
          <w:cantSplit/>
          <w:trHeight w:val="983"/>
          <w:jc w:val="center"/>
        </w:trPr>
        <w:tc>
          <w:tcPr>
            <w:tcW w:w="1201" w:type="dxa"/>
            <w:vMerge w:val="restart"/>
          </w:tcPr>
          <w:p w:rsidR="0019586E" w:rsidRPr="006669FA" w:rsidRDefault="0019586E" w:rsidP="004160EB">
            <w:pPr>
              <w:ind w:left="113" w:right="113"/>
              <w:jc w:val="center"/>
              <w:rPr>
                <w:rFonts w:ascii="Times New Roman" w:hAnsi="Times New Roman"/>
                <w:sz w:val="24"/>
                <w:szCs w:val="24"/>
              </w:rPr>
            </w:pPr>
            <w:r w:rsidRPr="006669FA">
              <w:rPr>
                <w:rFonts w:ascii="Times New Roman" w:hAnsi="Times New Roman"/>
                <w:sz w:val="24"/>
                <w:szCs w:val="24"/>
              </w:rPr>
              <w:t>ОК 09</w:t>
            </w:r>
          </w:p>
        </w:tc>
        <w:tc>
          <w:tcPr>
            <w:tcW w:w="2981" w:type="dxa"/>
            <w:vMerge w:val="restart"/>
          </w:tcPr>
          <w:p w:rsidR="0019586E" w:rsidRPr="006669FA" w:rsidRDefault="0019586E" w:rsidP="004160EB">
            <w:pPr>
              <w:suppressAutoHyphens/>
              <w:rPr>
                <w:rFonts w:ascii="Times New Roman" w:hAnsi="Times New Roman"/>
                <w:sz w:val="24"/>
                <w:szCs w:val="24"/>
              </w:rPr>
            </w:pPr>
            <w:r w:rsidRPr="006669FA">
              <w:rPr>
                <w:rFonts w:ascii="Times New Roman" w:hAnsi="Times New Roman"/>
                <w:sz w:val="24"/>
                <w:szCs w:val="24"/>
              </w:rPr>
              <w:t>Пользоваться профессиональной документацией на государственном и иностранном языках</w:t>
            </w:r>
          </w:p>
        </w:tc>
        <w:tc>
          <w:tcPr>
            <w:tcW w:w="5449" w:type="dxa"/>
          </w:tcPr>
          <w:p w:rsidR="0019586E" w:rsidRPr="006669FA" w:rsidRDefault="0019586E" w:rsidP="004160EB">
            <w:pPr>
              <w:suppressAutoHyphens/>
              <w:spacing w:after="0"/>
              <w:jc w:val="both"/>
              <w:rPr>
                <w:rFonts w:ascii="Times New Roman" w:hAnsi="Times New Roman"/>
                <w:sz w:val="24"/>
                <w:szCs w:val="24"/>
              </w:rPr>
            </w:pPr>
            <w:r w:rsidRPr="006669FA">
              <w:rPr>
                <w:rFonts w:ascii="Times New Roman" w:hAnsi="Times New Roman"/>
                <w:bCs/>
                <w:sz w:val="24"/>
                <w:szCs w:val="24"/>
              </w:rPr>
              <w:t xml:space="preserve">Умения: </w:t>
            </w:r>
            <w:r w:rsidRPr="006669FA">
              <w:rPr>
                <w:rFonts w:ascii="Times New Roman" w:hAnsi="Times New Roman"/>
                <w:sz w:val="24"/>
                <w:szCs w:val="24"/>
              </w:rPr>
              <w:t xml:space="preserve">понимать общий смысл четко произнесенных высказываний на правовые темы, понимать тексты на базовые профессиональные темы; </w:t>
            </w:r>
          </w:p>
          <w:p w:rsidR="0019586E" w:rsidRPr="006669FA" w:rsidRDefault="0019586E" w:rsidP="004160EB">
            <w:pPr>
              <w:suppressAutoHyphens/>
              <w:spacing w:after="0"/>
              <w:jc w:val="both"/>
              <w:rPr>
                <w:rFonts w:ascii="Times New Roman" w:hAnsi="Times New Roman"/>
                <w:sz w:val="24"/>
                <w:szCs w:val="24"/>
              </w:rPr>
            </w:pPr>
            <w:r w:rsidRPr="006669FA">
              <w:rPr>
                <w:rFonts w:ascii="Times New Roman" w:hAnsi="Times New Roman"/>
                <w:sz w:val="24"/>
                <w:szCs w:val="24"/>
              </w:rPr>
              <w:t xml:space="preserve">участвовать в диалогах на знакомые общие и профессиональные темы; </w:t>
            </w:r>
          </w:p>
          <w:p w:rsidR="0019586E" w:rsidRPr="006669FA" w:rsidRDefault="0019586E" w:rsidP="004160EB">
            <w:pPr>
              <w:suppressAutoHyphens/>
              <w:spacing w:after="0"/>
              <w:jc w:val="both"/>
              <w:rPr>
                <w:rFonts w:ascii="Times New Roman" w:hAnsi="Times New Roman"/>
                <w:sz w:val="24"/>
                <w:szCs w:val="24"/>
              </w:rPr>
            </w:pPr>
            <w:r w:rsidRPr="006669FA">
              <w:rPr>
                <w:rFonts w:ascii="Times New Roman" w:hAnsi="Times New Roman"/>
                <w:sz w:val="24"/>
                <w:szCs w:val="24"/>
              </w:rPr>
              <w:t xml:space="preserve">строить простые высказывания о себе и о своей профессиональной деятельности; </w:t>
            </w:r>
          </w:p>
          <w:p w:rsidR="0019586E" w:rsidRPr="006669FA" w:rsidRDefault="0019586E" w:rsidP="004160EB">
            <w:pPr>
              <w:suppressAutoHyphens/>
              <w:spacing w:after="0"/>
              <w:jc w:val="both"/>
              <w:rPr>
                <w:rFonts w:ascii="Times New Roman" w:hAnsi="Times New Roman"/>
                <w:sz w:val="24"/>
                <w:szCs w:val="24"/>
              </w:rPr>
            </w:pPr>
            <w:r w:rsidRPr="006669FA">
              <w:rPr>
                <w:rFonts w:ascii="Times New Roman" w:hAnsi="Times New Roman"/>
                <w:sz w:val="24"/>
                <w:szCs w:val="24"/>
              </w:rPr>
              <w:t xml:space="preserve">кратко обосновывать и объяснять свои действия (текущие и планируемые); </w:t>
            </w:r>
          </w:p>
          <w:p w:rsidR="0019586E" w:rsidRPr="006669FA" w:rsidRDefault="0019586E" w:rsidP="004160EB">
            <w:pPr>
              <w:suppressAutoHyphens/>
              <w:spacing w:after="0"/>
              <w:jc w:val="both"/>
              <w:rPr>
                <w:rFonts w:ascii="Times New Roman" w:hAnsi="Times New Roman"/>
                <w:sz w:val="24"/>
                <w:szCs w:val="24"/>
              </w:rPr>
            </w:pPr>
            <w:r w:rsidRPr="006669FA">
              <w:rPr>
                <w:rFonts w:ascii="Times New Roman" w:hAnsi="Times New Roman"/>
                <w:sz w:val="24"/>
                <w:szCs w:val="24"/>
              </w:rPr>
              <w:t>писать простые связные сообщения на знакомые или интересующие профессиональные темы</w:t>
            </w:r>
          </w:p>
        </w:tc>
      </w:tr>
      <w:tr w:rsidR="0019586E" w:rsidRPr="006669FA" w:rsidTr="00AF517F">
        <w:trPr>
          <w:cantSplit/>
          <w:trHeight w:val="956"/>
          <w:jc w:val="center"/>
        </w:trPr>
        <w:tc>
          <w:tcPr>
            <w:tcW w:w="1201" w:type="dxa"/>
            <w:vMerge/>
          </w:tcPr>
          <w:p w:rsidR="0019586E" w:rsidRPr="006669FA" w:rsidRDefault="0019586E" w:rsidP="004160EB">
            <w:pPr>
              <w:ind w:left="113" w:right="113"/>
              <w:jc w:val="center"/>
              <w:rPr>
                <w:rFonts w:ascii="Times New Roman" w:hAnsi="Times New Roman"/>
                <w:sz w:val="24"/>
                <w:szCs w:val="24"/>
              </w:rPr>
            </w:pPr>
          </w:p>
        </w:tc>
        <w:tc>
          <w:tcPr>
            <w:tcW w:w="2981" w:type="dxa"/>
            <w:vMerge/>
          </w:tcPr>
          <w:p w:rsidR="0019586E" w:rsidRPr="006669FA" w:rsidRDefault="0019586E" w:rsidP="004160EB">
            <w:pPr>
              <w:suppressAutoHyphens/>
              <w:rPr>
                <w:rFonts w:ascii="Times New Roman" w:hAnsi="Times New Roman"/>
                <w:sz w:val="24"/>
                <w:szCs w:val="24"/>
              </w:rPr>
            </w:pPr>
          </w:p>
        </w:tc>
        <w:tc>
          <w:tcPr>
            <w:tcW w:w="5449" w:type="dxa"/>
          </w:tcPr>
          <w:p w:rsidR="0019586E" w:rsidRPr="006669FA" w:rsidRDefault="0019586E" w:rsidP="004160EB">
            <w:pPr>
              <w:suppressAutoHyphens/>
              <w:spacing w:after="0"/>
              <w:jc w:val="both"/>
              <w:rPr>
                <w:rFonts w:ascii="Times New Roman" w:hAnsi="Times New Roman"/>
                <w:sz w:val="24"/>
                <w:szCs w:val="24"/>
              </w:rPr>
            </w:pPr>
            <w:r w:rsidRPr="006669FA">
              <w:rPr>
                <w:rFonts w:ascii="Times New Roman" w:hAnsi="Times New Roman"/>
                <w:sz w:val="24"/>
                <w:szCs w:val="24"/>
              </w:rPr>
              <w:t xml:space="preserve">Знания: правила построения простых и сложных предложений на профессиональные темы; </w:t>
            </w:r>
          </w:p>
          <w:p w:rsidR="0019586E" w:rsidRPr="006669FA" w:rsidRDefault="0019586E" w:rsidP="004160EB">
            <w:pPr>
              <w:suppressAutoHyphens/>
              <w:spacing w:after="0"/>
              <w:jc w:val="both"/>
              <w:rPr>
                <w:rFonts w:ascii="Times New Roman" w:hAnsi="Times New Roman"/>
                <w:sz w:val="24"/>
                <w:szCs w:val="24"/>
              </w:rPr>
            </w:pPr>
            <w:r w:rsidRPr="006669FA">
              <w:rPr>
                <w:rFonts w:ascii="Times New Roman" w:hAnsi="Times New Roman"/>
                <w:sz w:val="24"/>
                <w:szCs w:val="24"/>
              </w:rPr>
              <w:t>лексический минимум, относящийся к</w:t>
            </w:r>
            <w:r w:rsidR="00F903A2">
              <w:rPr>
                <w:rFonts w:ascii="Times New Roman" w:hAnsi="Times New Roman"/>
                <w:sz w:val="24"/>
                <w:szCs w:val="24"/>
              </w:rPr>
              <w:t xml:space="preserve"> описанию правовому обеспечению</w:t>
            </w:r>
            <w:r w:rsidRPr="006669FA">
              <w:rPr>
                <w:rFonts w:ascii="Times New Roman" w:hAnsi="Times New Roman"/>
                <w:sz w:val="24"/>
                <w:szCs w:val="24"/>
              </w:rPr>
              <w:t xml:space="preserve"> профессиональной деятельности; </w:t>
            </w:r>
          </w:p>
          <w:p w:rsidR="0019586E" w:rsidRPr="006669FA" w:rsidRDefault="00F903A2" w:rsidP="00F903A2">
            <w:pPr>
              <w:suppressAutoHyphens/>
              <w:spacing w:after="0"/>
              <w:jc w:val="both"/>
              <w:rPr>
                <w:rFonts w:ascii="Times New Roman" w:hAnsi="Times New Roman"/>
                <w:sz w:val="24"/>
                <w:szCs w:val="24"/>
              </w:rPr>
            </w:pPr>
            <w:r>
              <w:rPr>
                <w:rFonts w:ascii="Times New Roman" w:hAnsi="Times New Roman"/>
                <w:sz w:val="24"/>
                <w:szCs w:val="24"/>
              </w:rPr>
              <w:t>понимание</w:t>
            </w:r>
            <w:r w:rsidR="0019586E" w:rsidRPr="006669FA">
              <w:rPr>
                <w:rFonts w:ascii="Times New Roman" w:hAnsi="Times New Roman"/>
                <w:sz w:val="24"/>
                <w:szCs w:val="24"/>
              </w:rPr>
              <w:t xml:space="preserve"> текстов </w:t>
            </w:r>
            <w:r>
              <w:rPr>
                <w:rFonts w:ascii="Times New Roman" w:hAnsi="Times New Roman"/>
                <w:sz w:val="24"/>
                <w:szCs w:val="24"/>
              </w:rPr>
              <w:t>профессиональной</w:t>
            </w:r>
            <w:r w:rsidR="0019586E" w:rsidRPr="006669FA">
              <w:rPr>
                <w:rFonts w:ascii="Times New Roman" w:hAnsi="Times New Roman"/>
                <w:sz w:val="24"/>
                <w:szCs w:val="24"/>
              </w:rPr>
              <w:t xml:space="preserve"> и правовой направлен</w:t>
            </w:r>
            <w:r>
              <w:rPr>
                <w:rFonts w:ascii="Times New Roman" w:hAnsi="Times New Roman"/>
                <w:sz w:val="24"/>
                <w:szCs w:val="24"/>
              </w:rPr>
              <w:t>ности</w:t>
            </w:r>
          </w:p>
        </w:tc>
      </w:tr>
    </w:tbl>
    <w:p w:rsidR="0019586E" w:rsidRPr="006669FA" w:rsidRDefault="0019586E" w:rsidP="0019586E">
      <w:pPr>
        <w:spacing w:after="0"/>
        <w:ind w:left="-2"/>
        <w:jc w:val="both"/>
        <w:rPr>
          <w:rFonts w:ascii="Times New Roman" w:hAnsi="Times New Roman"/>
          <w:sz w:val="28"/>
        </w:rPr>
      </w:pPr>
    </w:p>
    <w:p w:rsidR="00F36784" w:rsidRPr="006669FA" w:rsidRDefault="00F36784" w:rsidP="00F36784">
      <w:pPr>
        <w:pStyle w:val="a7"/>
        <w:spacing w:before="0" w:after="0"/>
        <w:ind w:left="748"/>
        <w:jc w:val="both"/>
        <w:rPr>
          <w:sz w:val="28"/>
        </w:rPr>
      </w:pPr>
    </w:p>
    <w:p w:rsidR="00CB4B87" w:rsidRPr="006669FA" w:rsidRDefault="001B1C3F" w:rsidP="00564E43">
      <w:pPr>
        <w:pStyle w:val="2"/>
        <w:spacing w:before="0" w:after="0" w:line="360" w:lineRule="auto"/>
        <w:jc w:val="both"/>
        <w:rPr>
          <w:rStyle w:val="a9"/>
          <w:rFonts w:ascii="Times New Roman" w:hAnsi="Times New Roman"/>
          <w:b w:val="0"/>
          <w:szCs w:val="24"/>
        </w:rPr>
      </w:pPr>
      <w:r w:rsidRPr="006669FA">
        <w:rPr>
          <w:rStyle w:val="a9"/>
          <w:rFonts w:ascii="Times New Roman" w:hAnsi="Times New Roman"/>
          <w:b w:val="0"/>
          <w:bCs w:val="0"/>
          <w:iCs w:val="0"/>
          <w:szCs w:val="24"/>
        </w:rPr>
        <w:t>1.</w:t>
      </w:r>
      <w:r w:rsidRPr="006669FA">
        <w:rPr>
          <w:rStyle w:val="a9"/>
          <w:rFonts w:ascii="Times New Roman" w:hAnsi="Times New Roman"/>
          <w:b w:val="0"/>
          <w:szCs w:val="24"/>
        </w:rPr>
        <w:t xml:space="preserve">1.2. </w:t>
      </w:r>
      <w:r w:rsidR="00CB4B87" w:rsidRPr="006669FA">
        <w:rPr>
          <w:rStyle w:val="a9"/>
          <w:rFonts w:ascii="Times New Roman" w:hAnsi="Times New Roman"/>
          <w:b w:val="0"/>
          <w:szCs w:val="24"/>
        </w:rPr>
        <w:t xml:space="preserve">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6669FA" w:rsidRPr="006669FA" w:rsidTr="004160EB">
        <w:tc>
          <w:tcPr>
            <w:tcW w:w="1204" w:type="dxa"/>
          </w:tcPr>
          <w:p w:rsidR="00CB4B87" w:rsidRPr="006669FA" w:rsidRDefault="00CB4B87" w:rsidP="00564E43">
            <w:pPr>
              <w:pStyle w:val="2"/>
              <w:spacing w:before="0" w:after="0" w:line="360" w:lineRule="auto"/>
              <w:jc w:val="both"/>
              <w:rPr>
                <w:rStyle w:val="a9"/>
                <w:rFonts w:ascii="Times New Roman" w:hAnsi="Times New Roman"/>
                <w:b w:val="0"/>
                <w:sz w:val="24"/>
                <w:szCs w:val="24"/>
              </w:rPr>
            </w:pPr>
            <w:r w:rsidRPr="006669FA">
              <w:rPr>
                <w:rStyle w:val="a9"/>
                <w:rFonts w:ascii="Times New Roman" w:hAnsi="Times New Roman"/>
                <w:b w:val="0"/>
                <w:sz w:val="24"/>
                <w:szCs w:val="24"/>
              </w:rPr>
              <w:t>Код</w:t>
            </w:r>
          </w:p>
        </w:tc>
        <w:tc>
          <w:tcPr>
            <w:tcW w:w="8367" w:type="dxa"/>
          </w:tcPr>
          <w:p w:rsidR="00CB4B87" w:rsidRPr="006669FA" w:rsidRDefault="00CB4B87" w:rsidP="00564E43">
            <w:pPr>
              <w:pStyle w:val="2"/>
              <w:spacing w:before="0" w:after="0" w:line="360" w:lineRule="auto"/>
              <w:jc w:val="both"/>
              <w:rPr>
                <w:rStyle w:val="a9"/>
                <w:rFonts w:ascii="Times New Roman" w:hAnsi="Times New Roman"/>
                <w:b w:val="0"/>
                <w:sz w:val="24"/>
                <w:szCs w:val="24"/>
              </w:rPr>
            </w:pPr>
            <w:r w:rsidRPr="006669FA">
              <w:rPr>
                <w:rStyle w:val="a9"/>
                <w:rFonts w:ascii="Times New Roman" w:hAnsi="Times New Roman"/>
                <w:b w:val="0"/>
                <w:sz w:val="24"/>
                <w:szCs w:val="24"/>
              </w:rPr>
              <w:t>Наименование видов деятельности и профессиональных компетенций</w:t>
            </w:r>
          </w:p>
        </w:tc>
      </w:tr>
      <w:tr w:rsidR="006669FA" w:rsidRPr="006669FA" w:rsidTr="004160EB">
        <w:tc>
          <w:tcPr>
            <w:tcW w:w="1204" w:type="dxa"/>
          </w:tcPr>
          <w:p w:rsidR="00CB4B87" w:rsidRPr="006669FA" w:rsidRDefault="00CB4B87" w:rsidP="001B1C3F">
            <w:pPr>
              <w:widowControl w:val="0"/>
              <w:tabs>
                <w:tab w:val="left" w:pos="2835"/>
              </w:tabs>
              <w:autoSpaceDE w:val="0"/>
              <w:autoSpaceDN w:val="0"/>
              <w:adjustRightInd w:val="0"/>
              <w:spacing w:after="0"/>
              <w:jc w:val="both"/>
              <w:rPr>
                <w:rFonts w:ascii="Times New Roman" w:hAnsi="Times New Roman"/>
                <w:sz w:val="24"/>
                <w:szCs w:val="24"/>
              </w:rPr>
            </w:pPr>
            <w:r w:rsidRPr="006669FA">
              <w:rPr>
                <w:rFonts w:ascii="Times New Roman" w:hAnsi="Times New Roman"/>
                <w:sz w:val="24"/>
                <w:szCs w:val="24"/>
              </w:rPr>
              <w:t>ВД 1</w:t>
            </w:r>
          </w:p>
        </w:tc>
        <w:tc>
          <w:tcPr>
            <w:tcW w:w="8367" w:type="dxa"/>
          </w:tcPr>
          <w:p w:rsidR="00CB4B87" w:rsidRPr="006669FA" w:rsidRDefault="00CB4B87" w:rsidP="0019586E">
            <w:pPr>
              <w:widowControl w:val="0"/>
              <w:tabs>
                <w:tab w:val="left" w:pos="2835"/>
              </w:tabs>
              <w:autoSpaceDE w:val="0"/>
              <w:autoSpaceDN w:val="0"/>
              <w:adjustRightInd w:val="0"/>
              <w:spacing w:after="0"/>
              <w:jc w:val="both"/>
              <w:rPr>
                <w:rFonts w:ascii="Times New Roman" w:hAnsi="Times New Roman"/>
                <w:sz w:val="24"/>
                <w:szCs w:val="24"/>
              </w:rPr>
            </w:pPr>
            <w:r w:rsidRPr="006669FA">
              <w:rPr>
                <w:rFonts w:ascii="Times New Roman" w:hAnsi="Times New Roman"/>
                <w:sz w:val="24"/>
                <w:szCs w:val="24"/>
              </w:rPr>
              <w:t>Осуществление профилактической деятельности</w:t>
            </w:r>
          </w:p>
        </w:tc>
      </w:tr>
      <w:tr w:rsidR="006669FA" w:rsidRPr="006669FA" w:rsidTr="004160EB">
        <w:tc>
          <w:tcPr>
            <w:tcW w:w="1204" w:type="dxa"/>
          </w:tcPr>
          <w:p w:rsidR="00CB4B87" w:rsidRPr="006669FA" w:rsidRDefault="00CB4B87" w:rsidP="001B1C3F">
            <w:pPr>
              <w:widowControl w:val="0"/>
              <w:tabs>
                <w:tab w:val="left" w:pos="2835"/>
              </w:tabs>
              <w:autoSpaceDE w:val="0"/>
              <w:autoSpaceDN w:val="0"/>
              <w:adjustRightInd w:val="0"/>
              <w:spacing w:after="0"/>
              <w:jc w:val="both"/>
              <w:rPr>
                <w:rFonts w:ascii="Times New Roman" w:hAnsi="Times New Roman"/>
                <w:sz w:val="24"/>
                <w:szCs w:val="24"/>
              </w:rPr>
            </w:pPr>
            <w:r w:rsidRPr="006669FA">
              <w:rPr>
                <w:rFonts w:ascii="Times New Roman" w:hAnsi="Times New Roman"/>
                <w:sz w:val="24"/>
                <w:szCs w:val="24"/>
              </w:rPr>
              <w:t>ПК 4.1.</w:t>
            </w:r>
          </w:p>
        </w:tc>
        <w:tc>
          <w:tcPr>
            <w:tcW w:w="8367" w:type="dxa"/>
          </w:tcPr>
          <w:p w:rsidR="00CB4B87" w:rsidRPr="006669FA" w:rsidRDefault="00CB4B87" w:rsidP="0019586E">
            <w:pPr>
              <w:widowControl w:val="0"/>
              <w:tabs>
                <w:tab w:val="left" w:pos="2835"/>
              </w:tabs>
              <w:autoSpaceDE w:val="0"/>
              <w:autoSpaceDN w:val="0"/>
              <w:adjustRightInd w:val="0"/>
              <w:spacing w:after="0"/>
              <w:ind w:firstLine="20"/>
              <w:jc w:val="both"/>
              <w:rPr>
                <w:rFonts w:ascii="Times New Roman" w:hAnsi="Times New Roman"/>
                <w:sz w:val="24"/>
                <w:szCs w:val="24"/>
              </w:rPr>
            </w:pPr>
            <w:r w:rsidRPr="006669FA">
              <w:rPr>
                <w:rFonts w:ascii="Times New Roman" w:hAnsi="Times New Roman"/>
                <w:sz w:val="24"/>
                <w:szCs w:val="24"/>
              </w:rPr>
              <w:t>Участвовать в организации и проведении диспансеризации населения фельдшерского участка различных возрастных групп и с различными заболевания</w:t>
            </w:r>
            <w:r w:rsidR="001B1C3F" w:rsidRPr="006669FA">
              <w:rPr>
                <w:rFonts w:ascii="Times New Roman" w:hAnsi="Times New Roman"/>
                <w:sz w:val="24"/>
                <w:szCs w:val="24"/>
              </w:rPr>
              <w:t>ми</w:t>
            </w:r>
          </w:p>
        </w:tc>
      </w:tr>
      <w:tr w:rsidR="006669FA" w:rsidRPr="006669FA" w:rsidTr="004160EB">
        <w:tc>
          <w:tcPr>
            <w:tcW w:w="1204" w:type="dxa"/>
          </w:tcPr>
          <w:p w:rsidR="00CB4B87" w:rsidRPr="006669FA" w:rsidRDefault="00CB4B87" w:rsidP="001B1C3F">
            <w:pPr>
              <w:widowControl w:val="0"/>
              <w:tabs>
                <w:tab w:val="left" w:pos="2835"/>
              </w:tabs>
              <w:autoSpaceDE w:val="0"/>
              <w:autoSpaceDN w:val="0"/>
              <w:adjustRightInd w:val="0"/>
              <w:spacing w:after="0"/>
              <w:jc w:val="both"/>
              <w:rPr>
                <w:rFonts w:ascii="Times New Roman" w:hAnsi="Times New Roman"/>
                <w:sz w:val="24"/>
                <w:szCs w:val="24"/>
              </w:rPr>
            </w:pPr>
            <w:r w:rsidRPr="006669FA">
              <w:rPr>
                <w:rFonts w:ascii="Times New Roman" w:hAnsi="Times New Roman"/>
                <w:sz w:val="24"/>
                <w:szCs w:val="24"/>
              </w:rPr>
              <w:t>ПК 4.2.</w:t>
            </w:r>
          </w:p>
        </w:tc>
        <w:tc>
          <w:tcPr>
            <w:tcW w:w="8367" w:type="dxa"/>
          </w:tcPr>
          <w:p w:rsidR="00CB4B87" w:rsidRPr="006669FA" w:rsidRDefault="00CB4B87" w:rsidP="0019586E">
            <w:pPr>
              <w:widowControl w:val="0"/>
              <w:tabs>
                <w:tab w:val="left" w:pos="2835"/>
              </w:tabs>
              <w:autoSpaceDE w:val="0"/>
              <w:autoSpaceDN w:val="0"/>
              <w:adjustRightInd w:val="0"/>
              <w:spacing w:after="0"/>
              <w:jc w:val="both"/>
              <w:rPr>
                <w:rFonts w:ascii="Times New Roman" w:hAnsi="Times New Roman"/>
                <w:sz w:val="24"/>
                <w:szCs w:val="24"/>
              </w:rPr>
            </w:pPr>
            <w:r w:rsidRPr="006669FA">
              <w:rPr>
                <w:rFonts w:ascii="Times New Roman" w:hAnsi="Times New Roman"/>
                <w:sz w:val="24"/>
                <w:szCs w:val="24"/>
              </w:rPr>
              <w:t>Проводить санитарно-гигиеническое просвещение населения</w:t>
            </w:r>
          </w:p>
        </w:tc>
      </w:tr>
      <w:tr w:rsidR="006669FA" w:rsidRPr="006669FA" w:rsidTr="004160EB">
        <w:tc>
          <w:tcPr>
            <w:tcW w:w="1204" w:type="dxa"/>
          </w:tcPr>
          <w:p w:rsidR="00CB4B87" w:rsidRPr="006669FA" w:rsidRDefault="00CB4B87" w:rsidP="001B1C3F">
            <w:pPr>
              <w:widowControl w:val="0"/>
              <w:tabs>
                <w:tab w:val="left" w:pos="2835"/>
              </w:tabs>
              <w:autoSpaceDE w:val="0"/>
              <w:autoSpaceDN w:val="0"/>
              <w:adjustRightInd w:val="0"/>
              <w:spacing w:after="0"/>
              <w:jc w:val="both"/>
              <w:rPr>
                <w:rFonts w:ascii="Times New Roman" w:hAnsi="Times New Roman"/>
                <w:sz w:val="24"/>
                <w:szCs w:val="24"/>
              </w:rPr>
            </w:pPr>
            <w:r w:rsidRPr="006669FA">
              <w:rPr>
                <w:rFonts w:ascii="Times New Roman" w:hAnsi="Times New Roman"/>
                <w:sz w:val="24"/>
                <w:szCs w:val="24"/>
              </w:rPr>
              <w:t>ПК 4.3.</w:t>
            </w:r>
          </w:p>
        </w:tc>
        <w:tc>
          <w:tcPr>
            <w:tcW w:w="8367" w:type="dxa"/>
          </w:tcPr>
          <w:p w:rsidR="00CB4B87" w:rsidRPr="006669FA" w:rsidRDefault="00CB4B87" w:rsidP="0019586E">
            <w:pPr>
              <w:widowControl w:val="0"/>
              <w:autoSpaceDE w:val="0"/>
              <w:autoSpaceDN w:val="0"/>
              <w:adjustRightInd w:val="0"/>
              <w:spacing w:after="0"/>
              <w:jc w:val="both"/>
              <w:rPr>
                <w:rFonts w:ascii="Times New Roman" w:hAnsi="Times New Roman"/>
                <w:sz w:val="24"/>
                <w:szCs w:val="24"/>
              </w:rPr>
            </w:pPr>
            <w:r w:rsidRPr="006669FA">
              <w:rPr>
                <w:rFonts w:ascii="Times New Roman" w:hAnsi="Times New Roman"/>
                <w:sz w:val="24"/>
                <w:szCs w:val="24"/>
              </w:rPr>
              <w:t>Осуществлять иммуноп</w:t>
            </w:r>
            <w:r w:rsidR="001B1C3F" w:rsidRPr="006669FA">
              <w:rPr>
                <w:rFonts w:ascii="Times New Roman" w:hAnsi="Times New Roman"/>
                <w:sz w:val="24"/>
                <w:szCs w:val="24"/>
              </w:rPr>
              <w:t>рофилактическую деятельность</w:t>
            </w:r>
          </w:p>
        </w:tc>
      </w:tr>
      <w:tr w:rsidR="00CB4B87" w:rsidRPr="006669FA" w:rsidTr="004160EB">
        <w:tc>
          <w:tcPr>
            <w:tcW w:w="1204" w:type="dxa"/>
          </w:tcPr>
          <w:p w:rsidR="00CB4B87" w:rsidRPr="006669FA" w:rsidRDefault="00CB4B87" w:rsidP="001B1C3F">
            <w:pPr>
              <w:widowControl w:val="0"/>
              <w:tabs>
                <w:tab w:val="left" w:pos="2835"/>
              </w:tabs>
              <w:autoSpaceDE w:val="0"/>
              <w:autoSpaceDN w:val="0"/>
              <w:adjustRightInd w:val="0"/>
              <w:spacing w:after="0"/>
              <w:jc w:val="both"/>
              <w:rPr>
                <w:rFonts w:ascii="Times New Roman" w:hAnsi="Times New Roman"/>
                <w:sz w:val="24"/>
                <w:szCs w:val="24"/>
              </w:rPr>
            </w:pPr>
            <w:r w:rsidRPr="006669FA">
              <w:rPr>
                <w:rFonts w:ascii="Times New Roman" w:hAnsi="Times New Roman"/>
                <w:sz w:val="24"/>
                <w:szCs w:val="24"/>
              </w:rPr>
              <w:t>ПК 4.4.</w:t>
            </w:r>
          </w:p>
        </w:tc>
        <w:tc>
          <w:tcPr>
            <w:tcW w:w="8367" w:type="dxa"/>
          </w:tcPr>
          <w:p w:rsidR="00CB4B87" w:rsidRPr="006669FA" w:rsidRDefault="00CB4B87" w:rsidP="0019586E">
            <w:pPr>
              <w:spacing w:after="0"/>
              <w:rPr>
                <w:rFonts w:ascii="Times New Roman" w:hAnsi="Times New Roman"/>
                <w:sz w:val="24"/>
                <w:szCs w:val="24"/>
              </w:rPr>
            </w:pPr>
            <w:r w:rsidRPr="006669FA">
              <w:rPr>
                <w:rFonts w:ascii="Times New Roman" w:hAnsi="Times New Roman"/>
                <w:sz w:val="24"/>
                <w:szCs w:val="24"/>
              </w:rPr>
              <w:t>Организов</w:t>
            </w:r>
            <w:r w:rsidR="001B1C3F" w:rsidRPr="006669FA">
              <w:rPr>
                <w:rFonts w:ascii="Times New Roman" w:hAnsi="Times New Roman"/>
                <w:sz w:val="24"/>
                <w:szCs w:val="24"/>
              </w:rPr>
              <w:t>ывать здоровьесберегающую среду</w:t>
            </w:r>
          </w:p>
        </w:tc>
      </w:tr>
    </w:tbl>
    <w:p w:rsidR="00CB4B87" w:rsidRPr="006669FA" w:rsidRDefault="00CB4B87" w:rsidP="00CB4B87">
      <w:pPr>
        <w:spacing w:after="0" w:line="240" w:lineRule="auto"/>
        <w:rPr>
          <w:rFonts w:ascii="Times New Roman" w:hAnsi="Times New Roman"/>
          <w:bCs/>
          <w:sz w:val="24"/>
          <w:szCs w:val="24"/>
        </w:rPr>
      </w:pPr>
    </w:p>
    <w:p w:rsidR="001776F1" w:rsidRPr="006669FA" w:rsidRDefault="001B1C3F" w:rsidP="00564E43">
      <w:pPr>
        <w:spacing w:after="60"/>
        <w:rPr>
          <w:rFonts w:ascii="Times New Roman" w:hAnsi="Times New Roman"/>
          <w:bCs/>
          <w:sz w:val="28"/>
        </w:rPr>
      </w:pPr>
      <w:bookmarkStart w:id="0" w:name="_Hlk511591667"/>
      <w:r w:rsidRPr="006669FA">
        <w:rPr>
          <w:rFonts w:ascii="Times New Roman" w:hAnsi="Times New Roman"/>
          <w:sz w:val="28"/>
          <w:szCs w:val="24"/>
        </w:rPr>
        <w:t>1.</w:t>
      </w:r>
      <w:r w:rsidRPr="006669FA">
        <w:rPr>
          <w:rFonts w:ascii="Times New Roman" w:hAnsi="Times New Roman"/>
          <w:sz w:val="28"/>
        </w:rPr>
        <w:t xml:space="preserve">1.3. </w:t>
      </w:r>
      <w:r w:rsidR="001776F1" w:rsidRPr="006669FA">
        <w:rPr>
          <w:rFonts w:ascii="Times New Roman" w:hAnsi="Times New Roman"/>
          <w:sz w:val="28"/>
        </w:rPr>
        <w:t xml:space="preserve"> </w:t>
      </w:r>
      <w:r w:rsidR="001776F1" w:rsidRPr="006669FA">
        <w:rPr>
          <w:rFonts w:ascii="Times New Roman" w:hAnsi="Times New Roman"/>
          <w:bCs/>
          <w:sz w:val="28"/>
        </w:rPr>
        <w:t>В результате освоения профессионального модуля обучающийся должен достичь следующих личностных результатов:</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409"/>
      </w:tblGrid>
      <w:tr w:rsidR="006669FA" w:rsidRPr="006669FA" w:rsidTr="00291AEA">
        <w:tc>
          <w:tcPr>
            <w:tcW w:w="7338" w:type="dxa"/>
          </w:tcPr>
          <w:p w:rsidR="001776F1" w:rsidRPr="006669FA" w:rsidRDefault="00A60D37" w:rsidP="007B6AE6">
            <w:pPr>
              <w:spacing w:after="0"/>
              <w:jc w:val="both"/>
              <w:rPr>
                <w:rFonts w:ascii="Times New Roman" w:hAnsi="Times New Roman"/>
                <w:bCs/>
                <w:sz w:val="24"/>
                <w:szCs w:val="24"/>
              </w:rPr>
            </w:pPr>
            <w:r w:rsidRPr="006669FA">
              <w:rPr>
                <w:rFonts w:ascii="Times New Roman" w:hAnsi="Times New Roman"/>
                <w:sz w:val="24"/>
                <w:szCs w:val="24"/>
              </w:rPr>
              <w:t>Осознающий себя гражданином и защитником великой страны</w:t>
            </w:r>
          </w:p>
        </w:tc>
        <w:tc>
          <w:tcPr>
            <w:tcW w:w="2409" w:type="dxa"/>
            <w:vAlign w:val="center"/>
          </w:tcPr>
          <w:p w:rsidR="001776F1" w:rsidRPr="006669FA" w:rsidRDefault="001776F1" w:rsidP="00A60D37">
            <w:pPr>
              <w:spacing w:after="60"/>
              <w:ind w:firstLine="33"/>
              <w:jc w:val="center"/>
              <w:rPr>
                <w:rFonts w:ascii="Times New Roman" w:hAnsi="Times New Roman"/>
                <w:bCs/>
                <w:sz w:val="24"/>
                <w:szCs w:val="24"/>
              </w:rPr>
            </w:pPr>
            <w:r w:rsidRPr="006669FA">
              <w:rPr>
                <w:rFonts w:ascii="Times New Roman" w:hAnsi="Times New Roman"/>
                <w:bCs/>
                <w:sz w:val="24"/>
                <w:szCs w:val="24"/>
              </w:rPr>
              <w:t>ЛР 1</w:t>
            </w:r>
          </w:p>
        </w:tc>
      </w:tr>
      <w:tr w:rsidR="006669FA" w:rsidRPr="006669FA" w:rsidTr="00291AEA">
        <w:tc>
          <w:tcPr>
            <w:tcW w:w="7338" w:type="dxa"/>
          </w:tcPr>
          <w:p w:rsidR="001776F1" w:rsidRPr="006669FA" w:rsidRDefault="00A60D37" w:rsidP="007B6AE6">
            <w:pPr>
              <w:spacing w:after="0"/>
              <w:jc w:val="both"/>
              <w:rPr>
                <w:rFonts w:ascii="Times New Roman" w:hAnsi="Times New Roman"/>
                <w:bCs/>
                <w:sz w:val="24"/>
                <w:szCs w:val="24"/>
              </w:rPr>
            </w:pPr>
            <w:r w:rsidRPr="006669FA">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409" w:type="dxa"/>
            <w:vAlign w:val="center"/>
          </w:tcPr>
          <w:p w:rsidR="001776F1" w:rsidRPr="006669FA" w:rsidRDefault="001776F1" w:rsidP="00291AEA">
            <w:pPr>
              <w:spacing w:after="0"/>
              <w:ind w:firstLine="33"/>
              <w:jc w:val="center"/>
              <w:rPr>
                <w:rFonts w:ascii="Times New Roman" w:hAnsi="Times New Roman"/>
                <w:bCs/>
                <w:sz w:val="24"/>
                <w:szCs w:val="24"/>
              </w:rPr>
            </w:pPr>
            <w:r w:rsidRPr="006669FA">
              <w:rPr>
                <w:rFonts w:ascii="Times New Roman" w:hAnsi="Times New Roman"/>
                <w:bCs/>
                <w:sz w:val="24"/>
                <w:szCs w:val="24"/>
              </w:rPr>
              <w:t>ЛР</w:t>
            </w:r>
            <w:r w:rsidR="00A60D37" w:rsidRPr="006669FA">
              <w:rPr>
                <w:rFonts w:ascii="Times New Roman" w:hAnsi="Times New Roman"/>
                <w:bCs/>
                <w:sz w:val="24"/>
                <w:szCs w:val="24"/>
              </w:rPr>
              <w:t xml:space="preserve"> </w:t>
            </w:r>
            <w:r w:rsidRPr="006669FA">
              <w:rPr>
                <w:rFonts w:ascii="Times New Roman" w:hAnsi="Times New Roman"/>
                <w:bCs/>
                <w:sz w:val="24"/>
                <w:szCs w:val="24"/>
              </w:rPr>
              <w:t>4</w:t>
            </w:r>
          </w:p>
        </w:tc>
      </w:tr>
      <w:tr w:rsidR="006669FA" w:rsidRPr="006669FA" w:rsidTr="00291AEA">
        <w:tc>
          <w:tcPr>
            <w:tcW w:w="7338" w:type="dxa"/>
          </w:tcPr>
          <w:p w:rsidR="00156273" w:rsidRPr="006669FA" w:rsidRDefault="00156273" w:rsidP="007B6AE6">
            <w:pPr>
              <w:spacing w:after="0"/>
              <w:jc w:val="both"/>
              <w:rPr>
                <w:rFonts w:ascii="Times New Roman" w:hAnsi="Times New Roman"/>
                <w:sz w:val="24"/>
                <w:szCs w:val="24"/>
              </w:rPr>
            </w:pPr>
            <w:r w:rsidRPr="006669FA">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2409" w:type="dxa"/>
            <w:vAlign w:val="center"/>
          </w:tcPr>
          <w:p w:rsidR="00156273" w:rsidRPr="006669FA" w:rsidRDefault="00156273" w:rsidP="00291AEA">
            <w:pPr>
              <w:spacing w:after="0"/>
              <w:ind w:firstLine="33"/>
              <w:jc w:val="center"/>
              <w:rPr>
                <w:rFonts w:ascii="Times New Roman" w:hAnsi="Times New Roman"/>
                <w:bCs/>
                <w:sz w:val="24"/>
                <w:szCs w:val="24"/>
              </w:rPr>
            </w:pPr>
            <w:r w:rsidRPr="006669FA">
              <w:rPr>
                <w:rFonts w:ascii="Times New Roman" w:hAnsi="Times New Roman"/>
                <w:bCs/>
                <w:sz w:val="24"/>
                <w:szCs w:val="24"/>
              </w:rPr>
              <w:t>ЛР 6</w:t>
            </w:r>
          </w:p>
        </w:tc>
      </w:tr>
      <w:tr w:rsidR="006669FA" w:rsidRPr="006669FA" w:rsidTr="00291AEA">
        <w:tc>
          <w:tcPr>
            <w:tcW w:w="7338" w:type="dxa"/>
          </w:tcPr>
          <w:p w:rsidR="001776F1" w:rsidRPr="006669FA" w:rsidRDefault="00156273" w:rsidP="007B6AE6">
            <w:pPr>
              <w:spacing w:after="0"/>
              <w:jc w:val="both"/>
              <w:rPr>
                <w:rFonts w:ascii="Times New Roman" w:hAnsi="Times New Roman"/>
                <w:bCs/>
                <w:sz w:val="24"/>
                <w:szCs w:val="24"/>
              </w:rPr>
            </w:pPr>
            <w:r w:rsidRPr="006669FA">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2409" w:type="dxa"/>
            <w:vAlign w:val="center"/>
          </w:tcPr>
          <w:p w:rsidR="001776F1" w:rsidRPr="006669FA" w:rsidRDefault="001776F1" w:rsidP="00A60D37">
            <w:pPr>
              <w:spacing w:after="0"/>
              <w:ind w:firstLine="33"/>
              <w:jc w:val="center"/>
              <w:rPr>
                <w:rFonts w:ascii="Times New Roman" w:hAnsi="Times New Roman"/>
                <w:bCs/>
                <w:sz w:val="24"/>
                <w:szCs w:val="24"/>
              </w:rPr>
            </w:pPr>
            <w:r w:rsidRPr="006669FA">
              <w:rPr>
                <w:rFonts w:ascii="Times New Roman" w:hAnsi="Times New Roman"/>
                <w:bCs/>
                <w:sz w:val="24"/>
                <w:szCs w:val="24"/>
              </w:rPr>
              <w:t xml:space="preserve">ЛР </w:t>
            </w:r>
            <w:r w:rsidR="00A60D37" w:rsidRPr="006669FA">
              <w:rPr>
                <w:rFonts w:ascii="Times New Roman" w:hAnsi="Times New Roman"/>
                <w:bCs/>
                <w:sz w:val="24"/>
                <w:szCs w:val="24"/>
              </w:rPr>
              <w:t>7</w:t>
            </w:r>
          </w:p>
        </w:tc>
      </w:tr>
      <w:tr w:rsidR="006669FA" w:rsidRPr="006669FA" w:rsidTr="00291AEA">
        <w:tc>
          <w:tcPr>
            <w:tcW w:w="7338" w:type="dxa"/>
          </w:tcPr>
          <w:p w:rsidR="001776F1" w:rsidRPr="006669FA" w:rsidRDefault="00A60D37" w:rsidP="007B6AE6">
            <w:pPr>
              <w:spacing w:after="0"/>
              <w:ind w:firstLine="33"/>
              <w:jc w:val="both"/>
              <w:rPr>
                <w:rFonts w:ascii="Times New Roman" w:hAnsi="Times New Roman"/>
                <w:sz w:val="24"/>
                <w:szCs w:val="24"/>
              </w:rPr>
            </w:pPr>
            <w:r w:rsidRPr="006669FA">
              <w:rPr>
                <w:rFonts w:ascii="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ситуативно-сложных или стремительно меняющихся ситуациях</w:t>
            </w:r>
          </w:p>
        </w:tc>
        <w:tc>
          <w:tcPr>
            <w:tcW w:w="2409" w:type="dxa"/>
            <w:vAlign w:val="center"/>
          </w:tcPr>
          <w:p w:rsidR="001776F1" w:rsidRPr="006669FA" w:rsidRDefault="001776F1" w:rsidP="00A60D37">
            <w:pPr>
              <w:spacing w:after="0"/>
              <w:ind w:firstLine="33"/>
              <w:jc w:val="center"/>
              <w:rPr>
                <w:rFonts w:ascii="Times New Roman" w:hAnsi="Times New Roman"/>
                <w:bCs/>
                <w:sz w:val="24"/>
                <w:szCs w:val="24"/>
              </w:rPr>
            </w:pPr>
            <w:r w:rsidRPr="006669FA">
              <w:rPr>
                <w:rFonts w:ascii="Times New Roman" w:hAnsi="Times New Roman"/>
                <w:bCs/>
                <w:sz w:val="24"/>
                <w:szCs w:val="24"/>
              </w:rPr>
              <w:t xml:space="preserve">ЛР </w:t>
            </w:r>
            <w:r w:rsidR="00A60D37" w:rsidRPr="006669FA">
              <w:rPr>
                <w:rFonts w:ascii="Times New Roman" w:hAnsi="Times New Roman"/>
                <w:bCs/>
                <w:sz w:val="24"/>
                <w:szCs w:val="24"/>
              </w:rPr>
              <w:t>9</w:t>
            </w:r>
          </w:p>
        </w:tc>
      </w:tr>
      <w:tr w:rsidR="00A60D37" w:rsidRPr="006669FA" w:rsidTr="00291AEA">
        <w:tc>
          <w:tcPr>
            <w:tcW w:w="7338" w:type="dxa"/>
          </w:tcPr>
          <w:p w:rsidR="00A60D37" w:rsidRPr="006669FA" w:rsidRDefault="00A60D37" w:rsidP="007B6AE6">
            <w:pPr>
              <w:spacing w:after="0"/>
              <w:ind w:firstLine="33"/>
              <w:jc w:val="both"/>
              <w:rPr>
                <w:rFonts w:ascii="Times New Roman" w:hAnsi="Times New Roman"/>
                <w:sz w:val="24"/>
                <w:szCs w:val="24"/>
              </w:rPr>
            </w:pPr>
            <w:r w:rsidRPr="006669FA">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2409" w:type="dxa"/>
            <w:vAlign w:val="center"/>
          </w:tcPr>
          <w:p w:rsidR="00A60D37" w:rsidRPr="006669FA" w:rsidRDefault="00A60D37" w:rsidP="00A60D37">
            <w:pPr>
              <w:spacing w:after="0"/>
              <w:ind w:firstLine="33"/>
              <w:jc w:val="center"/>
              <w:rPr>
                <w:rFonts w:ascii="Times New Roman" w:hAnsi="Times New Roman"/>
                <w:bCs/>
                <w:sz w:val="24"/>
                <w:szCs w:val="24"/>
              </w:rPr>
            </w:pPr>
            <w:r w:rsidRPr="006669FA">
              <w:rPr>
                <w:rFonts w:ascii="Times New Roman" w:hAnsi="Times New Roman"/>
                <w:bCs/>
                <w:sz w:val="24"/>
                <w:szCs w:val="24"/>
              </w:rPr>
              <w:t>ЛР 10</w:t>
            </w:r>
          </w:p>
        </w:tc>
      </w:tr>
    </w:tbl>
    <w:p w:rsidR="001776F1" w:rsidRPr="006669FA" w:rsidRDefault="001776F1" w:rsidP="001776F1">
      <w:pPr>
        <w:spacing w:after="0"/>
        <w:ind w:firstLine="709"/>
        <w:rPr>
          <w:rFonts w:ascii="Times New Roman" w:hAnsi="Times New Roman"/>
          <w:bCs/>
          <w:sz w:val="24"/>
          <w:szCs w:val="24"/>
        </w:rPr>
      </w:pPr>
    </w:p>
    <w:p w:rsidR="00BF7948" w:rsidRPr="006669FA" w:rsidRDefault="00BF7948" w:rsidP="00BF7948">
      <w:pPr>
        <w:spacing w:after="0"/>
        <w:rPr>
          <w:rFonts w:ascii="Times New Roman" w:hAnsi="Times New Roman"/>
          <w:sz w:val="24"/>
          <w:szCs w:val="24"/>
        </w:rPr>
      </w:pPr>
    </w:p>
    <w:p w:rsidR="00564E43" w:rsidRPr="006669FA" w:rsidRDefault="00564E43" w:rsidP="00BF7948">
      <w:pPr>
        <w:spacing w:after="0"/>
        <w:rPr>
          <w:rFonts w:ascii="Times New Roman" w:hAnsi="Times New Roman"/>
          <w:sz w:val="24"/>
          <w:szCs w:val="24"/>
        </w:rPr>
      </w:pPr>
    </w:p>
    <w:p w:rsidR="00564E43" w:rsidRPr="006669FA" w:rsidRDefault="00564E43" w:rsidP="00BF7948">
      <w:pPr>
        <w:spacing w:after="0"/>
        <w:rPr>
          <w:rFonts w:ascii="Times New Roman" w:hAnsi="Times New Roman"/>
          <w:sz w:val="24"/>
          <w:szCs w:val="24"/>
        </w:rPr>
      </w:pPr>
    </w:p>
    <w:p w:rsidR="00BF7948" w:rsidRPr="006669FA" w:rsidRDefault="00BF7948" w:rsidP="006669FA">
      <w:pPr>
        <w:spacing w:after="0"/>
        <w:ind w:firstLine="709"/>
        <w:jc w:val="both"/>
        <w:rPr>
          <w:rFonts w:ascii="Times New Roman" w:hAnsi="Times New Roman"/>
          <w:sz w:val="28"/>
          <w:szCs w:val="24"/>
        </w:rPr>
      </w:pPr>
      <w:r w:rsidRPr="006669FA">
        <w:rPr>
          <w:rFonts w:ascii="Times New Roman" w:hAnsi="Times New Roman"/>
          <w:sz w:val="28"/>
          <w:szCs w:val="24"/>
        </w:rPr>
        <w:lastRenderedPageBreak/>
        <w:t>1.2. Количество часов, отводимое на освоение профессионального модуля</w:t>
      </w:r>
    </w:p>
    <w:p w:rsidR="00BF7948" w:rsidRPr="006669FA" w:rsidRDefault="00BF7948" w:rsidP="00564E43">
      <w:pPr>
        <w:spacing w:after="0"/>
        <w:jc w:val="both"/>
        <w:rPr>
          <w:rFonts w:ascii="Times New Roman" w:hAnsi="Times New Roman"/>
          <w:sz w:val="28"/>
          <w:szCs w:val="24"/>
        </w:rPr>
      </w:pPr>
      <w:r w:rsidRPr="006669FA">
        <w:rPr>
          <w:rFonts w:ascii="Times New Roman" w:hAnsi="Times New Roman"/>
          <w:sz w:val="28"/>
          <w:szCs w:val="24"/>
        </w:rPr>
        <w:t xml:space="preserve">Всего часов </w:t>
      </w:r>
      <w:r w:rsidR="000C111A">
        <w:rPr>
          <w:rFonts w:ascii="Times New Roman" w:hAnsi="Times New Roman"/>
          <w:sz w:val="28"/>
          <w:szCs w:val="24"/>
        </w:rPr>
        <w:t>266</w:t>
      </w:r>
      <w:r w:rsidR="00156273" w:rsidRPr="006669FA">
        <w:rPr>
          <w:rFonts w:ascii="Times New Roman" w:hAnsi="Times New Roman"/>
          <w:sz w:val="28"/>
          <w:szCs w:val="24"/>
        </w:rPr>
        <w:t>,</w:t>
      </w:r>
      <w:r w:rsidR="005A7E90" w:rsidRPr="006669FA">
        <w:rPr>
          <w:rFonts w:ascii="Times New Roman" w:hAnsi="Times New Roman"/>
          <w:sz w:val="28"/>
          <w:szCs w:val="24"/>
        </w:rPr>
        <w:t xml:space="preserve"> </w:t>
      </w:r>
    </w:p>
    <w:p w:rsidR="00BF7948" w:rsidRPr="006669FA" w:rsidRDefault="00BF7948" w:rsidP="00564E43">
      <w:pPr>
        <w:spacing w:after="0"/>
        <w:ind w:firstLine="708"/>
        <w:jc w:val="both"/>
        <w:rPr>
          <w:rFonts w:ascii="Times New Roman" w:hAnsi="Times New Roman"/>
          <w:sz w:val="28"/>
          <w:szCs w:val="24"/>
        </w:rPr>
      </w:pPr>
      <w:r w:rsidRPr="006669FA">
        <w:rPr>
          <w:rFonts w:ascii="Times New Roman" w:hAnsi="Times New Roman"/>
          <w:sz w:val="28"/>
          <w:szCs w:val="24"/>
        </w:rPr>
        <w:t xml:space="preserve">в том числе в форме практической подготовки </w:t>
      </w:r>
      <w:r w:rsidR="00146215" w:rsidRPr="006669FA">
        <w:rPr>
          <w:rFonts w:ascii="Times New Roman" w:hAnsi="Times New Roman"/>
          <w:sz w:val="28"/>
          <w:szCs w:val="24"/>
        </w:rPr>
        <w:t>–</w:t>
      </w:r>
      <w:r w:rsidRPr="006669FA">
        <w:rPr>
          <w:rFonts w:ascii="Times New Roman" w:hAnsi="Times New Roman"/>
          <w:sz w:val="28"/>
          <w:szCs w:val="24"/>
        </w:rPr>
        <w:t xml:space="preserve"> </w:t>
      </w:r>
      <w:r w:rsidR="002201D6" w:rsidRPr="006669FA">
        <w:rPr>
          <w:rFonts w:ascii="Times New Roman" w:hAnsi="Times New Roman"/>
          <w:sz w:val="28"/>
          <w:szCs w:val="24"/>
        </w:rPr>
        <w:t>1</w:t>
      </w:r>
      <w:r w:rsidR="00817EE5" w:rsidRPr="006669FA">
        <w:rPr>
          <w:rFonts w:ascii="Times New Roman" w:hAnsi="Times New Roman"/>
          <w:sz w:val="28"/>
          <w:szCs w:val="24"/>
        </w:rPr>
        <w:t>9</w:t>
      </w:r>
      <w:r w:rsidR="00E96A0B">
        <w:rPr>
          <w:rFonts w:ascii="Times New Roman" w:hAnsi="Times New Roman"/>
          <w:sz w:val="28"/>
          <w:szCs w:val="24"/>
        </w:rPr>
        <w:t>6</w:t>
      </w:r>
      <w:r w:rsidRPr="006669FA">
        <w:rPr>
          <w:rFonts w:ascii="Times New Roman" w:hAnsi="Times New Roman"/>
          <w:sz w:val="28"/>
          <w:szCs w:val="24"/>
        </w:rPr>
        <w:t xml:space="preserve"> час</w:t>
      </w:r>
      <w:r w:rsidR="00817EE5" w:rsidRPr="006669FA">
        <w:rPr>
          <w:rFonts w:ascii="Times New Roman" w:hAnsi="Times New Roman"/>
          <w:sz w:val="28"/>
          <w:szCs w:val="24"/>
        </w:rPr>
        <w:t>ов</w:t>
      </w:r>
    </w:p>
    <w:p w:rsidR="00BF7948" w:rsidRPr="006669FA" w:rsidRDefault="00BF7948" w:rsidP="00564E43">
      <w:pPr>
        <w:spacing w:after="0"/>
        <w:jc w:val="both"/>
        <w:rPr>
          <w:rFonts w:ascii="Times New Roman" w:hAnsi="Times New Roman"/>
          <w:sz w:val="28"/>
          <w:szCs w:val="24"/>
        </w:rPr>
      </w:pPr>
      <w:r w:rsidRPr="006669FA">
        <w:rPr>
          <w:rFonts w:ascii="Times New Roman" w:hAnsi="Times New Roman"/>
          <w:sz w:val="28"/>
          <w:szCs w:val="24"/>
        </w:rPr>
        <w:t>Из них на освоение МДК</w:t>
      </w:r>
      <w:r w:rsidR="00146215" w:rsidRPr="006669FA">
        <w:rPr>
          <w:rFonts w:ascii="Times New Roman" w:hAnsi="Times New Roman"/>
          <w:sz w:val="28"/>
          <w:szCs w:val="24"/>
        </w:rPr>
        <w:t xml:space="preserve"> 04.01 Проведение мероприятий по профилактике заболеваний, укреплению здоровья и пропаганде здорового образа жизни</w:t>
      </w:r>
      <w:r w:rsidRPr="006669FA">
        <w:rPr>
          <w:rFonts w:ascii="Times New Roman" w:hAnsi="Times New Roman"/>
          <w:sz w:val="28"/>
          <w:szCs w:val="24"/>
        </w:rPr>
        <w:t xml:space="preserve"> </w:t>
      </w:r>
      <w:r w:rsidR="004160EB" w:rsidRPr="006669FA">
        <w:rPr>
          <w:rFonts w:ascii="Times New Roman" w:hAnsi="Times New Roman"/>
          <w:sz w:val="28"/>
          <w:szCs w:val="24"/>
        </w:rPr>
        <w:t xml:space="preserve">– </w:t>
      </w:r>
      <w:r w:rsidR="000C111A">
        <w:rPr>
          <w:rFonts w:ascii="Times New Roman" w:hAnsi="Times New Roman"/>
          <w:sz w:val="28"/>
          <w:szCs w:val="24"/>
        </w:rPr>
        <w:t>140</w:t>
      </w:r>
      <w:r w:rsidRPr="006669FA">
        <w:rPr>
          <w:rFonts w:ascii="Times New Roman" w:hAnsi="Times New Roman"/>
          <w:sz w:val="28"/>
          <w:szCs w:val="24"/>
        </w:rPr>
        <w:t xml:space="preserve"> часов</w:t>
      </w:r>
      <w:r w:rsidR="005A7E90" w:rsidRPr="006669FA">
        <w:rPr>
          <w:rFonts w:ascii="Times New Roman" w:hAnsi="Times New Roman"/>
          <w:sz w:val="28"/>
          <w:szCs w:val="24"/>
        </w:rPr>
        <w:t xml:space="preserve"> (лекции – </w:t>
      </w:r>
      <w:r w:rsidR="000C111A">
        <w:rPr>
          <w:rFonts w:ascii="Times New Roman" w:hAnsi="Times New Roman"/>
          <w:sz w:val="28"/>
          <w:szCs w:val="24"/>
        </w:rPr>
        <w:t>5</w:t>
      </w:r>
      <w:r w:rsidR="00E96A0B">
        <w:rPr>
          <w:rFonts w:ascii="Times New Roman" w:hAnsi="Times New Roman"/>
          <w:sz w:val="28"/>
          <w:szCs w:val="24"/>
        </w:rPr>
        <w:t>2</w:t>
      </w:r>
      <w:r w:rsidR="005A7E90" w:rsidRPr="006669FA">
        <w:rPr>
          <w:rFonts w:ascii="Times New Roman" w:hAnsi="Times New Roman"/>
          <w:sz w:val="28"/>
          <w:szCs w:val="24"/>
        </w:rPr>
        <w:t xml:space="preserve"> часов, практики – </w:t>
      </w:r>
      <w:r w:rsidR="00E96A0B">
        <w:rPr>
          <w:rFonts w:ascii="Times New Roman" w:hAnsi="Times New Roman"/>
          <w:sz w:val="28"/>
          <w:szCs w:val="24"/>
        </w:rPr>
        <w:t>88</w:t>
      </w:r>
      <w:r w:rsidR="005A7E90" w:rsidRPr="006669FA">
        <w:rPr>
          <w:rFonts w:ascii="Times New Roman" w:hAnsi="Times New Roman"/>
          <w:sz w:val="28"/>
          <w:szCs w:val="24"/>
        </w:rPr>
        <w:t xml:space="preserve"> часов)</w:t>
      </w:r>
    </w:p>
    <w:p w:rsidR="00BF7948" w:rsidRPr="006669FA" w:rsidRDefault="002201D6" w:rsidP="00564E43">
      <w:pPr>
        <w:spacing w:after="0"/>
        <w:jc w:val="both"/>
        <w:rPr>
          <w:rFonts w:ascii="Times New Roman" w:hAnsi="Times New Roman"/>
          <w:sz w:val="28"/>
          <w:szCs w:val="24"/>
        </w:rPr>
      </w:pPr>
      <w:r w:rsidRPr="006669FA">
        <w:rPr>
          <w:rFonts w:ascii="Times New Roman" w:hAnsi="Times New Roman"/>
          <w:sz w:val="28"/>
          <w:szCs w:val="24"/>
        </w:rPr>
        <w:t>У</w:t>
      </w:r>
      <w:r w:rsidR="00BF7948" w:rsidRPr="006669FA">
        <w:rPr>
          <w:rFonts w:ascii="Times New Roman" w:hAnsi="Times New Roman"/>
          <w:sz w:val="28"/>
          <w:szCs w:val="24"/>
        </w:rPr>
        <w:t xml:space="preserve">чебная </w:t>
      </w:r>
      <w:r w:rsidR="005A7E90" w:rsidRPr="006669FA">
        <w:rPr>
          <w:rFonts w:ascii="Times New Roman" w:hAnsi="Times New Roman"/>
          <w:sz w:val="28"/>
          <w:szCs w:val="24"/>
        </w:rPr>
        <w:t xml:space="preserve">практика </w:t>
      </w:r>
      <w:r w:rsidRPr="006669FA">
        <w:rPr>
          <w:rFonts w:ascii="Times New Roman" w:hAnsi="Times New Roman"/>
          <w:sz w:val="28"/>
          <w:szCs w:val="24"/>
        </w:rPr>
        <w:t>–</w:t>
      </w:r>
      <w:r w:rsidR="00BF7948" w:rsidRPr="006669FA">
        <w:rPr>
          <w:rFonts w:ascii="Times New Roman" w:hAnsi="Times New Roman"/>
          <w:sz w:val="28"/>
          <w:szCs w:val="24"/>
        </w:rPr>
        <w:t xml:space="preserve"> 36 часов</w:t>
      </w:r>
      <w:r w:rsidR="000C111A">
        <w:rPr>
          <w:rFonts w:ascii="Times New Roman" w:hAnsi="Times New Roman"/>
          <w:sz w:val="28"/>
          <w:szCs w:val="24"/>
        </w:rPr>
        <w:t>,</w:t>
      </w:r>
    </w:p>
    <w:p w:rsidR="00BF7948" w:rsidRPr="006669FA" w:rsidRDefault="002201D6" w:rsidP="00564E43">
      <w:pPr>
        <w:spacing w:after="0"/>
        <w:jc w:val="both"/>
        <w:rPr>
          <w:rFonts w:ascii="Times New Roman" w:hAnsi="Times New Roman"/>
          <w:sz w:val="28"/>
          <w:szCs w:val="24"/>
        </w:rPr>
      </w:pPr>
      <w:r w:rsidRPr="006669FA">
        <w:rPr>
          <w:rFonts w:ascii="Times New Roman" w:hAnsi="Times New Roman"/>
          <w:sz w:val="28"/>
          <w:szCs w:val="24"/>
        </w:rPr>
        <w:t>П</w:t>
      </w:r>
      <w:r w:rsidR="00BF7948" w:rsidRPr="006669FA">
        <w:rPr>
          <w:rFonts w:ascii="Times New Roman" w:hAnsi="Times New Roman"/>
          <w:sz w:val="28"/>
          <w:szCs w:val="24"/>
        </w:rPr>
        <w:t>роизводственная</w:t>
      </w:r>
      <w:r w:rsidR="005A7E90" w:rsidRPr="006669FA">
        <w:rPr>
          <w:rFonts w:ascii="Times New Roman" w:hAnsi="Times New Roman"/>
          <w:sz w:val="28"/>
          <w:szCs w:val="24"/>
        </w:rPr>
        <w:t xml:space="preserve"> практика </w:t>
      </w:r>
      <w:r w:rsidR="00BF7948" w:rsidRPr="006669FA">
        <w:rPr>
          <w:rFonts w:ascii="Times New Roman" w:hAnsi="Times New Roman"/>
          <w:sz w:val="28"/>
          <w:szCs w:val="24"/>
        </w:rPr>
        <w:t xml:space="preserve"> </w:t>
      </w:r>
      <w:r w:rsidRPr="006669FA">
        <w:rPr>
          <w:rFonts w:ascii="Times New Roman" w:hAnsi="Times New Roman"/>
          <w:sz w:val="28"/>
          <w:szCs w:val="24"/>
        </w:rPr>
        <w:t>–</w:t>
      </w:r>
      <w:r w:rsidR="00BF7948" w:rsidRPr="006669FA">
        <w:rPr>
          <w:rFonts w:ascii="Times New Roman" w:hAnsi="Times New Roman"/>
          <w:sz w:val="28"/>
          <w:szCs w:val="24"/>
        </w:rPr>
        <w:t xml:space="preserve"> </w:t>
      </w:r>
      <w:r w:rsidR="005E1788" w:rsidRPr="00E96A0B">
        <w:rPr>
          <w:rFonts w:ascii="Times New Roman" w:hAnsi="Times New Roman"/>
          <w:sz w:val="28"/>
          <w:szCs w:val="24"/>
        </w:rPr>
        <w:t>72</w:t>
      </w:r>
      <w:r w:rsidR="00817EE5" w:rsidRPr="00E96A0B">
        <w:rPr>
          <w:rFonts w:ascii="Times New Roman" w:hAnsi="Times New Roman"/>
          <w:sz w:val="28"/>
          <w:szCs w:val="24"/>
        </w:rPr>
        <w:t xml:space="preserve"> часа</w:t>
      </w:r>
      <w:r w:rsidR="000C111A" w:rsidRPr="00E96A0B">
        <w:rPr>
          <w:rFonts w:ascii="Times New Roman" w:hAnsi="Times New Roman"/>
          <w:sz w:val="28"/>
          <w:szCs w:val="24"/>
        </w:rPr>
        <w:t>,</w:t>
      </w:r>
    </w:p>
    <w:p w:rsidR="00BF7948" w:rsidRPr="006669FA" w:rsidRDefault="00BF7948" w:rsidP="00564E43">
      <w:pPr>
        <w:tabs>
          <w:tab w:val="left" w:pos="5245"/>
        </w:tabs>
        <w:spacing w:after="0"/>
        <w:jc w:val="both"/>
        <w:rPr>
          <w:rFonts w:ascii="Times New Roman" w:hAnsi="Times New Roman"/>
          <w:sz w:val="28"/>
          <w:szCs w:val="24"/>
        </w:rPr>
      </w:pPr>
      <w:r w:rsidRPr="006669FA">
        <w:rPr>
          <w:rFonts w:ascii="Times New Roman" w:hAnsi="Times New Roman"/>
          <w:sz w:val="28"/>
          <w:szCs w:val="24"/>
        </w:rPr>
        <w:t xml:space="preserve">Промежуточная аттестация </w:t>
      </w:r>
      <w:bookmarkEnd w:id="0"/>
      <w:r w:rsidRPr="006669FA">
        <w:rPr>
          <w:rFonts w:ascii="Times New Roman" w:hAnsi="Times New Roman"/>
          <w:sz w:val="28"/>
          <w:szCs w:val="24"/>
        </w:rPr>
        <w:t xml:space="preserve">– </w:t>
      </w:r>
      <w:r w:rsidR="009339DC" w:rsidRPr="006669FA">
        <w:rPr>
          <w:rFonts w:ascii="Times New Roman" w:hAnsi="Times New Roman"/>
          <w:sz w:val="28"/>
          <w:szCs w:val="24"/>
        </w:rPr>
        <w:t>экзамен квалификационный</w:t>
      </w:r>
      <w:r w:rsidRPr="006669FA">
        <w:rPr>
          <w:rFonts w:ascii="Times New Roman" w:hAnsi="Times New Roman"/>
          <w:sz w:val="28"/>
          <w:szCs w:val="24"/>
        </w:rPr>
        <w:t xml:space="preserve"> – 18 часов</w:t>
      </w:r>
      <w:r w:rsidR="000C111A">
        <w:rPr>
          <w:rFonts w:ascii="Times New Roman" w:hAnsi="Times New Roman"/>
          <w:sz w:val="28"/>
          <w:szCs w:val="24"/>
        </w:rPr>
        <w:t>.</w:t>
      </w:r>
    </w:p>
    <w:p w:rsidR="00BF7948" w:rsidRPr="006669FA" w:rsidRDefault="00BF7948" w:rsidP="00BF7948">
      <w:pPr>
        <w:rPr>
          <w:rFonts w:ascii="Times New Roman" w:hAnsi="Times New Roman"/>
          <w:sz w:val="24"/>
          <w:szCs w:val="24"/>
        </w:rPr>
        <w:sectPr w:rsidR="00BF7948" w:rsidRPr="006669FA" w:rsidSect="00AF517F">
          <w:pgSz w:w="11907" w:h="16840"/>
          <w:pgMar w:top="1134" w:right="850" w:bottom="1134" w:left="1701" w:header="709" w:footer="709" w:gutter="0"/>
          <w:cols w:space="720"/>
          <w:docGrid w:linePitch="299"/>
        </w:sectPr>
      </w:pPr>
      <w:r w:rsidRPr="006669FA">
        <w:rPr>
          <w:rFonts w:ascii="Times New Roman" w:hAnsi="Times New Roman"/>
          <w:sz w:val="24"/>
          <w:szCs w:val="24"/>
        </w:rPr>
        <w:t xml:space="preserve"> </w:t>
      </w:r>
    </w:p>
    <w:p w:rsidR="00BF7948" w:rsidRPr="006669FA" w:rsidRDefault="00BF7948" w:rsidP="00BF7948">
      <w:pPr>
        <w:spacing w:after="0"/>
        <w:jc w:val="center"/>
        <w:rPr>
          <w:rFonts w:ascii="Times New Roman" w:hAnsi="Times New Roman"/>
          <w:caps/>
          <w:sz w:val="28"/>
          <w:szCs w:val="24"/>
        </w:rPr>
      </w:pPr>
      <w:r w:rsidRPr="006669FA">
        <w:rPr>
          <w:rFonts w:ascii="Times New Roman" w:hAnsi="Times New Roman"/>
          <w:caps/>
          <w:sz w:val="28"/>
          <w:szCs w:val="24"/>
        </w:rPr>
        <w:lastRenderedPageBreak/>
        <w:t>2. Структура и содержание профессионального модуля</w:t>
      </w:r>
    </w:p>
    <w:p w:rsidR="00BF7948" w:rsidRPr="006669FA" w:rsidRDefault="00BF7948" w:rsidP="00BF7948">
      <w:pPr>
        <w:spacing w:after="0"/>
        <w:jc w:val="center"/>
        <w:rPr>
          <w:rFonts w:ascii="Times New Roman" w:hAnsi="Times New Roman"/>
          <w:caps/>
          <w:sz w:val="28"/>
          <w:szCs w:val="24"/>
        </w:rPr>
      </w:pPr>
    </w:p>
    <w:p w:rsidR="00BF7948" w:rsidRPr="006669FA" w:rsidRDefault="00BF7948" w:rsidP="00BF7948">
      <w:pPr>
        <w:ind w:firstLine="851"/>
        <w:rPr>
          <w:rFonts w:ascii="Times New Roman" w:hAnsi="Times New Roman"/>
          <w:sz w:val="28"/>
          <w:szCs w:val="24"/>
        </w:rPr>
      </w:pPr>
      <w:r w:rsidRPr="006669FA">
        <w:rPr>
          <w:rFonts w:ascii="Times New Roman" w:hAnsi="Times New Roman"/>
          <w:sz w:val="28"/>
          <w:szCs w:val="24"/>
        </w:rPr>
        <w:t>2.1. Структура профессионального модуля</w:t>
      </w:r>
    </w:p>
    <w:tbl>
      <w:tblPr>
        <w:tblW w:w="48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2"/>
        <w:gridCol w:w="3993"/>
        <w:gridCol w:w="1096"/>
        <w:gridCol w:w="1053"/>
        <w:gridCol w:w="66"/>
        <w:gridCol w:w="785"/>
        <w:gridCol w:w="40"/>
        <w:gridCol w:w="816"/>
        <w:gridCol w:w="12"/>
        <w:gridCol w:w="825"/>
        <w:gridCol w:w="14"/>
        <w:gridCol w:w="813"/>
        <w:gridCol w:w="37"/>
        <w:gridCol w:w="816"/>
        <w:gridCol w:w="1240"/>
        <w:gridCol w:w="63"/>
        <w:gridCol w:w="1131"/>
      </w:tblGrid>
      <w:tr w:rsidR="006669FA" w:rsidRPr="006669FA" w:rsidTr="00A277A7">
        <w:trPr>
          <w:trHeight w:val="348"/>
        </w:trPr>
        <w:tc>
          <w:tcPr>
            <w:tcW w:w="562" w:type="pct"/>
            <w:vMerge w:val="restart"/>
            <w:vAlign w:val="center"/>
          </w:tcPr>
          <w:p w:rsidR="00A04910" w:rsidRPr="006669FA" w:rsidRDefault="00A04910" w:rsidP="008E1D49">
            <w:pPr>
              <w:suppressAutoHyphens/>
              <w:spacing w:after="0" w:line="240" w:lineRule="auto"/>
              <w:jc w:val="center"/>
              <w:rPr>
                <w:rFonts w:ascii="Times New Roman" w:hAnsi="Times New Roman"/>
                <w:szCs w:val="24"/>
              </w:rPr>
            </w:pPr>
            <w:r w:rsidRPr="006669FA">
              <w:rPr>
                <w:rFonts w:ascii="Times New Roman" w:hAnsi="Times New Roman"/>
                <w:szCs w:val="24"/>
              </w:rPr>
              <w:t>Коды профессиональных и общих компетенций</w:t>
            </w:r>
          </w:p>
        </w:tc>
        <w:tc>
          <w:tcPr>
            <w:tcW w:w="1384" w:type="pct"/>
            <w:vMerge w:val="restart"/>
            <w:vAlign w:val="center"/>
          </w:tcPr>
          <w:p w:rsidR="00A04910" w:rsidRPr="006669FA" w:rsidRDefault="00A04910" w:rsidP="008E1D49">
            <w:pPr>
              <w:suppressAutoHyphens/>
              <w:spacing w:after="0" w:line="240" w:lineRule="auto"/>
              <w:jc w:val="center"/>
              <w:rPr>
                <w:rFonts w:ascii="Times New Roman" w:hAnsi="Times New Roman"/>
                <w:szCs w:val="24"/>
              </w:rPr>
            </w:pPr>
            <w:r w:rsidRPr="006669FA">
              <w:rPr>
                <w:rFonts w:ascii="Times New Roman" w:hAnsi="Times New Roman"/>
                <w:szCs w:val="24"/>
              </w:rPr>
              <w:t>Наименования разделов профессионального модуля</w:t>
            </w:r>
          </w:p>
        </w:tc>
        <w:tc>
          <w:tcPr>
            <w:tcW w:w="380" w:type="pct"/>
            <w:vMerge w:val="restart"/>
            <w:vAlign w:val="center"/>
          </w:tcPr>
          <w:p w:rsidR="00A04910" w:rsidRPr="006669FA" w:rsidRDefault="00A04910" w:rsidP="008E1D49">
            <w:pPr>
              <w:suppressAutoHyphens/>
              <w:spacing w:after="0" w:line="240" w:lineRule="auto"/>
              <w:jc w:val="center"/>
              <w:rPr>
                <w:rFonts w:ascii="Times New Roman" w:hAnsi="Times New Roman"/>
                <w:iCs/>
                <w:sz w:val="24"/>
                <w:szCs w:val="24"/>
              </w:rPr>
            </w:pPr>
            <w:r w:rsidRPr="006669FA">
              <w:rPr>
                <w:rFonts w:ascii="Times New Roman" w:hAnsi="Times New Roman"/>
                <w:iCs/>
                <w:sz w:val="24"/>
                <w:szCs w:val="24"/>
              </w:rPr>
              <w:t>Всего, час.</w:t>
            </w:r>
          </w:p>
        </w:tc>
        <w:tc>
          <w:tcPr>
            <w:tcW w:w="388" w:type="pct"/>
            <w:gridSpan w:val="2"/>
            <w:vMerge w:val="restart"/>
            <w:vAlign w:val="center"/>
          </w:tcPr>
          <w:p w:rsidR="00A04910" w:rsidRPr="006669FA" w:rsidRDefault="00A04910" w:rsidP="00100AAF">
            <w:pPr>
              <w:suppressAutoHyphens/>
              <w:spacing w:after="0" w:line="240" w:lineRule="auto"/>
              <w:jc w:val="center"/>
              <w:rPr>
                <w:rFonts w:ascii="Times New Roman" w:hAnsi="Times New Roman"/>
                <w:sz w:val="20"/>
                <w:szCs w:val="20"/>
              </w:rPr>
            </w:pPr>
            <w:r w:rsidRPr="006669FA">
              <w:rPr>
                <w:rFonts w:ascii="Times New Roman" w:hAnsi="Times New Roman"/>
                <w:szCs w:val="20"/>
              </w:rPr>
              <w:t>В т</w:t>
            </w:r>
            <w:r w:rsidR="00100AAF" w:rsidRPr="006669FA">
              <w:rPr>
                <w:rFonts w:ascii="Times New Roman" w:hAnsi="Times New Roman"/>
                <w:szCs w:val="20"/>
              </w:rPr>
              <w:t>.</w:t>
            </w:r>
            <w:r w:rsidRPr="006669FA">
              <w:rPr>
                <w:rFonts w:ascii="Times New Roman" w:hAnsi="Times New Roman"/>
                <w:szCs w:val="20"/>
              </w:rPr>
              <w:t>ч</w:t>
            </w:r>
            <w:r w:rsidR="00100AAF" w:rsidRPr="006669FA">
              <w:rPr>
                <w:rFonts w:ascii="Times New Roman" w:hAnsi="Times New Roman"/>
                <w:szCs w:val="20"/>
              </w:rPr>
              <w:t>.</w:t>
            </w:r>
            <w:r w:rsidRPr="006669FA">
              <w:rPr>
                <w:rFonts w:ascii="Times New Roman" w:hAnsi="Times New Roman"/>
                <w:szCs w:val="20"/>
              </w:rPr>
              <w:t xml:space="preserve"> в форме практической подготовки</w:t>
            </w:r>
          </w:p>
        </w:tc>
        <w:tc>
          <w:tcPr>
            <w:tcW w:w="2285" w:type="pct"/>
            <w:gridSpan w:val="12"/>
          </w:tcPr>
          <w:p w:rsidR="00A04910" w:rsidRPr="006669FA" w:rsidRDefault="00A04910" w:rsidP="008E1D49">
            <w:pPr>
              <w:suppressAutoHyphens/>
              <w:spacing w:after="0" w:line="240" w:lineRule="auto"/>
              <w:jc w:val="center"/>
              <w:rPr>
                <w:rFonts w:ascii="Times New Roman" w:hAnsi="Times New Roman"/>
                <w:sz w:val="24"/>
                <w:szCs w:val="24"/>
              </w:rPr>
            </w:pPr>
            <w:r w:rsidRPr="006669FA">
              <w:rPr>
                <w:rFonts w:ascii="Times New Roman" w:hAnsi="Times New Roman"/>
                <w:sz w:val="24"/>
                <w:szCs w:val="24"/>
              </w:rPr>
              <w:t>Объем профессионального модуля, ак. час.</w:t>
            </w:r>
          </w:p>
        </w:tc>
      </w:tr>
      <w:tr w:rsidR="006669FA" w:rsidRPr="006669FA" w:rsidTr="00995109">
        <w:trPr>
          <w:trHeight w:val="142"/>
        </w:trPr>
        <w:tc>
          <w:tcPr>
            <w:tcW w:w="562" w:type="pct"/>
            <w:vMerge/>
          </w:tcPr>
          <w:p w:rsidR="00A04910" w:rsidRPr="006669FA" w:rsidRDefault="00A04910" w:rsidP="008E1D49">
            <w:pPr>
              <w:spacing w:after="0" w:line="240" w:lineRule="auto"/>
              <w:rPr>
                <w:rFonts w:ascii="Times New Roman" w:hAnsi="Times New Roman"/>
                <w:i/>
                <w:sz w:val="24"/>
                <w:szCs w:val="24"/>
              </w:rPr>
            </w:pPr>
          </w:p>
        </w:tc>
        <w:tc>
          <w:tcPr>
            <w:tcW w:w="1384" w:type="pct"/>
            <w:vMerge/>
            <w:vAlign w:val="center"/>
          </w:tcPr>
          <w:p w:rsidR="00A04910" w:rsidRPr="006669FA" w:rsidRDefault="00A04910" w:rsidP="008E1D49">
            <w:pPr>
              <w:spacing w:after="0" w:line="240" w:lineRule="auto"/>
              <w:rPr>
                <w:rFonts w:ascii="Times New Roman" w:hAnsi="Times New Roman"/>
                <w:i/>
                <w:sz w:val="24"/>
                <w:szCs w:val="24"/>
              </w:rPr>
            </w:pPr>
          </w:p>
        </w:tc>
        <w:tc>
          <w:tcPr>
            <w:tcW w:w="380" w:type="pct"/>
            <w:vMerge/>
            <w:vAlign w:val="center"/>
          </w:tcPr>
          <w:p w:rsidR="00A04910" w:rsidRPr="006669FA" w:rsidRDefault="00A04910" w:rsidP="008E1D49">
            <w:pPr>
              <w:spacing w:after="0" w:line="240" w:lineRule="auto"/>
              <w:rPr>
                <w:rFonts w:ascii="Times New Roman" w:hAnsi="Times New Roman"/>
                <w:i/>
                <w:iCs/>
                <w:sz w:val="24"/>
                <w:szCs w:val="24"/>
              </w:rPr>
            </w:pPr>
          </w:p>
        </w:tc>
        <w:tc>
          <w:tcPr>
            <w:tcW w:w="388" w:type="pct"/>
            <w:gridSpan w:val="2"/>
            <w:vMerge/>
          </w:tcPr>
          <w:p w:rsidR="00A04910" w:rsidRPr="006669FA" w:rsidRDefault="00A04910" w:rsidP="008E1D49">
            <w:pPr>
              <w:suppressAutoHyphens/>
              <w:spacing w:after="0" w:line="240" w:lineRule="auto"/>
              <w:jc w:val="center"/>
              <w:rPr>
                <w:rFonts w:ascii="Times New Roman" w:hAnsi="Times New Roman"/>
                <w:sz w:val="24"/>
                <w:szCs w:val="24"/>
              </w:rPr>
            </w:pPr>
          </w:p>
        </w:tc>
        <w:tc>
          <w:tcPr>
            <w:tcW w:w="1442" w:type="pct"/>
            <w:gridSpan w:val="9"/>
          </w:tcPr>
          <w:p w:rsidR="00A04910" w:rsidRPr="006669FA" w:rsidRDefault="00A04910" w:rsidP="008E1D49">
            <w:pPr>
              <w:suppressAutoHyphens/>
              <w:spacing w:after="0" w:line="240" w:lineRule="auto"/>
              <w:jc w:val="center"/>
              <w:rPr>
                <w:rFonts w:ascii="Times New Roman" w:hAnsi="Times New Roman"/>
                <w:sz w:val="24"/>
                <w:szCs w:val="24"/>
              </w:rPr>
            </w:pPr>
            <w:r w:rsidRPr="006669FA">
              <w:rPr>
                <w:rFonts w:ascii="Times New Roman" w:hAnsi="Times New Roman"/>
                <w:sz w:val="24"/>
                <w:szCs w:val="24"/>
              </w:rPr>
              <w:t>Обучение по МДК</w:t>
            </w:r>
          </w:p>
        </w:tc>
        <w:tc>
          <w:tcPr>
            <w:tcW w:w="844" w:type="pct"/>
            <w:gridSpan w:val="3"/>
            <w:vAlign w:val="center"/>
          </w:tcPr>
          <w:p w:rsidR="00A04910" w:rsidRPr="006669FA" w:rsidRDefault="00A04910" w:rsidP="008E1D49">
            <w:pPr>
              <w:suppressAutoHyphens/>
              <w:spacing w:after="0" w:line="240" w:lineRule="auto"/>
              <w:jc w:val="center"/>
              <w:rPr>
                <w:rFonts w:ascii="Times New Roman" w:hAnsi="Times New Roman"/>
                <w:sz w:val="24"/>
                <w:szCs w:val="24"/>
              </w:rPr>
            </w:pPr>
            <w:r w:rsidRPr="006669FA">
              <w:rPr>
                <w:rFonts w:ascii="Times New Roman" w:hAnsi="Times New Roman"/>
                <w:sz w:val="24"/>
                <w:szCs w:val="24"/>
              </w:rPr>
              <w:t>Практики</w:t>
            </w:r>
          </w:p>
        </w:tc>
      </w:tr>
      <w:tr w:rsidR="006669FA" w:rsidRPr="006669FA" w:rsidTr="00995109">
        <w:trPr>
          <w:trHeight w:val="142"/>
        </w:trPr>
        <w:tc>
          <w:tcPr>
            <w:tcW w:w="562" w:type="pct"/>
            <w:vMerge/>
          </w:tcPr>
          <w:p w:rsidR="00A04910" w:rsidRPr="006669FA" w:rsidRDefault="00A04910" w:rsidP="008E1D49">
            <w:pPr>
              <w:spacing w:after="0" w:line="240" w:lineRule="auto"/>
              <w:rPr>
                <w:rFonts w:ascii="Times New Roman" w:hAnsi="Times New Roman"/>
                <w:i/>
                <w:sz w:val="24"/>
                <w:szCs w:val="24"/>
              </w:rPr>
            </w:pPr>
          </w:p>
        </w:tc>
        <w:tc>
          <w:tcPr>
            <w:tcW w:w="1384" w:type="pct"/>
            <w:vMerge/>
            <w:vAlign w:val="center"/>
          </w:tcPr>
          <w:p w:rsidR="00A04910" w:rsidRPr="006669FA" w:rsidRDefault="00A04910" w:rsidP="008E1D49">
            <w:pPr>
              <w:spacing w:after="0" w:line="240" w:lineRule="auto"/>
              <w:rPr>
                <w:rFonts w:ascii="Times New Roman" w:hAnsi="Times New Roman"/>
                <w:i/>
                <w:sz w:val="24"/>
                <w:szCs w:val="24"/>
              </w:rPr>
            </w:pPr>
          </w:p>
        </w:tc>
        <w:tc>
          <w:tcPr>
            <w:tcW w:w="380" w:type="pct"/>
            <w:vMerge/>
            <w:vAlign w:val="center"/>
          </w:tcPr>
          <w:p w:rsidR="00A04910" w:rsidRPr="006669FA" w:rsidRDefault="00A04910" w:rsidP="008E1D49">
            <w:pPr>
              <w:spacing w:after="0" w:line="240" w:lineRule="auto"/>
              <w:rPr>
                <w:rFonts w:ascii="Times New Roman" w:hAnsi="Times New Roman"/>
                <w:i/>
                <w:iCs/>
                <w:sz w:val="24"/>
                <w:szCs w:val="24"/>
              </w:rPr>
            </w:pPr>
          </w:p>
        </w:tc>
        <w:tc>
          <w:tcPr>
            <w:tcW w:w="388" w:type="pct"/>
            <w:gridSpan w:val="2"/>
            <w:vMerge/>
          </w:tcPr>
          <w:p w:rsidR="00A04910" w:rsidRPr="006669FA" w:rsidRDefault="00A04910" w:rsidP="008E1D49">
            <w:pPr>
              <w:suppressAutoHyphens/>
              <w:spacing w:after="0" w:line="240" w:lineRule="auto"/>
              <w:jc w:val="center"/>
              <w:rPr>
                <w:rFonts w:ascii="Times New Roman" w:hAnsi="Times New Roman"/>
                <w:sz w:val="24"/>
                <w:szCs w:val="24"/>
              </w:rPr>
            </w:pPr>
          </w:p>
        </w:tc>
        <w:tc>
          <w:tcPr>
            <w:tcW w:w="286" w:type="pct"/>
            <w:gridSpan w:val="2"/>
            <w:vMerge w:val="restart"/>
            <w:vAlign w:val="center"/>
          </w:tcPr>
          <w:p w:rsidR="00A04910" w:rsidRPr="006669FA" w:rsidRDefault="00A04910" w:rsidP="008E1D49">
            <w:pPr>
              <w:suppressAutoHyphens/>
              <w:spacing w:after="0" w:line="240" w:lineRule="auto"/>
              <w:jc w:val="center"/>
              <w:rPr>
                <w:rFonts w:ascii="Times New Roman" w:hAnsi="Times New Roman"/>
              </w:rPr>
            </w:pPr>
            <w:r w:rsidRPr="006669FA">
              <w:rPr>
                <w:rFonts w:ascii="Times New Roman" w:hAnsi="Times New Roman"/>
              </w:rPr>
              <w:t>Всего</w:t>
            </w:r>
          </w:p>
          <w:p w:rsidR="00A04910" w:rsidRPr="006669FA" w:rsidRDefault="00A04910" w:rsidP="008E1D49">
            <w:pPr>
              <w:suppressAutoHyphens/>
              <w:spacing w:after="0" w:line="240" w:lineRule="auto"/>
              <w:jc w:val="center"/>
              <w:rPr>
                <w:rFonts w:ascii="Times New Roman" w:hAnsi="Times New Roman"/>
              </w:rPr>
            </w:pPr>
          </w:p>
        </w:tc>
        <w:tc>
          <w:tcPr>
            <w:tcW w:w="1156" w:type="pct"/>
            <w:gridSpan w:val="7"/>
          </w:tcPr>
          <w:p w:rsidR="00A04910" w:rsidRPr="006669FA" w:rsidRDefault="00A04910" w:rsidP="008E1D49">
            <w:pPr>
              <w:suppressAutoHyphens/>
              <w:spacing w:after="0" w:line="240" w:lineRule="auto"/>
              <w:jc w:val="center"/>
              <w:rPr>
                <w:rFonts w:ascii="Times New Roman" w:hAnsi="Times New Roman"/>
                <w:i/>
              </w:rPr>
            </w:pPr>
            <w:r w:rsidRPr="006669FA">
              <w:rPr>
                <w:rFonts w:ascii="Times New Roman" w:hAnsi="Times New Roman"/>
              </w:rPr>
              <w:t>В том числе</w:t>
            </w:r>
          </w:p>
        </w:tc>
        <w:tc>
          <w:tcPr>
            <w:tcW w:w="844" w:type="pct"/>
            <w:gridSpan w:val="3"/>
            <w:vAlign w:val="center"/>
          </w:tcPr>
          <w:p w:rsidR="00A04910" w:rsidRPr="006669FA" w:rsidRDefault="00A04910" w:rsidP="008E1D49">
            <w:pPr>
              <w:suppressAutoHyphens/>
              <w:spacing w:after="0" w:line="240" w:lineRule="auto"/>
              <w:jc w:val="center"/>
              <w:rPr>
                <w:rFonts w:ascii="Times New Roman" w:hAnsi="Times New Roman"/>
                <w:i/>
              </w:rPr>
            </w:pPr>
          </w:p>
        </w:tc>
      </w:tr>
      <w:tr w:rsidR="006669FA" w:rsidRPr="006669FA" w:rsidTr="00995109">
        <w:trPr>
          <w:cantSplit/>
          <w:trHeight w:val="1450"/>
        </w:trPr>
        <w:tc>
          <w:tcPr>
            <w:tcW w:w="562" w:type="pct"/>
            <w:vMerge/>
          </w:tcPr>
          <w:p w:rsidR="00A04910" w:rsidRPr="006669FA" w:rsidRDefault="00A04910" w:rsidP="008E1D49">
            <w:pPr>
              <w:spacing w:after="0" w:line="240" w:lineRule="auto"/>
              <w:rPr>
                <w:rFonts w:ascii="Times New Roman" w:hAnsi="Times New Roman"/>
                <w:i/>
                <w:sz w:val="24"/>
                <w:szCs w:val="24"/>
              </w:rPr>
            </w:pPr>
          </w:p>
        </w:tc>
        <w:tc>
          <w:tcPr>
            <w:tcW w:w="1384" w:type="pct"/>
            <w:vMerge/>
            <w:vAlign w:val="center"/>
          </w:tcPr>
          <w:p w:rsidR="00A04910" w:rsidRPr="006669FA" w:rsidRDefault="00A04910" w:rsidP="008E1D49">
            <w:pPr>
              <w:spacing w:after="0" w:line="240" w:lineRule="auto"/>
              <w:rPr>
                <w:rFonts w:ascii="Times New Roman" w:hAnsi="Times New Roman"/>
                <w:i/>
                <w:sz w:val="24"/>
                <w:szCs w:val="24"/>
              </w:rPr>
            </w:pPr>
          </w:p>
        </w:tc>
        <w:tc>
          <w:tcPr>
            <w:tcW w:w="380" w:type="pct"/>
            <w:vMerge/>
            <w:vAlign w:val="center"/>
          </w:tcPr>
          <w:p w:rsidR="00A04910" w:rsidRPr="006669FA" w:rsidRDefault="00A04910" w:rsidP="008E1D49">
            <w:pPr>
              <w:spacing w:after="0" w:line="240" w:lineRule="auto"/>
              <w:rPr>
                <w:rFonts w:ascii="Times New Roman" w:hAnsi="Times New Roman"/>
                <w:i/>
                <w:sz w:val="24"/>
                <w:szCs w:val="24"/>
              </w:rPr>
            </w:pPr>
          </w:p>
        </w:tc>
        <w:tc>
          <w:tcPr>
            <w:tcW w:w="388" w:type="pct"/>
            <w:gridSpan w:val="2"/>
            <w:vMerge/>
          </w:tcPr>
          <w:p w:rsidR="00A04910" w:rsidRPr="006669FA" w:rsidRDefault="00A04910" w:rsidP="008E1D49">
            <w:pPr>
              <w:suppressAutoHyphens/>
              <w:spacing w:after="0" w:line="240" w:lineRule="auto"/>
              <w:jc w:val="center"/>
              <w:rPr>
                <w:rFonts w:ascii="Times New Roman" w:hAnsi="Times New Roman"/>
                <w:i/>
                <w:sz w:val="24"/>
                <w:szCs w:val="24"/>
              </w:rPr>
            </w:pPr>
          </w:p>
        </w:tc>
        <w:tc>
          <w:tcPr>
            <w:tcW w:w="286" w:type="pct"/>
            <w:gridSpan w:val="2"/>
            <w:vMerge/>
            <w:vAlign w:val="center"/>
          </w:tcPr>
          <w:p w:rsidR="00A04910" w:rsidRPr="006669FA" w:rsidRDefault="00A04910" w:rsidP="008E1D49">
            <w:pPr>
              <w:suppressAutoHyphens/>
              <w:spacing w:after="0" w:line="240" w:lineRule="auto"/>
              <w:jc w:val="center"/>
              <w:rPr>
                <w:rFonts w:ascii="Times New Roman" w:hAnsi="Times New Roman"/>
                <w:i/>
              </w:rPr>
            </w:pPr>
          </w:p>
        </w:tc>
        <w:tc>
          <w:tcPr>
            <w:tcW w:w="287" w:type="pct"/>
            <w:gridSpan w:val="2"/>
            <w:textDirection w:val="btLr"/>
            <w:vAlign w:val="center"/>
          </w:tcPr>
          <w:p w:rsidR="00A04910" w:rsidRPr="006669FA" w:rsidRDefault="00A04910" w:rsidP="00100AAF">
            <w:pPr>
              <w:suppressAutoHyphens/>
              <w:spacing w:after="0" w:line="192" w:lineRule="auto"/>
              <w:ind w:left="113" w:right="113"/>
              <w:jc w:val="center"/>
              <w:rPr>
                <w:rFonts w:ascii="Times New Roman" w:hAnsi="Times New Roman"/>
                <w:sz w:val="20"/>
              </w:rPr>
            </w:pPr>
            <w:r w:rsidRPr="006669FA">
              <w:rPr>
                <w:rFonts w:ascii="Times New Roman" w:hAnsi="Times New Roman"/>
                <w:sz w:val="20"/>
              </w:rPr>
              <w:t>Лабораторн</w:t>
            </w:r>
            <w:r w:rsidR="00100AAF" w:rsidRPr="006669FA">
              <w:rPr>
                <w:rFonts w:ascii="Times New Roman" w:hAnsi="Times New Roman"/>
                <w:sz w:val="20"/>
              </w:rPr>
              <w:t>.</w:t>
            </w:r>
            <w:r w:rsidRPr="006669FA">
              <w:rPr>
                <w:rFonts w:ascii="Times New Roman" w:hAnsi="Times New Roman"/>
                <w:sz w:val="20"/>
              </w:rPr>
              <w:t xml:space="preserve"> и практических занятий</w:t>
            </w:r>
          </w:p>
        </w:tc>
        <w:tc>
          <w:tcPr>
            <w:tcW w:w="286" w:type="pct"/>
            <w:textDirection w:val="btLr"/>
            <w:vAlign w:val="center"/>
          </w:tcPr>
          <w:p w:rsidR="00A04910" w:rsidRPr="006669FA" w:rsidRDefault="00A04910" w:rsidP="00100AAF">
            <w:pPr>
              <w:suppressAutoHyphens/>
              <w:spacing w:after="0" w:line="192" w:lineRule="auto"/>
              <w:ind w:left="113" w:right="113"/>
              <w:jc w:val="center"/>
              <w:rPr>
                <w:rFonts w:ascii="Times New Roman" w:hAnsi="Times New Roman"/>
                <w:sz w:val="20"/>
              </w:rPr>
            </w:pPr>
            <w:r w:rsidRPr="006669FA">
              <w:rPr>
                <w:rFonts w:ascii="Times New Roman" w:hAnsi="Times New Roman"/>
                <w:sz w:val="20"/>
              </w:rPr>
              <w:t>Курсовых работ (проектов)</w:t>
            </w:r>
          </w:p>
        </w:tc>
        <w:tc>
          <w:tcPr>
            <w:tcW w:w="287" w:type="pct"/>
            <w:gridSpan w:val="2"/>
            <w:textDirection w:val="btLr"/>
            <w:vAlign w:val="center"/>
          </w:tcPr>
          <w:p w:rsidR="00A04910" w:rsidRPr="006669FA" w:rsidRDefault="00A04910" w:rsidP="00100AAF">
            <w:pPr>
              <w:suppressAutoHyphens/>
              <w:spacing w:after="0" w:line="192" w:lineRule="auto"/>
              <w:ind w:left="113" w:right="113"/>
              <w:jc w:val="center"/>
              <w:rPr>
                <w:rFonts w:ascii="Times New Roman" w:hAnsi="Times New Roman"/>
                <w:sz w:val="20"/>
              </w:rPr>
            </w:pPr>
            <w:r w:rsidRPr="006669FA">
              <w:rPr>
                <w:rFonts w:ascii="Times New Roman" w:hAnsi="Times New Roman"/>
                <w:sz w:val="20"/>
              </w:rPr>
              <w:t>Самостоятельная работа</w:t>
            </w:r>
          </w:p>
        </w:tc>
        <w:tc>
          <w:tcPr>
            <w:tcW w:w="296" w:type="pct"/>
            <w:gridSpan w:val="2"/>
            <w:textDirection w:val="btLr"/>
            <w:vAlign w:val="center"/>
          </w:tcPr>
          <w:p w:rsidR="00A04910" w:rsidRPr="006669FA" w:rsidRDefault="00A04910" w:rsidP="00100AAF">
            <w:pPr>
              <w:suppressAutoHyphens/>
              <w:spacing w:after="0" w:line="192" w:lineRule="auto"/>
              <w:ind w:left="113" w:right="113"/>
              <w:jc w:val="center"/>
              <w:rPr>
                <w:rFonts w:ascii="Times New Roman" w:hAnsi="Times New Roman"/>
                <w:sz w:val="20"/>
              </w:rPr>
            </w:pPr>
            <w:r w:rsidRPr="006669FA">
              <w:rPr>
                <w:rFonts w:ascii="Times New Roman" w:hAnsi="Times New Roman"/>
                <w:sz w:val="20"/>
              </w:rPr>
              <w:t>Промежут</w:t>
            </w:r>
            <w:r w:rsidR="00100AAF" w:rsidRPr="006669FA">
              <w:rPr>
                <w:rFonts w:ascii="Times New Roman" w:hAnsi="Times New Roman"/>
                <w:sz w:val="20"/>
              </w:rPr>
              <w:t>..</w:t>
            </w:r>
            <w:r w:rsidRPr="006669FA">
              <w:rPr>
                <w:rFonts w:ascii="Times New Roman" w:hAnsi="Times New Roman"/>
                <w:sz w:val="20"/>
              </w:rPr>
              <w:t>аттестация</w:t>
            </w:r>
          </w:p>
        </w:tc>
        <w:tc>
          <w:tcPr>
            <w:tcW w:w="430" w:type="pct"/>
            <w:vAlign w:val="center"/>
          </w:tcPr>
          <w:p w:rsidR="00A04910" w:rsidRPr="006669FA" w:rsidRDefault="00A04910" w:rsidP="008E1D49">
            <w:pPr>
              <w:suppressAutoHyphens/>
              <w:spacing w:after="0" w:line="240" w:lineRule="auto"/>
              <w:jc w:val="center"/>
              <w:rPr>
                <w:rFonts w:ascii="Times New Roman" w:hAnsi="Times New Roman"/>
              </w:rPr>
            </w:pPr>
            <w:r w:rsidRPr="006669FA">
              <w:rPr>
                <w:rFonts w:ascii="Times New Roman" w:hAnsi="Times New Roman"/>
              </w:rPr>
              <w:t>Учебная</w:t>
            </w:r>
          </w:p>
          <w:p w:rsidR="00A04910" w:rsidRPr="006669FA" w:rsidRDefault="00A04910" w:rsidP="008E1D49">
            <w:pPr>
              <w:suppressAutoHyphens/>
              <w:spacing w:after="0" w:line="240" w:lineRule="auto"/>
              <w:jc w:val="center"/>
              <w:rPr>
                <w:rFonts w:ascii="Times New Roman" w:hAnsi="Times New Roman"/>
                <w:i/>
              </w:rPr>
            </w:pPr>
          </w:p>
        </w:tc>
        <w:tc>
          <w:tcPr>
            <w:tcW w:w="414" w:type="pct"/>
            <w:gridSpan w:val="2"/>
            <w:vAlign w:val="center"/>
          </w:tcPr>
          <w:p w:rsidR="00A04910" w:rsidRPr="006669FA" w:rsidRDefault="00A04910" w:rsidP="008E1D49">
            <w:pPr>
              <w:suppressAutoHyphens/>
              <w:spacing w:after="0" w:line="240" w:lineRule="auto"/>
              <w:jc w:val="center"/>
              <w:rPr>
                <w:rFonts w:ascii="Times New Roman" w:hAnsi="Times New Roman"/>
              </w:rPr>
            </w:pPr>
            <w:r w:rsidRPr="006669FA">
              <w:rPr>
                <w:rFonts w:ascii="Times New Roman" w:hAnsi="Times New Roman"/>
              </w:rPr>
              <w:t>Производственная</w:t>
            </w:r>
          </w:p>
          <w:p w:rsidR="00A04910" w:rsidRPr="006669FA" w:rsidRDefault="00A04910" w:rsidP="008E1D49">
            <w:pPr>
              <w:suppressAutoHyphens/>
              <w:spacing w:after="0" w:line="240" w:lineRule="auto"/>
              <w:jc w:val="center"/>
              <w:rPr>
                <w:rFonts w:ascii="Times New Roman" w:hAnsi="Times New Roman"/>
                <w:i/>
              </w:rPr>
            </w:pPr>
          </w:p>
        </w:tc>
      </w:tr>
      <w:tr w:rsidR="006669FA" w:rsidRPr="006669FA" w:rsidTr="00995109">
        <w:trPr>
          <w:trHeight w:val="266"/>
        </w:trPr>
        <w:tc>
          <w:tcPr>
            <w:tcW w:w="562" w:type="pct"/>
            <w:vAlign w:val="center"/>
          </w:tcPr>
          <w:p w:rsidR="00A04910" w:rsidRPr="006669FA" w:rsidRDefault="00A04910" w:rsidP="008E1D49">
            <w:pPr>
              <w:spacing w:after="0" w:line="240" w:lineRule="auto"/>
              <w:jc w:val="center"/>
              <w:rPr>
                <w:rFonts w:ascii="Times New Roman" w:hAnsi="Times New Roman"/>
                <w:sz w:val="24"/>
                <w:szCs w:val="24"/>
              </w:rPr>
            </w:pPr>
            <w:r w:rsidRPr="006669FA">
              <w:rPr>
                <w:rFonts w:ascii="Times New Roman" w:hAnsi="Times New Roman"/>
                <w:sz w:val="24"/>
                <w:szCs w:val="24"/>
              </w:rPr>
              <w:t>1</w:t>
            </w:r>
          </w:p>
        </w:tc>
        <w:tc>
          <w:tcPr>
            <w:tcW w:w="1384" w:type="pct"/>
            <w:vAlign w:val="center"/>
          </w:tcPr>
          <w:p w:rsidR="00A04910" w:rsidRPr="006669FA" w:rsidRDefault="00A04910" w:rsidP="008E1D49">
            <w:pPr>
              <w:spacing w:after="0" w:line="240" w:lineRule="auto"/>
              <w:jc w:val="center"/>
              <w:rPr>
                <w:rFonts w:ascii="Times New Roman" w:hAnsi="Times New Roman"/>
                <w:sz w:val="24"/>
                <w:szCs w:val="24"/>
              </w:rPr>
            </w:pPr>
            <w:r w:rsidRPr="006669FA">
              <w:rPr>
                <w:rFonts w:ascii="Times New Roman" w:hAnsi="Times New Roman"/>
                <w:sz w:val="24"/>
                <w:szCs w:val="24"/>
              </w:rPr>
              <w:t>2</w:t>
            </w:r>
          </w:p>
        </w:tc>
        <w:tc>
          <w:tcPr>
            <w:tcW w:w="380" w:type="pct"/>
            <w:vAlign w:val="center"/>
          </w:tcPr>
          <w:p w:rsidR="00A04910" w:rsidRPr="006669FA" w:rsidRDefault="00A04910" w:rsidP="008E1D49">
            <w:pPr>
              <w:spacing w:after="0" w:line="240" w:lineRule="auto"/>
              <w:jc w:val="center"/>
              <w:rPr>
                <w:rFonts w:ascii="Times New Roman" w:hAnsi="Times New Roman"/>
                <w:sz w:val="24"/>
                <w:szCs w:val="24"/>
              </w:rPr>
            </w:pPr>
            <w:r w:rsidRPr="006669FA">
              <w:rPr>
                <w:rFonts w:ascii="Times New Roman" w:hAnsi="Times New Roman"/>
                <w:sz w:val="24"/>
                <w:szCs w:val="24"/>
              </w:rPr>
              <w:t>3</w:t>
            </w:r>
          </w:p>
        </w:tc>
        <w:tc>
          <w:tcPr>
            <w:tcW w:w="388" w:type="pct"/>
            <w:gridSpan w:val="2"/>
            <w:vAlign w:val="center"/>
          </w:tcPr>
          <w:p w:rsidR="00A04910" w:rsidRPr="006669FA" w:rsidRDefault="00A04910" w:rsidP="008E1D49">
            <w:pPr>
              <w:spacing w:after="0" w:line="240" w:lineRule="auto"/>
              <w:jc w:val="center"/>
              <w:rPr>
                <w:rFonts w:ascii="Times New Roman" w:hAnsi="Times New Roman"/>
                <w:sz w:val="24"/>
                <w:szCs w:val="24"/>
              </w:rPr>
            </w:pPr>
            <w:r w:rsidRPr="006669FA">
              <w:rPr>
                <w:rFonts w:ascii="Times New Roman" w:hAnsi="Times New Roman"/>
                <w:sz w:val="24"/>
                <w:szCs w:val="24"/>
              </w:rPr>
              <w:t>4</w:t>
            </w:r>
          </w:p>
        </w:tc>
        <w:tc>
          <w:tcPr>
            <w:tcW w:w="286" w:type="pct"/>
            <w:gridSpan w:val="2"/>
            <w:vAlign w:val="center"/>
          </w:tcPr>
          <w:p w:rsidR="00A04910" w:rsidRPr="006669FA" w:rsidRDefault="00A04910" w:rsidP="008E1D49">
            <w:pPr>
              <w:spacing w:after="0" w:line="240" w:lineRule="auto"/>
              <w:jc w:val="center"/>
              <w:rPr>
                <w:rFonts w:ascii="Times New Roman" w:hAnsi="Times New Roman"/>
                <w:sz w:val="24"/>
                <w:szCs w:val="24"/>
              </w:rPr>
            </w:pPr>
            <w:r w:rsidRPr="006669FA">
              <w:rPr>
                <w:rFonts w:ascii="Times New Roman" w:hAnsi="Times New Roman"/>
                <w:sz w:val="24"/>
                <w:szCs w:val="24"/>
              </w:rPr>
              <w:t>5</w:t>
            </w:r>
          </w:p>
        </w:tc>
        <w:tc>
          <w:tcPr>
            <w:tcW w:w="287" w:type="pct"/>
            <w:gridSpan w:val="2"/>
            <w:vAlign w:val="center"/>
          </w:tcPr>
          <w:p w:rsidR="00A04910" w:rsidRPr="006669FA" w:rsidRDefault="00A04910" w:rsidP="008E1D49">
            <w:pPr>
              <w:spacing w:after="0" w:line="240" w:lineRule="auto"/>
              <w:jc w:val="center"/>
              <w:rPr>
                <w:rFonts w:ascii="Times New Roman" w:hAnsi="Times New Roman"/>
                <w:sz w:val="24"/>
                <w:szCs w:val="24"/>
              </w:rPr>
            </w:pPr>
            <w:r w:rsidRPr="006669FA">
              <w:rPr>
                <w:rFonts w:ascii="Times New Roman" w:hAnsi="Times New Roman"/>
                <w:sz w:val="24"/>
                <w:szCs w:val="24"/>
              </w:rPr>
              <w:t>6</w:t>
            </w:r>
          </w:p>
        </w:tc>
        <w:tc>
          <w:tcPr>
            <w:tcW w:w="286" w:type="pct"/>
            <w:vAlign w:val="center"/>
          </w:tcPr>
          <w:p w:rsidR="00A04910" w:rsidRPr="006669FA" w:rsidRDefault="00A04910" w:rsidP="008E1D49">
            <w:pPr>
              <w:spacing w:after="0" w:line="240" w:lineRule="auto"/>
              <w:jc w:val="center"/>
              <w:rPr>
                <w:rFonts w:ascii="Times New Roman" w:hAnsi="Times New Roman"/>
                <w:sz w:val="24"/>
                <w:szCs w:val="24"/>
              </w:rPr>
            </w:pPr>
            <w:r w:rsidRPr="006669FA">
              <w:rPr>
                <w:rFonts w:ascii="Times New Roman" w:hAnsi="Times New Roman"/>
                <w:sz w:val="24"/>
                <w:szCs w:val="24"/>
              </w:rPr>
              <w:t>7</w:t>
            </w:r>
          </w:p>
        </w:tc>
        <w:tc>
          <w:tcPr>
            <w:tcW w:w="287" w:type="pct"/>
            <w:gridSpan w:val="2"/>
            <w:vAlign w:val="center"/>
          </w:tcPr>
          <w:p w:rsidR="00A04910" w:rsidRPr="006669FA" w:rsidRDefault="00A04910" w:rsidP="008E1D49">
            <w:pPr>
              <w:spacing w:after="0" w:line="240" w:lineRule="auto"/>
              <w:jc w:val="center"/>
              <w:rPr>
                <w:rFonts w:ascii="Times New Roman" w:hAnsi="Times New Roman"/>
                <w:sz w:val="24"/>
                <w:szCs w:val="24"/>
              </w:rPr>
            </w:pPr>
            <w:r w:rsidRPr="006669FA">
              <w:rPr>
                <w:rFonts w:ascii="Times New Roman" w:hAnsi="Times New Roman"/>
                <w:sz w:val="24"/>
                <w:szCs w:val="24"/>
              </w:rPr>
              <w:t>8</w:t>
            </w:r>
          </w:p>
        </w:tc>
        <w:tc>
          <w:tcPr>
            <w:tcW w:w="296" w:type="pct"/>
            <w:gridSpan w:val="2"/>
            <w:vAlign w:val="center"/>
          </w:tcPr>
          <w:p w:rsidR="00A04910" w:rsidRPr="006669FA" w:rsidRDefault="00A04910" w:rsidP="008E1D49">
            <w:pPr>
              <w:spacing w:after="0" w:line="240" w:lineRule="auto"/>
              <w:jc w:val="center"/>
              <w:rPr>
                <w:rFonts w:ascii="Times New Roman" w:hAnsi="Times New Roman"/>
                <w:sz w:val="24"/>
                <w:szCs w:val="24"/>
              </w:rPr>
            </w:pPr>
            <w:r w:rsidRPr="006669FA">
              <w:rPr>
                <w:rFonts w:ascii="Times New Roman" w:hAnsi="Times New Roman"/>
                <w:sz w:val="24"/>
                <w:szCs w:val="24"/>
              </w:rPr>
              <w:t>9</w:t>
            </w:r>
          </w:p>
        </w:tc>
        <w:tc>
          <w:tcPr>
            <w:tcW w:w="430" w:type="pct"/>
            <w:vAlign w:val="center"/>
          </w:tcPr>
          <w:p w:rsidR="00A04910" w:rsidRPr="006669FA" w:rsidRDefault="00A04910" w:rsidP="008E1D49">
            <w:pPr>
              <w:spacing w:after="0" w:line="240" w:lineRule="auto"/>
              <w:jc w:val="center"/>
              <w:rPr>
                <w:rFonts w:ascii="Times New Roman" w:hAnsi="Times New Roman"/>
                <w:sz w:val="24"/>
                <w:szCs w:val="24"/>
              </w:rPr>
            </w:pPr>
            <w:r w:rsidRPr="006669FA">
              <w:rPr>
                <w:rFonts w:ascii="Times New Roman" w:hAnsi="Times New Roman"/>
                <w:sz w:val="24"/>
                <w:szCs w:val="24"/>
              </w:rPr>
              <w:t>10</w:t>
            </w:r>
          </w:p>
        </w:tc>
        <w:tc>
          <w:tcPr>
            <w:tcW w:w="414" w:type="pct"/>
            <w:gridSpan w:val="2"/>
            <w:vAlign w:val="center"/>
          </w:tcPr>
          <w:p w:rsidR="00A04910" w:rsidRPr="006669FA" w:rsidRDefault="00A04910" w:rsidP="008E1D49">
            <w:pPr>
              <w:spacing w:after="0" w:line="240" w:lineRule="auto"/>
              <w:jc w:val="center"/>
              <w:rPr>
                <w:rFonts w:ascii="Times New Roman" w:hAnsi="Times New Roman"/>
                <w:sz w:val="24"/>
                <w:szCs w:val="24"/>
              </w:rPr>
            </w:pPr>
            <w:r w:rsidRPr="006669FA">
              <w:rPr>
                <w:rFonts w:ascii="Times New Roman" w:hAnsi="Times New Roman"/>
                <w:sz w:val="24"/>
                <w:szCs w:val="24"/>
              </w:rPr>
              <w:t>11</w:t>
            </w:r>
          </w:p>
        </w:tc>
      </w:tr>
      <w:tr w:rsidR="006669FA" w:rsidRPr="006669FA" w:rsidTr="00995109">
        <w:trPr>
          <w:trHeight w:val="3048"/>
        </w:trPr>
        <w:tc>
          <w:tcPr>
            <w:tcW w:w="562" w:type="pct"/>
            <w:shd w:val="clear" w:color="auto" w:fill="auto"/>
          </w:tcPr>
          <w:p w:rsidR="00A04910" w:rsidRPr="006669FA" w:rsidRDefault="00A04910" w:rsidP="00A04910">
            <w:pPr>
              <w:spacing w:after="0"/>
              <w:rPr>
                <w:rFonts w:ascii="Times New Roman" w:hAnsi="Times New Roman"/>
                <w:sz w:val="24"/>
                <w:szCs w:val="24"/>
              </w:rPr>
            </w:pPr>
            <w:r w:rsidRPr="006669FA">
              <w:rPr>
                <w:rFonts w:ascii="Times New Roman" w:hAnsi="Times New Roman"/>
                <w:sz w:val="24"/>
                <w:szCs w:val="24"/>
              </w:rPr>
              <w:t>ПК 3.1, ПК 3.2, ПК 3.3,</w:t>
            </w:r>
          </w:p>
          <w:p w:rsidR="00A04910" w:rsidRPr="006669FA" w:rsidRDefault="00A04910" w:rsidP="00A04910">
            <w:pPr>
              <w:spacing w:after="0"/>
              <w:rPr>
                <w:rFonts w:ascii="Times New Roman" w:hAnsi="Times New Roman"/>
                <w:sz w:val="24"/>
                <w:szCs w:val="24"/>
              </w:rPr>
            </w:pPr>
            <w:r w:rsidRPr="006669FA">
              <w:rPr>
                <w:rFonts w:ascii="Times New Roman" w:hAnsi="Times New Roman"/>
                <w:sz w:val="24"/>
                <w:szCs w:val="24"/>
              </w:rPr>
              <w:t>ПК 3.4, ПК 3.5.</w:t>
            </w:r>
          </w:p>
          <w:p w:rsidR="00A04910" w:rsidRPr="006669FA" w:rsidRDefault="00A04910" w:rsidP="00A04910">
            <w:pPr>
              <w:spacing w:after="0"/>
              <w:rPr>
                <w:rFonts w:ascii="Times New Roman" w:hAnsi="Times New Roman"/>
                <w:sz w:val="24"/>
                <w:szCs w:val="24"/>
              </w:rPr>
            </w:pPr>
            <w:r w:rsidRPr="006669FA">
              <w:rPr>
                <w:rFonts w:ascii="Times New Roman" w:hAnsi="Times New Roman"/>
                <w:sz w:val="24"/>
                <w:szCs w:val="24"/>
              </w:rPr>
              <w:t xml:space="preserve">ОК 01, ОК 02, ОК 03, </w:t>
            </w:r>
          </w:p>
          <w:p w:rsidR="00A04910" w:rsidRPr="006669FA" w:rsidRDefault="00A04910" w:rsidP="00A04910">
            <w:pPr>
              <w:spacing w:after="0"/>
              <w:rPr>
                <w:rFonts w:ascii="Times New Roman" w:hAnsi="Times New Roman"/>
                <w:sz w:val="24"/>
                <w:szCs w:val="24"/>
              </w:rPr>
            </w:pPr>
            <w:r w:rsidRPr="006669FA">
              <w:rPr>
                <w:rFonts w:ascii="Times New Roman" w:hAnsi="Times New Roman"/>
                <w:sz w:val="24"/>
                <w:szCs w:val="24"/>
              </w:rPr>
              <w:t>ОК 04,ОК 05, ОК 06,</w:t>
            </w:r>
          </w:p>
          <w:p w:rsidR="00A04910" w:rsidRPr="006669FA" w:rsidRDefault="00A04910" w:rsidP="00A04910">
            <w:pPr>
              <w:spacing w:after="0" w:line="240" w:lineRule="auto"/>
              <w:rPr>
                <w:rFonts w:ascii="Times New Roman" w:hAnsi="Times New Roman"/>
                <w:sz w:val="24"/>
                <w:szCs w:val="24"/>
              </w:rPr>
            </w:pPr>
            <w:r w:rsidRPr="006669FA">
              <w:rPr>
                <w:rFonts w:ascii="Times New Roman" w:hAnsi="Times New Roman"/>
                <w:sz w:val="24"/>
                <w:szCs w:val="24"/>
              </w:rPr>
              <w:t>ОК 07, ОК 08, ОК 09.</w:t>
            </w:r>
          </w:p>
        </w:tc>
        <w:tc>
          <w:tcPr>
            <w:tcW w:w="1384" w:type="pct"/>
          </w:tcPr>
          <w:p w:rsidR="00100AAF" w:rsidRPr="006669FA" w:rsidRDefault="00A04910" w:rsidP="00100AAF">
            <w:pPr>
              <w:spacing w:after="0" w:line="240" w:lineRule="auto"/>
              <w:rPr>
                <w:rStyle w:val="hl"/>
                <w:rFonts w:ascii="Times New Roman" w:hAnsi="Times New Roman"/>
                <w:sz w:val="24"/>
                <w:szCs w:val="24"/>
              </w:rPr>
            </w:pPr>
            <w:r w:rsidRPr="006669FA">
              <w:rPr>
                <w:rFonts w:ascii="Times New Roman" w:hAnsi="Times New Roman"/>
                <w:sz w:val="24"/>
                <w:szCs w:val="24"/>
              </w:rPr>
              <w:t>Раздел 1.</w:t>
            </w:r>
            <w:r w:rsidRPr="006669FA">
              <w:rPr>
                <w:rStyle w:val="hl"/>
                <w:rFonts w:ascii="Times New Roman" w:hAnsi="Times New Roman"/>
                <w:sz w:val="24"/>
                <w:szCs w:val="24"/>
              </w:rPr>
              <w:t xml:space="preserve"> Профилактика заболеваний и пр</w:t>
            </w:r>
            <w:r w:rsidR="00100AAF" w:rsidRPr="006669FA">
              <w:rPr>
                <w:rStyle w:val="hl"/>
                <w:rFonts w:ascii="Times New Roman" w:hAnsi="Times New Roman"/>
                <w:sz w:val="24"/>
                <w:szCs w:val="24"/>
              </w:rPr>
              <w:t>оп</w:t>
            </w:r>
            <w:r w:rsidRPr="006669FA">
              <w:rPr>
                <w:rStyle w:val="hl"/>
                <w:rFonts w:ascii="Times New Roman" w:hAnsi="Times New Roman"/>
                <w:sz w:val="24"/>
                <w:szCs w:val="24"/>
              </w:rPr>
              <w:t>аганда здорового образа жизни</w:t>
            </w:r>
          </w:p>
          <w:p w:rsidR="00100AAF" w:rsidRPr="006669FA" w:rsidRDefault="00100AAF" w:rsidP="00100AAF">
            <w:pPr>
              <w:spacing w:after="0" w:line="240" w:lineRule="auto"/>
              <w:rPr>
                <w:rFonts w:ascii="Times New Roman" w:hAnsi="Times New Roman"/>
                <w:sz w:val="24"/>
                <w:szCs w:val="24"/>
              </w:rPr>
            </w:pPr>
            <w:r w:rsidRPr="006669FA">
              <w:rPr>
                <w:rStyle w:val="hl"/>
                <w:rFonts w:ascii="Times New Roman" w:hAnsi="Times New Roman"/>
                <w:sz w:val="24"/>
                <w:szCs w:val="24"/>
              </w:rPr>
              <w:t>МДК 04.01 Проведение мероприятий по профилактике заболеваний, укреплению здоровья и пропаганде здорового образа жизни</w:t>
            </w:r>
          </w:p>
        </w:tc>
        <w:tc>
          <w:tcPr>
            <w:tcW w:w="380" w:type="pct"/>
            <w:vAlign w:val="center"/>
          </w:tcPr>
          <w:p w:rsidR="00A04910" w:rsidRPr="006669FA" w:rsidRDefault="000C111A" w:rsidP="00156273">
            <w:pPr>
              <w:spacing w:after="0" w:line="240" w:lineRule="auto"/>
              <w:jc w:val="center"/>
              <w:rPr>
                <w:rFonts w:ascii="Times New Roman" w:hAnsi="Times New Roman"/>
                <w:sz w:val="24"/>
                <w:szCs w:val="24"/>
              </w:rPr>
            </w:pPr>
            <w:r>
              <w:rPr>
                <w:rFonts w:ascii="Times New Roman" w:hAnsi="Times New Roman"/>
                <w:sz w:val="24"/>
                <w:szCs w:val="24"/>
              </w:rPr>
              <w:t>248</w:t>
            </w:r>
          </w:p>
        </w:tc>
        <w:tc>
          <w:tcPr>
            <w:tcW w:w="388" w:type="pct"/>
            <w:gridSpan w:val="2"/>
            <w:vAlign w:val="center"/>
          </w:tcPr>
          <w:p w:rsidR="00A04910" w:rsidRPr="006669FA" w:rsidRDefault="00A04910" w:rsidP="00E96A0B">
            <w:pPr>
              <w:spacing w:after="0" w:line="240" w:lineRule="auto"/>
              <w:jc w:val="center"/>
              <w:rPr>
                <w:rFonts w:ascii="Times New Roman" w:hAnsi="Times New Roman"/>
                <w:sz w:val="24"/>
                <w:szCs w:val="24"/>
              </w:rPr>
            </w:pPr>
            <w:r w:rsidRPr="006669FA">
              <w:rPr>
                <w:rFonts w:ascii="Times New Roman" w:hAnsi="Times New Roman"/>
                <w:sz w:val="24"/>
                <w:szCs w:val="24"/>
              </w:rPr>
              <w:t>1</w:t>
            </w:r>
            <w:r w:rsidR="00412EBC" w:rsidRPr="006669FA">
              <w:rPr>
                <w:rFonts w:ascii="Times New Roman" w:hAnsi="Times New Roman"/>
                <w:sz w:val="24"/>
                <w:szCs w:val="24"/>
              </w:rPr>
              <w:t>9</w:t>
            </w:r>
            <w:r w:rsidR="00E96A0B">
              <w:rPr>
                <w:rFonts w:ascii="Times New Roman" w:hAnsi="Times New Roman"/>
                <w:sz w:val="24"/>
                <w:szCs w:val="24"/>
              </w:rPr>
              <w:t>6</w:t>
            </w:r>
          </w:p>
        </w:tc>
        <w:tc>
          <w:tcPr>
            <w:tcW w:w="286" w:type="pct"/>
            <w:gridSpan w:val="2"/>
            <w:vAlign w:val="center"/>
          </w:tcPr>
          <w:p w:rsidR="00A04910" w:rsidRPr="006669FA" w:rsidRDefault="000C111A" w:rsidP="008E1D49">
            <w:pPr>
              <w:spacing w:after="0" w:line="240" w:lineRule="auto"/>
              <w:jc w:val="center"/>
              <w:rPr>
                <w:rFonts w:ascii="Times New Roman" w:hAnsi="Times New Roman"/>
                <w:sz w:val="24"/>
                <w:szCs w:val="24"/>
              </w:rPr>
            </w:pPr>
            <w:r>
              <w:rPr>
                <w:rFonts w:ascii="Times New Roman" w:hAnsi="Times New Roman"/>
                <w:sz w:val="24"/>
                <w:szCs w:val="24"/>
              </w:rPr>
              <w:t>140</w:t>
            </w:r>
          </w:p>
        </w:tc>
        <w:tc>
          <w:tcPr>
            <w:tcW w:w="287" w:type="pct"/>
            <w:gridSpan w:val="2"/>
            <w:vAlign w:val="center"/>
          </w:tcPr>
          <w:p w:rsidR="00A04910" w:rsidRPr="006669FA" w:rsidRDefault="00E96A0B" w:rsidP="008E1D49">
            <w:pPr>
              <w:spacing w:after="0" w:line="240" w:lineRule="auto"/>
              <w:jc w:val="center"/>
              <w:rPr>
                <w:rFonts w:ascii="Times New Roman" w:hAnsi="Times New Roman"/>
                <w:sz w:val="24"/>
                <w:szCs w:val="24"/>
              </w:rPr>
            </w:pPr>
            <w:r>
              <w:rPr>
                <w:rFonts w:ascii="Times New Roman" w:hAnsi="Times New Roman"/>
                <w:sz w:val="24"/>
                <w:szCs w:val="24"/>
              </w:rPr>
              <w:t>88</w:t>
            </w:r>
          </w:p>
        </w:tc>
        <w:tc>
          <w:tcPr>
            <w:tcW w:w="286" w:type="pct"/>
            <w:vAlign w:val="center"/>
          </w:tcPr>
          <w:p w:rsidR="00A04910" w:rsidRPr="006669FA" w:rsidRDefault="00A04910" w:rsidP="008E1D49">
            <w:pPr>
              <w:spacing w:after="0" w:line="240" w:lineRule="auto"/>
              <w:jc w:val="center"/>
              <w:rPr>
                <w:rFonts w:ascii="Times New Roman" w:hAnsi="Times New Roman"/>
                <w:sz w:val="24"/>
                <w:szCs w:val="24"/>
              </w:rPr>
            </w:pPr>
          </w:p>
        </w:tc>
        <w:tc>
          <w:tcPr>
            <w:tcW w:w="287" w:type="pct"/>
            <w:gridSpan w:val="2"/>
          </w:tcPr>
          <w:p w:rsidR="00A04910" w:rsidRPr="006669FA" w:rsidRDefault="00A04910" w:rsidP="008E1D49">
            <w:pPr>
              <w:spacing w:after="0" w:line="240" w:lineRule="auto"/>
              <w:jc w:val="center"/>
              <w:rPr>
                <w:rFonts w:ascii="Times New Roman" w:hAnsi="Times New Roman"/>
                <w:sz w:val="24"/>
                <w:szCs w:val="24"/>
              </w:rPr>
            </w:pPr>
          </w:p>
        </w:tc>
        <w:tc>
          <w:tcPr>
            <w:tcW w:w="296" w:type="pct"/>
            <w:gridSpan w:val="2"/>
            <w:vAlign w:val="center"/>
          </w:tcPr>
          <w:p w:rsidR="00A04910" w:rsidRPr="006669FA" w:rsidRDefault="00A04910" w:rsidP="008E1D49">
            <w:pPr>
              <w:spacing w:after="0" w:line="240" w:lineRule="auto"/>
              <w:jc w:val="center"/>
              <w:rPr>
                <w:rFonts w:ascii="Times New Roman" w:hAnsi="Times New Roman"/>
                <w:sz w:val="24"/>
                <w:szCs w:val="24"/>
              </w:rPr>
            </w:pPr>
          </w:p>
        </w:tc>
        <w:tc>
          <w:tcPr>
            <w:tcW w:w="430" w:type="pct"/>
            <w:vAlign w:val="center"/>
          </w:tcPr>
          <w:p w:rsidR="00A04910" w:rsidRPr="006669FA" w:rsidRDefault="00A04910" w:rsidP="008E1D49">
            <w:pPr>
              <w:spacing w:after="0" w:line="240" w:lineRule="auto"/>
              <w:jc w:val="center"/>
              <w:rPr>
                <w:rFonts w:ascii="Times New Roman" w:hAnsi="Times New Roman"/>
                <w:sz w:val="24"/>
                <w:szCs w:val="24"/>
              </w:rPr>
            </w:pPr>
            <w:r w:rsidRPr="006669FA">
              <w:rPr>
                <w:rFonts w:ascii="Times New Roman" w:hAnsi="Times New Roman"/>
                <w:sz w:val="24"/>
                <w:szCs w:val="24"/>
              </w:rPr>
              <w:t>36</w:t>
            </w:r>
          </w:p>
        </w:tc>
        <w:tc>
          <w:tcPr>
            <w:tcW w:w="414" w:type="pct"/>
            <w:gridSpan w:val="2"/>
            <w:vAlign w:val="center"/>
          </w:tcPr>
          <w:p w:rsidR="00A04910" w:rsidRPr="006669FA" w:rsidRDefault="00412EBC" w:rsidP="008E1D49">
            <w:pPr>
              <w:spacing w:after="0" w:line="240" w:lineRule="auto"/>
              <w:jc w:val="center"/>
              <w:rPr>
                <w:rFonts w:ascii="Times New Roman" w:hAnsi="Times New Roman"/>
                <w:sz w:val="24"/>
                <w:szCs w:val="24"/>
              </w:rPr>
            </w:pPr>
            <w:r w:rsidRPr="00AD56AD">
              <w:rPr>
                <w:rFonts w:ascii="Times New Roman" w:hAnsi="Times New Roman"/>
                <w:sz w:val="24"/>
                <w:szCs w:val="24"/>
              </w:rPr>
              <w:t>72</w:t>
            </w:r>
          </w:p>
        </w:tc>
      </w:tr>
      <w:tr w:rsidR="006669FA" w:rsidRPr="006669FA" w:rsidTr="00A277A7">
        <w:trPr>
          <w:trHeight w:val="447"/>
        </w:trPr>
        <w:tc>
          <w:tcPr>
            <w:tcW w:w="562" w:type="pct"/>
          </w:tcPr>
          <w:p w:rsidR="00995109" w:rsidRPr="006669FA" w:rsidRDefault="00995109" w:rsidP="008E1D49">
            <w:pPr>
              <w:spacing w:after="0" w:line="240" w:lineRule="auto"/>
              <w:rPr>
                <w:rFonts w:ascii="Times New Roman" w:hAnsi="Times New Roman"/>
                <w:i/>
                <w:sz w:val="24"/>
                <w:szCs w:val="24"/>
              </w:rPr>
            </w:pPr>
          </w:p>
        </w:tc>
        <w:tc>
          <w:tcPr>
            <w:tcW w:w="1384" w:type="pct"/>
            <w:vAlign w:val="center"/>
          </w:tcPr>
          <w:p w:rsidR="00995109" w:rsidRPr="006669FA" w:rsidRDefault="00995109" w:rsidP="00995109">
            <w:pPr>
              <w:suppressAutoHyphens/>
              <w:spacing w:after="0" w:line="240" w:lineRule="auto"/>
              <w:rPr>
                <w:rFonts w:ascii="Times New Roman" w:hAnsi="Times New Roman"/>
                <w:sz w:val="24"/>
                <w:szCs w:val="24"/>
              </w:rPr>
            </w:pPr>
            <w:r w:rsidRPr="006669FA">
              <w:rPr>
                <w:rFonts w:ascii="Times New Roman" w:hAnsi="Times New Roman"/>
                <w:sz w:val="24"/>
                <w:szCs w:val="24"/>
              </w:rPr>
              <w:t>Производственная практика, часов</w:t>
            </w:r>
          </w:p>
        </w:tc>
        <w:tc>
          <w:tcPr>
            <w:tcW w:w="380" w:type="pct"/>
            <w:vAlign w:val="center"/>
          </w:tcPr>
          <w:p w:rsidR="00995109" w:rsidRPr="006669FA" w:rsidRDefault="00412EBC" w:rsidP="00412EBC">
            <w:pPr>
              <w:suppressAutoHyphens/>
              <w:spacing w:after="0" w:line="240" w:lineRule="auto"/>
              <w:jc w:val="center"/>
              <w:rPr>
                <w:rFonts w:ascii="Times New Roman" w:hAnsi="Times New Roman"/>
                <w:sz w:val="24"/>
                <w:szCs w:val="24"/>
              </w:rPr>
            </w:pPr>
            <w:r w:rsidRPr="00AD56AD">
              <w:rPr>
                <w:rFonts w:ascii="Times New Roman" w:hAnsi="Times New Roman"/>
                <w:sz w:val="24"/>
                <w:szCs w:val="24"/>
              </w:rPr>
              <w:t>72</w:t>
            </w:r>
          </w:p>
        </w:tc>
        <w:tc>
          <w:tcPr>
            <w:tcW w:w="1829" w:type="pct"/>
            <w:gridSpan w:val="11"/>
            <w:vMerge w:val="restart"/>
            <w:shd w:val="clear" w:color="auto" w:fill="C0C0C0"/>
            <w:vAlign w:val="center"/>
          </w:tcPr>
          <w:p w:rsidR="00995109" w:rsidRPr="006669FA" w:rsidRDefault="00995109" w:rsidP="00412EBC">
            <w:pPr>
              <w:spacing w:after="0" w:line="240" w:lineRule="auto"/>
              <w:jc w:val="center"/>
              <w:rPr>
                <w:rFonts w:ascii="Times New Roman" w:hAnsi="Times New Roman"/>
                <w:i/>
                <w:sz w:val="24"/>
                <w:szCs w:val="24"/>
              </w:rPr>
            </w:pPr>
          </w:p>
        </w:tc>
        <w:tc>
          <w:tcPr>
            <w:tcW w:w="844" w:type="pct"/>
            <w:gridSpan w:val="3"/>
            <w:vAlign w:val="center"/>
          </w:tcPr>
          <w:p w:rsidR="00995109" w:rsidRPr="006669FA" w:rsidRDefault="00A277A7" w:rsidP="00412EBC">
            <w:pPr>
              <w:suppressAutoHyphens/>
              <w:spacing w:after="0" w:line="240" w:lineRule="auto"/>
              <w:jc w:val="center"/>
              <w:rPr>
                <w:rFonts w:ascii="Times New Roman" w:hAnsi="Times New Roman"/>
                <w:sz w:val="24"/>
                <w:szCs w:val="24"/>
              </w:rPr>
            </w:pPr>
            <w:r w:rsidRPr="006669FA">
              <w:rPr>
                <w:rFonts w:ascii="Times New Roman" w:hAnsi="Times New Roman"/>
                <w:sz w:val="24"/>
                <w:szCs w:val="24"/>
              </w:rPr>
              <w:t>72</w:t>
            </w:r>
          </w:p>
        </w:tc>
      </w:tr>
      <w:tr w:rsidR="006669FA" w:rsidRPr="006669FA" w:rsidTr="00A277A7">
        <w:trPr>
          <w:trHeight w:val="414"/>
        </w:trPr>
        <w:tc>
          <w:tcPr>
            <w:tcW w:w="562" w:type="pct"/>
          </w:tcPr>
          <w:p w:rsidR="00995109" w:rsidRPr="006669FA" w:rsidRDefault="00995109" w:rsidP="008E1D49">
            <w:pPr>
              <w:spacing w:after="0" w:line="240" w:lineRule="auto"/>
              <w:rPr>
                <w:rFonts w:ascii="Times New Roman" w:hAnsi="Times New Roman"/>
                <w:i/>
                <w:sz w:val="24"/>
                <w:szCs w:val="24"/>
              </w:rPr>
            </w:pPr>
          </w:p>
        </w:tc>
        <w:tc>
          <w:tcPr>
            <w:tcW w:w="1384" w:type="pct"/>
            <w:vAlign w:val="center"/>
          </w:tcPr>
          <w:p w:rsidR="00995109" w:rsidRPr="006669FA" w:rsidRDefault="00995109" w:rsidP="00412EBC">
            <w:pPr>
              <w:suppressAutoHyphens/>
              <w:spacing w:after="0" w:line="240" w:lineRule="auto"/>
              <w:rPr>
                <w:rFonts w:ascii="Times New Roman" w:hAnsi="Times New Roman"/>
                <w:sz w:val="24"/>
                <w:szCs w:val="24"/>
              </w:rPr>
            </w:pPr>
            <w:r w:rsidRPr="006669FA">
              <w:rPr>
                <w:rFonts w:ascii="Times New Roman" w:hAnsi="Times New Roman"/>
                <w:sz w:val="24"/>
                <w:szCs w:val="24"/>
              </w:rPr>
              <w:t>Промежуточная аттестация</w:t>
            </w:r>
          </w:p>
        </w:tc>
        <w:tc>
          <w:tcPr>
            <w:tcW w:w="380" w:type="pct"/>
            <w:vAlign w:val="center"/>
          </w:tcPr>
          <w:p w:rsidR="00995109" w:rsidRPr="006669FA" w:rsidRDefault="00995109" w:rsidP="00412EBC">
            <w:pPr>
              <w:suppressAutoHyphens/>
              <w:spacing w:after="0" w:line="240" w:lineRule="auto"/>
              <w:jc w:val="center"/>
              <w:rPr>
                <w:rFonts w:ascii="Times New Roman" w:hAnsi="Times New Roman"/>
                <w:sz w:val="24"/>
                <w:szCs w:val="24"/>
              </w:rPr>
            </w:pPr>
            <w:r w:rsidRPr="006669FA">
              <w:rPr>
                <w:rFonts w:ascii="Times New Roman" w:hAnsi="Times New Roman"/>
                <w:sz w:val="24"/>
                <w:szCs w:val="24"/>
              </w:rPr>
              <w:t>18</w:t>
            </w:r>
          </w:p>
        </w:tc>
        <w:tc>
          <w:tcPr>
            <w:tcW w:w="1829" w:type="pct"/>
            <w:gridSpan w:val="11"/>
            <w:vMerge/>
            <w:shd w:val="clear" w:color="auto" w:fill="C0C0C0"/>
            <w:vAlign w:val="center"/>
          </w:tcPr>
          <w:p w:rsidR="00995109" w:rsidRPr="006669FA" w:rsidRDefault="00995109" w:rsidP="00412EBC">
            <w:pPr>
              <w:spacing w:after="0" w:line="240" w:lineRule="auto"/>
              <w:jc w:val="center"/>
              <w:rPr>
                <w:rFonts w:ascii="Times New Roman" w:hAnsi="Times New Roman"/>
                <w:i/>
                <w:sz w:val="24"/>
                <w:szCs w:val="24"/>
              </w:rPr>
            </w:pPr>
          </w:p>
        </w:tc>
        <w:tc>
          <w:tcPr>
            <w:tcW w:w="844" w:type="pct"/>
            <w:gridSpan w:val="3"/>
            <w:vAlign w:val="center"/>
          </w:tcPr>
          <w:p w:rsidR="00995109" w:rsidRPr="006669FA" w:rsidRDefault="00995109" w:rsidP="00412EBC">
            <w:pPr>
              <w:suppressAutoHyphens/>
              <w:spacing w:after="0" w:line="240" w:lineRule="auto"/>
              <w:jc w:val="center"/>
              <w:rPr>
                <w:rFonts w:ascii="Times New Roman" w:hAnsi="Times New Roman"/>
                <w:sz w:val="24"/>
                <w:szCs w:val="24"/>
              </w:rPr>
            </w:pPr>
          </w:p>
        </w:tc>
      </w:tr>
      <w:tr w:rsidR="006669FA" w:rsidRPr="006669FA" w:rsidTr="00A277A7">
        <w:trPr>
          <w:trHeight w:val="559"/>
        </w:trPr>
        <w:tc>
          <w:tcPr>
            <w:tcW w:w="562" w:type="pct"/>
          </w:tcPr>
          <w:p w:rsidR="00A04910" w:rsidRPr="006669FA" w:rsidRDefault="00A04910" w:rsidP="008E1D49">
            <w:pPr>
              <w:spacing w:after="0" w:line="240" w:lineRule="auto"/>
              <w:rPr>
                <w:rFonts w:ascii="Times New Roman" w:hAnsi="Times New Roman"/>
                <w:i/>
                <w:sz w:val="24"/>
                <w:szCs w:val="24"/>
              </w:rPr>
            </w:pPr>
          </w:p>
        </w:tc>
        <w:tc>
          <w:tcPr>
            <w:tcW w:w="1384" w:type="pct"/>
            <w:vAlign w:val="center"/>
          </w:tcPr>
          <w:p w:rsidR="00A04910" w:rsidRPr="006669FA" w:rsidRDefault="00A04910" w:rsidP="00995109">
            <w:pPr>
              <w:spacing w:after="0" w:line="240" w:lineRule="auto"/>
              <w:rPr>
                <w:rFonts w:ascii="Times New Roman" w:hAnsi="Times New Roman"/>
                <w:sz w:val="24"/>
                <w:szCs w:val="24"/>
              </w:rPr>
            </w:pPr>
            <w:r w:rsidRPr="006669FA">
              <w:rPr>
                <w:rFonts w:ascii="Times New Roman" w:hAnsi="Times New Roman"/>
                <w:sz w:val="24"/>
                <w:szCs w:val="24"/>
              </w:rPr>
              <w:t>Всего:</w:t>
            </w:r>
          </w:p>
        </w:tc>
        <w:tc>
          <w:tcPr>
            <w:tcW w:w="380" w:type="pct"/>
            <w:vAlign w:val="center"/>
          </w:tcPr>
          <w:p w:rsidR="00A04910" w:rsidRPr="006669FA" w:rsidRDefault="000C111A" w:rsidP="00412EBC">
            <w:pPr>
              <w:spacing w:after="0" w:line="240" w:lineRule="auto"/>
              <w:jc w:val="center"/>
              <w:rPr>
                <w:rFonts w:ascii="Times New Roman" w:hAnsi="Times New Roman"/>
                <w:sz w:val="24"/>
                <w:szCs w:val="24"/>
              </w:rPr>
            </w:pPr>
            <w:r>
              <w:rPr>
                <w:rFonts w:ascii="Times New Roman" w:hAnsi="Times New Roman"/>
                <w:sz w:val="24"/>
                <w:szCs w:val="24"/>
              </w:rPr>
              <w:t>266</w:t>
            </w:r>
          </w:p>
        </w:tc>
        <w:tc>
          <w:tcPr>
            <w:tcW w:w="365" w:type="pct"/>
            <w:vAlign w:val="center"/>
          </w:tcPr>
          <w:p w:rsidR="00A04910" w:rsidRPr="006669FA" w:rsidRDefault="00412EBC" w:rsidP="00E96A0B">
            <w:pPr>
              <w:spacing w:after="0" w:line="240" w:lineRule="auto"/>
              <w:jc w:val="center"/>
              <w:rPr>
                <w:rFonts w:ascii="Times New Roman" w:hAnsi="Times New Roman"/>
                <w:sz w:val="24"/>
                <w:szCs w:val="24"/>
              </w:rPr>
            </w:pPr>
            <w:r w:rsidRPr="006669FA">
              <w:rPr>
                <w:rFonts w:ascii="Times New Roman" w:hAnsi="Times New Roman"/>
                <w:sz w:val="24"/>
                <w:szCs w:val="24"/>
              </w:rPr>
              <w:t>19</w:t>
            </w:r>
            <w:r w:rsidR="00E96A0B">
              <w:rPr>
                <w:rFonts w:ascii="Times New Roman" w:hAnsi="Times New Roman"/>
                <w:sz w:val="24"/>
                <w:szCs w:val="24"/>
              </w:rPr>
              <w:t>6</w:t>
            </w:r>
          </w:p>
        </w:tc>
        <w:tc>
          <w:tcPr>
            <w:tcW w:w="295" w:type="pct"/>
            <w:gridSpan w:val="2"/>
            <w:vAlign w:val="center"/>
          </w:tcPr>
          <w:p w:rsidR="00A04910" w:rsidRPr="006669FA" w:rsidRDefault="000C111A" w:rsidP="00412EBC">
            <w:pPr>
              <w:spacing w:after="0" w:line="240" w:lineRule="auto"/>
              <w:jc w:val="center"/>
              <w:rPr>
                <w:rFonts w:ascii="Times New Roman" w:hAnsi="Times New Roman"/>
                <w:sz w:val="24"/>
                <w:szCs w:val="24"/>
              </w:rPr>
            </w:pPr>
            <w:r>
              <w:rPr>
                <w:rFonts w:ascii="Times New Roman" w:hAnsi="Times New Roman"/>
                <w:sz w:val="24"/>
                <w:szCs w:val="24"/>
              </w:rPr>
              <w:t>140</w:t>
            </w:r>
          </w:p>
        </w:tc>
        <w:tc>
          <w:tcPr>
            <w:tcW w:w="297" w:type="pct"/>
            <w:gridSpan w:val="2"/>
            <w:vAlign w:val="center"/>
          </w:tcPr>
          <w:p w:rsidR="00A04910" w:rsidRPr="006669FA" w:rsidRDefault="00E96A0B" w:rsidP="00412EBC">
            <w:pPr>
              <w:spacing w:after="0" w:line="240" w:lineRule="auto"/>
              <w:jc w:val="center"/>
              <w:rPr>
                <w:rFonts w:ascii="Times New Roman" w:hAnsi="Times New Roman"/>
                <w:sz w:val="24"/>
                <w:szCs w:val="24"/>
              </w:rPr>
            </w:pPr>
            <w:r>
              <w:rPr>
                <w:rFonts w:ascii="Times New Roman" w:hAnsi="Times New Roman"/>
                <w:sz w:val="24"/>
                <w:szCs w:val="24"/>
              </w:rPr>
              <w:t>88</w:t>
            </w:r>
          </w:p>
        </w:tc>
        <w:tc>
          <w:tcPr>
            <w:tcW w:w="295" w:type="pct"/>
            <w:gridSpan w:val="3"/>
            <w:vAlign w:val="center"/>
          </w:tcPr>
          <w:p w:rsidR="00A04910" w:rsidRPr="006669FA" w:rsidRDefault="00A04910" w:rsidP="00412EBC">
            <w:pPr>
              <w:spacing w:after="0" w:line="240" w:lineRule="auto"/>
              <w:jc w:val="center"/>
              <w:rPr>
                <w:rFonts w:ascii="Times New Roman" w:hAnsi="Times New Roman"/>
                <w:sz w:val="24"/>
                <w:szCs w:val="24"/>
              </w:rPr>
            </w:pPr>
          </w:p>
        </w:tc>
        <w:tc>
          <w:tcPr>
            <w:tcW w:w="295" w:type="pct"/>
            <w:gridSpan w:val="2"/>
            <w:vAlign w:val="center"/>
          </w:tcPr>
          <w:p w:rsidR="00A04910" w:rsidRPr="006669FA" w:rsidRDefault="00A04910" w:rsidP="00412EBC">
            <w:pPr>
              <w:spacing w:after="0" w:line="240" w:lineRule="auto"/>
              <w:jc w:val="center"/>
              <w:rPr>
                <w:rFonts w:ascii="Times New Roman" w:hAnsi="Times New Roman"/>
                <w:sz w:val="24"/>
                <w:szCs w:val="24"/>
              </w:rPr>
            </w:pPr>
          </w:p>
        </w:tc>
        <w:tc>
          <w:tcPr>
            <w:tcW w:w="283" w:type="pct"/>
            <w:vAlign w:val="center"/>
          </w:tcPr>
          <w:p w:rsidR="00A04910" w:rsidRPr="006669FA" w:rsidRDefault="00995109" w:rsidP="00412EBC">
            <w:pPr>
              <w:spacing w:after="0" w:line="240" w:lineRule="auto"/>
              <w:jc w:val="center"/>
              <w:rPr>
                <w:rFonts w:ascii="Times New Roman" w:hAnsi="Times New Roman"/>
                <w:sz w:val="24"/>
                <w:szCs w:val="24"/>
              </w:rPr>
            </w:pPr>
            <w:r w:rsidRPr="006669FA">
              <w:rPr>
                <w:rFonts w:ascii="Times New Roman" w:hAnsi="Times New Roman"/>
                <w:sz w:val="24"/>
                <w:szCs w:val="24"/>
              </w:rPr>
              <w:t>18</w:t>
            </w:r>
          </w:p>
        </w:tc>
        <w:tc>
          <w:tcPr>
            <w:tcW w:w="452" w:type="pct"/>
            <w:gridSpan w:val="2"/>
            <w:vAlign w:val="center"/>
          </w:tcPr>
          <w:p w:rsidR="00A04910" w:rsidRPr="006669FA" w:rsidRDefault="00A04910" w:rsidP="00412EBC">
            <w:pPr>
              <w:spacing w:after="0" w:line="240" w:lineRule="auto"/>
              <w:jc w:val="center"/>
              <w:rPr>
                <w:rFonts w:ascii="Times New Roman" w:hAnsi="Times New Roman"/>
                <w:sz w:val="24"/>
                <w:szCs w:val="24"/>
              </w:rPr>
            </w:pPr>
            <w:r w:rsidRPr="006669FA">
              <w:rPr>
                <w:rFonts w:ascii="Times New Roman" w:hAnsi="Times New Roman"/>
                <w:sz w:val="24"/>
                <w:szCs w:val="24"/>
              </w:rPr>
              <w:t>36</w:t>
            </w:r>
          </w:p>
        </w:tc>
        <w:tc>
          <w:tcPr>
            <w:tcW w:w="392" w:type="pct"/>
            <w:vAlign w:val="center"/>
          </w:tcPr>
          <w:p w:rsidR="00A04910" w:rsidRPr="006669FA" w:rsidRDefault="00412EBC" w:rsidP="00995109">
            <w:pPr>
              <w:spacing w:after="0" w:line="240" w:lineRule="auto"/>
              <w:jc w:val="center"/>
              <w:rPr>
                <w:rFonts w:ascii="Times New Roman" w:hAnsi="Times New Roman"/>
                <w:sz w:val="24"/>
                <w:szCs w:val="24"/>
              </w:rPr>
            </w:pPr>
            <w:r w:rsidRPr="006669FA">
              <w:rPr>
                <w:rFonts w:ascii="Times New Roman" w:hAnsi="Times New Roman"/>
                <w:sz w:val="24"/>
                <w:szCs w:val="24"/>
              </w:rPr>
              <w:t>72</w:t>
            </w:r>
          </w:p>
        </w:tc>
      </w:tr>
    </w:tbl>
    <w:p w:rsidR="00A04910" w:rsidRPr="006669FA" w:rsidRDefault="00A04910" w:rsidP="00BF7948">
      <w:pPr>
        <w:ind w:firstLine="851"/>
        <w:rPr>
          <w:rFonts w:ascii="Times New Roman" w:hAnsi="Times New Roman"/>
          <w:sz w:val="28"/>
          <w:szCs w:val="24"/>
        </w:rPr>
      </w:pPr>
      <w:r w:rsidRPr="006669FA">
        <w:rPr>
          <w:rFonts w:ascii="Times New Roman" w:hAnsi="Times New Roman"/>
          <w:sz w:val="24"/>
          <w:szCs w:val="24"/>
        </w:rPr>
        <w:br w:type="page"/>
      </w:r>
    </w:p>
    <w:p w:rsidR="00BF7948" w:rsidRPr="006669FA" w:rsidRDefault="00BF7948" w:rsidP="00BF7948">
      <w:pPr>
        <w:rPr>
          <w:rFonts w:ascii="Times New Roman" w:hAnsi="Times New Roman"/>
          <w:sz w:val="28"/>
          <w:szCs w:val="24"/>
        </w:rPr>
      </w:pPr>
      <w:r w:rsidRPr="006669FA">
        <w:rPr>
          <w:rFonts w:ascii="Times New Roman" w:hAnsi="Times New Roman"/>
          <w:sz w:val="28"/>
          <w:szCs w:val="24"/>
        </w:rPr>
        <w:lastRenderedPageBreak/>
        <w:t>2.2. Тематический план и содержание профессионального модуля (ПМ)</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9923"/>
        <w:gridCol w:w="1781"/>
      </w:tblGrid>
      <w:tr w:rsidR="006669FA" w:rsidRPr="006669FA" w:rsidTr="00E96A0B">
        <w:trPr>
          <w:trHeight w:val="20"/>
        </w:trPr>
        <w:tc>
          <w:tcPr>
            <w:tcW w:w="1043" w:type="pct"/>
          </w:tcPr>
          <w:p w:rsidR="00A1084C" w:rsidRPr="006669FA" w:rsidRDefault="00A1084C" w:rsidP="008E1D49">
            <w:pPr>
              <w:spacing w:after="0" w:line="240" w:lineRule="auto"/>
              <w:jc w:val="center"/>
              <w:rPr>
                <w:rFonts w:ascii="Times New Roman" w:hAnsi="Times New Roman"/>
                <w:sz w:val="24"/>
                <w:szCs w:val="24"/>
              </w:rPr>
            </w:pPr>
            <w:r w:rsidRPr="006669FA">
              <w:rPr>
                <w:rFonts w:ascii="Times New Roman" w:hAnsi="Times New Roman"/>
                <w:bCs/>
                <w:sz w:val="24"/>
                <w:szCs w:val="24"/>
              </w:rPr>
              <w:t>Наименование разделов и тем профессионального модуля (ПМ), междисциплинарных курсов (МДК)</w:t>
            </w:r>
          </w:p>
        </w:tc>
        <w:tc>
          <w:tcPr>
            <w:tcW w:w="3355" w:type="pct"/>
            <w:vAlign w:val="center"/>
          </w:tcPr>
          <w:p w:rsidR="00A1084C" w:rsidRPr="006669FA" w:rsidRDefault="00A1084C" w:rsidP="008E1D49">
            <w:pPr>
              <w:suppressAutoHyphens/>
              <w:spacing w:after="0" w:line="240" w:lineRule="auto"/>
              <w:jc w:val="center"/>
              <w:rPr>
                <w:rFonts w:ascii="Times New Roman" w:hAnsi="Times New Roman"/>
                <w:bCs/>
                <w:sz w:val="24"/>
                <w:szCs w:val="24"/>
              </w:rPr>
            </w:pPr>
            <w:r w:rsidRPr="006669FA">
              <w:rPr>
                <w:rFonts w:ascii="Times New Roman" w:hAnsi="Times New Roman"/>
                <w:bCs/>
                <w:sz w:val="24"/>
                <w:szCs w:val="24"/>
              </w:rPr>
              <w:t>Содержание учебного материала,</w:t>
            </w:r>
          </w:p>
          <w:p w:rsidR="00A1084C" w:rsidRPr="006669FA" w:rsidRDefault="00A1084C" w:rsidP="00A1084C">
            <w:pPr>
              <w:suppressAutoHyphens/>
              <w:spacing w:after="0" w:line="240" w:lineRule="auto"/>
              <w:jc w:val="center"/>
              <w:rPr>
                <w:rFonts w:ascii="Times New Roman" w:hAnsi="Times New Roman"/>
                <w:sz w:val="24"/>
                <w:szCs w:val="24"/>
              </w:rPr>
            </w:pPr>
            <w:r w:rsidRPr="006669FA">
              <w:rPr>
                <w:rFonts w:ascii="Times New Roman" w:hAnsi="Times New Roman"/>
                <w:bCs/>
                <w:sz w:val="24"/>
                <w:szCs w:val="24"/>
              </w:rPr>
              <w:t>лабораторные работы и практические занятия, самостоятельная учебная работа обучающихся, курсовая работа (проект)</w:t>
            </w:r>
          </w:p>
        </w:tc>
        <w:tc>
          <w:tcPr>
            <w:tcW w:w="602" w:type="pct"/>
            <w:vAlign w:val="center"/>
          </w:tcPr>
          <w:p w:rsidR="00A1084C" w:rsidRPr="006669FA" w:rsidRDefault="00A1084C" w:rsidP="00E96A0B">
            <w:pPr>
              <w:spacing w:after="0" w:line="240" w:lineRule="auto"/>
              <w:jc w:val="center"/>
              <w:rPr>
                <w:rFonts w:ascii="Times New Roman" w:hAnsi="Times New Roman"/>
                <w:bCs/>
                <w:sz w:val="24"/>
                <w:szCs w:val="24"/>
              </w:rPr>
            </w:pPr>
            <w:r w:rsidRPr="006669FA">
              <w:rPr>
                <w:rFonts w:ascii="Times New Roman" w:hAnsi="Times New Roman"/>
                <w:bCs/>
                <w:sz w:val="24"/>
                <w:szCs w:val="24"/>
              </w:rPr>
              <w:t>Объем  в часах</w:t>
            </w:r>
          </w:p>
        </w:tc>
      </w:tr>
      <w:tr w:rsidR="006669FA" w:rsidRPr="006669FA" w:rsidTr="00E96A0B">
        <w:trPr>
          <w:trHeight w:val="20"/>
        </w:trPr>
        <w:tc>
          <w:tcPr>
            <w:tcW w:w="1043" w:type="pct"/>
          </w:tcPr>
          <w:p w:rsidR="00A1084C" w:rsidRPr="006669FA" w:rsidRDefault="00A1084C" w:rsidP="008E1D49">
            <w:pPr>
              <w:spacing w:after="0" w:line="240" w:lineRule="auto"/>
              <w:jc w:val="center"/>
              <w:rPr>
                <w:rFonts w:ascii="Times New Roman" w:hAnsi="Times New Roman"/>
                <w:sz w:val="24"/>
                <w:szCs w:val="24"/>
              </w:rPr>
            </w:pPr>
            <w:r w:rsidRPr="006669FA">
              <w:rPr>
                <w:rFonts w:ascii="Times New Roman" w:hAnsi="Times New Roman"/>
                <w:sz w:val="24"/>
                <w:szCs w:val="24"/>
              </w:rPr>
              <w:t>1</w:t>
            </w:r>
          </w:p>
        </w:tc>
        <w:tc>
          <w:tcPr>
            <w:tcW w:w="3355" w:type="pct"/>
          </w:tcPr>
          <w:p w:rsidR="00A1084C" w:rsidRPr="006669FA" w:rsidRDefault="00A1084C" w:rsidP="008E1D49">
            <w:pPr>
              <w:spacing w:after="0" w:line="240" w:lineRule="auto"/>
              <w:jc w:val="center"/>
              <w:rPr>
                <w:rFonts w:ascii="Times New Roman" w:hAnsi="Times New Roman"/>
                <w:bCs/>
                <w:sz w:val="24"/>
                <w:szCs w:val="24"/>
              </w:rPr>
            </w:pPr>
            <w:r w:rsidRPr="006669FA">
              <w:rPr>
                <w:rFonts w:ascii="Times New Roman" w:hAnsi="Times New Roman"/>
                <w:bCs/>
                <w:sz w:val="24"/>
                <w:szCs w:val="24"/>
              </w:rPr>
              <w:t>2</w:t>
            </w:r>
          </w:p>
        </w:tc>
        <w:tc>
          <w:tcPr>
            <w:tcW w:w="602" w:type="pct"/>
            <w:vAlign w:val="center"/>
          </w:tcPr>
          <w:p w:rsidR="00A1084C" w:rsidRPr="006669FA" w:rsidRDefault="00A1084C" w:rsidP="00E96A0B">
            <w:pPr>
              <w:spacing w:after="0" w:line="240" w:lineRule="auto"/>
              <w:jc w:val="center"/>
              <w:rPr>
                <w:rFonts w:ascii="Times New Roman" w:hAnsi="Times New Roman"/>
                <w:bCs/>
                <w:sz w:val="24"/>
                <w:szCs w:val="24"/>
              </w:rPr>
            </w:pPr>
            <w:r w:rsidRPr="006669FA">
              <w:rPr>
                <w:rFonts w:ascii="Times New Roman" w:hAnsi="Times New Roman"/>
                <w:bCs/>
                <w:sz w:val="24"/>
                <w:szCs w:val="24"/>
              </w:rPr>
              <w:t>3</w:t>
            </w:r>
          </w:p>
        </w:tc>
      </w:tr>
      <w:tr w:rsidR="006669FA" w:rsidRPr="006669FA" w:rsidTr="00E96A0B">
        <w:trPr>
          <w:trHeight w:val="20"/>
        </w:trPr>
        <w:tc>
          <w:tcPr>
            <w:tcW w:w="4398" w:type="pct"/>
            <w:gridSpan w:val="2"/>
          </w:tcPr>
          <w:p w:rsidR="00A1084C" w:rsidRPr="006669FA" w:rsidRDefault="00A1084C" w:rsidP="00EB6A03">
            <w:pPr>
              <w:pStyle w:val="1"/>
              <w:spacing w:before="0" w:after="0" w:line="276" w:lineRule="auto"/>
              <w:rPr>
                <w:rStyle w:val="hl"/>
                <w:rFonts w:ascii="Times New Roman" w:hAnsi="Times New Roman"/>
                <w:b w:val="0"/>
                <w:sz w:val="24"/>
                <w:szCs w:val="24"/>
              </w:rPr>
            </w:pPr>
            <w:r w:rsidRPr="006669FA">
              <w:rPr>
                <w:rStyle w:val="hl"/>
                <w:rFonts w:ascii="Times New Roman" w:hAnsi="Times New Roman"/>
                <w:b w:val="0"/>
                <w:sz w:val="24"/>
                <w:szCs w:val="24"/>
              </w:rPr>
              <w:t>Раздел 1. Профилактика заболеваний и пропаганда здорового образа жизни</w:t>
            </w:r>
          </w:p>
        </w:tc>
        <w:tc>
          <w:tcPr>
            <w:tcW w:w="602" w:type="pct"/>
            <w:vAlign w:val="center"/>
          </w:tcPr>
          <w:p w:rsidR="00A1084C" w:rsidRPr="006669FA" w:rsidRDefault="00E96A0B" w:rsidP="00E96A0B">
            <w:pPr>
              <w:suppressAutoHyphens/>
              <w:spacing w:after="0"/>
              <w:jc w:val="center"/>
              <w:rPr>
                <w:rFonts w:ascii="Times New Roman" w:hAnsi="Times New Roman"/>
                <w:sz w:val="24"/>
                <w:szCs w:val="24"/>
              </w:rPr>
            </w:pPr>
            <w:r>
              <w:rPr>
                <w:rFonts w:ascii="Times New Roman" w:hAnsi="Times New Roman"/>
                <w:sz w:val="24"/>
                <w:szCs w:val="24"/>
              </w:rPr>
              <w:t>266/196</w:t>
            </w:r>
          </w:p>
        </w:tc>
      </w:tr>
      <w:tr w:rsidR="006669FA" w:rsidRPr="006669FA" w:rsidTr="00E96A0B">
        <w:trPr>
          <w:trHeight w:val="20"/>
        </w:trPr>
        <w:tc>
          <w:tcPr>
            <w:tcW w:w="4398" w:type="pct"/>
            <w:gridSpan w:val="2"/>
          </w:tcPr>
          <w:p w:rsidR="00A1084C" w:rsidRPr="006669FA" w:rsidRDefault="00EB6A03" w:rsidP="00EB6A03">
            <w:pPr>
              <w:spacing w:after="0"/>
              <w:rPr>
                <w:rFonts w:ascii="Times New Roman" w:hAnsi="Times New Roman"/>
                <w:sz w:val="24"/>
                <w:szCs w:val="24"/>
              </w:rPr>
            </w:pPr>
            <w:r w:rsidRPr="006669FA">
              <w:rPr>
                <w:rFonts w:ascii="Times New Roman" w:hAnsi="Times New Roman"/>
                <w:bCs/>
                <w:sz w:val="24"/>
                <w:szCs w:val="24"/>
              </w:rPr>
              <w:t>МДК 04.01</w:t>
            </w:r>
            <w:r w:rsidR="00A1084C" w:rsidRPr="006669FA">
              <w:rPr>
                <w:rFonts w:ascii="Times New Roman" w:hAnsi="Times New Roman"/>
                <w:bCs/>
                <w:sz w:val="24"/>
                <w:szCs w:val="24"/>
              </w:rPr>
              <w:t xml:space="preserve"> </w:t>
            </w:r>
            <w:r w:rsidR="00A1084C" w:rsidRPr="006669FA">
              <w:rPr>
                <w:rFonts w:ascii="Times New Roman" w:hAnsi="Times New Roman"/>
                <w:sz w:val="24"/>
                <w:szCs w:val="24"/>
              </w:rPr>
              <w:t>Проведение мероприятий по профилактике заболеваний, укреплению здоровья и пропаганде здорового образа жизни</w:t>
            </w:r>
          </w:p>
        </w:tc>
        <w:tc>
          <w:tcPr>
            <w:tcW w:w="602" w:type="pct"/>
            <w:vAlign w:val="center"/>
          </w:tcPr>
          <w:p w:rsidR="00A1084C" w:rsidRPr="006669FA" w:rsidRDefault="000C111A" w:rsidP="00E96A0B">
            <w:pPr>
              <w:suppressAutoHyphens/>
              <w:spacing w:after="0"/>
              <w:jc w:val="center"/>
              <w:rPr>
                <w:rFonts w:ascii="Times New Roman" w:hAnsi="Times New Roman"/>
                <w:sz w:val="24"/>
                <w:szCs w:val="24"/>
              </w:rPr>
            </w:pPr>
            <w:r>
              <w:rPr>
                <w:rFonts w:ascii="Times New Roman" w:hAnsi="Times New Roman"/>
                <w:sz w:val="24"/>
                <w:szCs w:val="24"/>
              </w:rPr>
              <w:t>140</w:t>
            </w:r>
            <w:r w:rsidR="00A1084C" w:rsidRPr="006669FA">
              <w:rPr>
                <w:rFonts w:ascii="Times New Roman" w:hAnsi="Times New Roman"/>
                <w:sz w:val="24"/>
                <w:szCs w:val="24"/>
              </w:rPr>
              <w:t>/</w:t>
            </w:r>
            <w:r w:rsidR="00E96A0B">
              <w:rPr>
                <w:rFonts w:ascii="Times New Roman" w:hAnsi="Times New Roman"/>
                <w:sz w:val="24"/>
                <w:szCs w:val="24"/>
              </w:rPr>
              <w:t>88</w:t>
            </w:r>
          </w:p>
        </w:tc>
      </w:tr>
      <w:tr w:rsidR="006669FA" w:rsidRPr="006669FA" w:rsidTr="00E96A0B">
        <w:trPr>
          <w:trHeight w:val="20"/>
        </w:trPr>
        <w:tc>
          <w:tcPr>
            <w:tcW w:w="1043" w:type="pct"/>
            <w:vMerge w:val="restart"/>
          </w:tcPr>
          <w:p w:rsidR="00A1084C" w:rsidRPr="006669FA" w:rsidRDefault="00A1084C" w:rsidP="00EB6A03">
            <w:pPr>
              <w:spacing w:after="0"/>
              <w:rPr>
                <w:rFonts w:ascii="Times New Roman" w:hAnsi="Times New Roman"/>
                <w:bCs/>
                <w:sz w:val="24"/>
                <w:szCs w:val="24"/>
              </w:rPr>
            </w:pPr>
            <w:r w:rsidRPr="006669FA">
              <w:rPr>
                <w:rFonts w:ascii="Times New Roman" w:hAnsi="Times New Roman"/>
                <w:bCs/>
                <w:sz w:val="24"/>
                <w:szCs w:val="24"/>
              </w:rPr>
              <w:t xml:space="preserve">Тема 1.1. </w:t>
            </w:r>
          </w:p>
          <w:p w:rsidR="00A1084C" w:rsidRPr="006669FA" w:rsidRDefault="00A1084C" w:rsidP="00EB6A03">
            <w:pPr>
              <w:spacing w:after="0"/>
              <w:rPr>
                <w:rFonts w:ascii="Times New Roman" w:hAnsi="Times New Roman"/>
                <w:bCs/>
                <w:sz w:val="24"/>
                <w:szCs w:val="24"/>
              </w:rPr>
            </w:pPr>
            <w:r w:rsidRPr="006669FA">
              <w:rPr>
                <w:rFonts w:ascii="Times New Roman" w:hAnsi="Times New Roman"/>
                <w:bCs/>
                <w:sz w:val="24"/>
                <w:szCs w:val="24"/>
              </w:rPr>
              <w:t>Правовые и организационные основы оказания медицинских услуг по профилактике</w:t>
            </w:r>
          </w:p>
          <w:p w:rsidR="00A1084C" w:rsidRPr="006669FA" w:rsidRDefault="00A1084C" w:rsidP="00EB6A03">
            <w:pPr>
              <w:spacing w:after="0"/>
              <w:rPr>
                <w:rFonts w:ascii="Times New Roman" w:hAnsi="Times New Roman"/>
                <w:bCs/>
                <w:sz w:val="24"/>
                <w:szCs w:val="24"/>
              </w:rPr>
            </w:pPr>
          </w:p>
        </w:tc>
        <w:tc>
          <w:tcPr>
            <w:tcW w:w="3355" w:type="pct"/>
          </w:tcPr>
          <w:p w:rsidR="00A1084C" w:rsidRPr="006669FA" w:rsidRDefault="00A1084C" w:rsidP="00EB6A03">
            <w:pPr>
              <w:spacing w:after="0"/>
              <w:rPr>
                <w:rFonts w:ascii="Times New Roman" w:hAnsi="Times New Roman"/>
                <w:sz w:val="24"/>
                <w:szCs w:val="24"/>
              </w:rPr>
            </w:pPr>
            <w:r w:rsidRPr="006669FA">
              <w:rPr>
                <w:rFonts w:ascii="Times New Roman" w:hAnsi="Times New Roman"/>
                <w:bCs/>
                <w:sz w:val="24"/>
                <w:szCs w:val="24"/>
              </w:rPr>
              <w:t xml:space="preserve">Содержание </w:t>
            </w:r>
          </w:p>
        </w:tc>
        <w:tc>
          <w:tcPr>
            <w:tcW w:w="602" w:type="pct"/>
            <w:vAlign w:val="center"/>
          </w:tcPr>
          <w:p w:rsidR="00A1084C" w:rsidRPr="006669FA" w:rsidRDefault="00A1084C" w:rsidP="00E96A0B">
            <w:pPr>
              <w:suppressAutoHyphens/>
              <w:spacing w:after="0"/>
              <w:jc w:val="center"/>
              <w:rPr>
                <w:rFonts w:ascii="Times New Roman" w:hAnsi="Times New Roman"/>
                <w:sz w:val="24"/>
                <w:szCs w:val="24"/>
              </w:rPr>
            </w:pPr>
            <w:r w:rsidRPr="006669FA">
              <w:rPr>
                <w:rFonts w:ascii="Times New Roman" w:hAnsi="Times New Roman"/>
                <w:sz w:val="24"/>
                <w:szCs w:val="24"/>
              </w:rPr>
              <w:t>2</w:t>
            </w:r>
          </w:p>
        </w:tc>
      </w:tr>
      <w:tr w:rsidR="006669FA" w:rsidRPr="006669FA" w:rsidTr="00E96A0B">
        <w:trPr>
          <w:trHeight w:val="20"/>
        </w:trPr>
        <w:tc>
          <w:tcPr>
            <w:tcW w:w="1043" w:type="pct"/>
            <w:vMerge/>
          </w:tcPr>
          <w:p w:rsidR="00A1084C" w:rsidRPr="006669FA" w:rsidRDefault="00A1084C" w:rsidP="00EB6A03">
            <w:pPr>
              <w:spacing w:after="0"/>
              <w:rPr>
                <w:rFonts w:ascii="Times New Roman" w:hAnsi="Times New Roman"/>
                <w:bCs/>
                <w:sz w:val="24"/>
                <w:szCs w:val="24"/>
              </w:rPr>
            </w:pPr>
          </w:p>
        </w:tc>
        <w:tc>
          <w:tcPr>
            <w:tcW w:w="3355" w:type="pct"/>
          </w:tcPr>
          <w:p w:rsidR="00A1084C" w:rsidRPr="006669FA" w:rsidRDefault="00A1084C" w:rsidP="00EB6A03">
            <w:pPr>
              <w:pStyle w:val="a7"/>
              <w:suppressAutoHyphens/>
              <w:spacing w:before="0" w:after="0" w:line="276" w:lineRule="auto"/>
              <w:ind w:left="0" w:firstLine="317"/>
              <w:contextualSpacing/>
              <w:jc w:val="both"/>
            </w:pPr>
            <w:r w:rsidRPr="006669FA">
              <w:t>1.Нормативно-правовые акты, регламентирующие профессиональную деятельность фельдшера  в области профила</w:t>
            </w:r>
            <w:r w:rsidR="003133B1" w:rsidRPr="006669FA">
              <w:t>ктики</w:t>
            </w:r>
            <w:r w:rsidRPr="006669FA">
              <w:t xml:space="preserve"> </w:t>
            </w:r>
          </w:p>
          <w:p w:rsidR="00A1084C" w:rsidRPr="006669FA" w:rsidRDefault="00A1084C" w:rsidP="00EB6A03">
            <w:pPr>
              <w:pStyle w:val="a7"/>
              <w:suppressAutoHyphens/>
              <w:spacing w:before="0" w:after="0" w:line="276" w:lineRule="auto"/>
              <w:ind w:left="0" w:firstLine="317"/>
              <w:contextualSpacing/>
              <w:jc w:val="both"/>
            </w:pPr>
            <w:r w:rsidRPr="006669FA">
              <w:t xml:space="preserve">2.Сохранение и укрепление здоровья населения на основе формирования здорового образа жизни и обеспечения качества и доступности медицинской помощи населению как приоритет государственной </w:t>
            </w:r>
            <w:r w:rsidR="003133B1" w:rsidRPr="006669FA">
              <w:t>политики в Российской Федерации</w:t>
            </w:r>
            <w:r w:rsidRPr="006669FA">
              <w:t xml:space="preserve"> </w:t>
            </w:r>
          </w:p>
          <w:p w:rsidR="00A1084C" w:rsidRPr="006669FA" w:rsidRDefault="00A1084C" w:rsidP="00EB6A03">
            <w:pPr>
              <w:pStyle w:val="a7"/>
              <w:suppressAutoHyphens/>
              <w:spacing w:before="0" w:after="0" w:line="276" w:lineRule="auto"/>
              <w:ind w:left="0" w:firstLine="317"/>
              <w:contextualSpacing/>
              <w:jc w:val="both"/>
            </w:pPr>
            <w:r w:rsidRPr="006669FA">
              <w:t xml:space="preserve">3.Национальные и федеральные проекты Российской Федерации в области сохранения </w:t>
            </w:r>
            <w:r w:rsidR="003133B1" w:rsidRPr="006669FA">
              <w:t>и укрепления здоровья населения</w:t>
            </w:r>
          </w:p>
          <w:p w:rsidR="00A1084C" w:rsidRPr="006669FA" w:rsidRDefault="00A1084C" w:rsidP="00EB6A03">
            <w:pPr>
              <w:pStyle w:val="a7"/>
              <w:suppressAutoHyphens/>
              <w:spacing w:before="0" w:after="0" w:line="276" w:lineRule="auto"/>
              <w:ind w:left="0" w:firstLine="317"/>
              <w:contextualSpacing/>
              <w:jc w:val="both"/>
            </w:pPr>
            <w:r w:rsidRPr="006669FA">
              <w:t>4.Концепц</w:t>
            </w:r>
            <w:r w:rsidR="003133B1" w:rsidRPr="006669FA">
              <w:t>ия сохранения здоровья здоровых</w:t>
            </w:r>
          </w:p>
        </w:tc>
        <w:tc>
          <w:tcPr>
            <w:tcW w:w="602" w:type="pct"/>
            <w:vAlign w:val="center"/>
          </w:tcPr>
          <w:p w:rsidR="00A1084C" w:rsidRPr="006669FA" w:rsidRDefault="00D438DD" w:rsidP="00E96A0B">
            <w:pPr>
              <w:suppressAutoHyphens/>
              <w:spacing w:after="0"/>
              <w:jc w:val="center"/>
              <w:rPr>
                <w:rFonts w:ascii="Times New Roman" w:hAnsi="Times New Roman"/>
                <w:sz w:val="24"/>
                <w:szCs w:val="24"/>
              </w:rPr>
            </w:pPr>
            <w:r w:rsidRPr="006669FA">
              <w:rPr>
                <w:rFonts w:ascii="Times New Roman" w:hAnsi="Times New Roman"/>
                <w:sz w:val="24"/>
                <w:szCs w:val="24"/>
              </w:rPr>
              <w:t>2</w:t>
            </w:r>
          </w:p>
        </w:tc>
      </w:tr>
      <w:tr w:rsidR="006669FA" w:rsidRPr="006669FA" w:rsidTr="00E96A0B">
        <w:trPr>
          <w:trHeight w:val="20"/>
        </w:trPr>
        <w:tc>
          <w:tcPr>
            <w:tcW w:w="1043" w:type="pct"/>
            <w:vMerge w:val="restart"/>
          </w:tcPr>
          <w:p w:rsidR="00A1084C" w:rsidRPr="006669FA" w:rsidRDefault="00A1084C" w:rsidP="00EB6A03">
            <w:pPr>
              <w:spacing w:after="0"/>
              <w:rPr>
                <w:rFonts w:ascii="Times New Roman" w:hAnsi="Times New Roman"/>
                <w:bCs/>
                <w:sz w:val="24"/>
                <w:szCs w:val="24"/>
              </w:rPr>
            </w:pPr>
            <w:r w:rsidRPr="006669FA">
              <w:rPr>
                <w:rFonts w:ascii="Times New Roman" w:hAnsi="Times New Roman"/>
                <w:bCs/>
                <w:sz w:val="24"/>
                <w:szCs w:val="24"/>
              </w:rPr>
              <w:t xml:space="preserve">Тема 1.2. </w:t>
            </w:r>
          </w:p>
          <w:p w:rsidR="00A1084C" w:rsidRPr="006669FA" w:rsidRDefault="00A1084C" w:rsidP="00EB6A03">
            <w:pPr>
              <w:spacing w:after="0"/>
              <w:rPr>
                <w:rFonts w:ascii="Times New Roman" w:hAnsi="Times New Roman"/>
                <w:bCs/>
                <w:sz w:val="24"/>
                <w:szCs w:val="24"/>
              </w:rPr>
            </w:pPr>
            <w:r w:rsidRPr="006669FA">
              <w:rPr>
                <w:rFonts w:ascii="Times New Roman" w:hAnsi="Times New Roman"/>
                <w:bCs/>
                <w:sz w:val="24"/>
                <w:szCs w:val="24"/>
              </w:rPr>
              <w:t>Факторы риска развития хронических неинфекционных забо</w:t>
            </w:r>
            <w:r w:rsidR="00C342C9" w:rsidRPr="006669FA">
              <w:rPr>
                <w:rFonts w:ascii="Times New Roman" w:hAnsi="Times New Roman"/>
                <w:bCs/>
                <w:sz w:val="24"/>
                <w:szCs w:val="24"/>
              </w:rPr>
              <w:t>леваний. Стратегии профилактики</w:t>
            </w:r>
          </w:p>
          <w:p w:rsidR="00A1084C" w:rsidRPr="006669FA" w:rsidRDefault="00A1084C" w:rsidP="00EB6A03">
            <w:pPr>
              <w:spacing w:after="0"/>
              <w:rPr>
                <w:rFonts w:ascii="Times New Roman" w:hAnsi="Times New Roman"/>
                <w:bCs/>
                <w:sz w:val="24"/>
                <w:szCs w:val="24"/>
              </w:rPr>
            </w:pPr>
          </w:p>
        </w:tc>
        <w:tc>
          <w:tcPr>
            <w:tcW w:w="3355" w:type="pct"/>
          </w:tcPr>
          <w:p w:rsidR="00A1084C" w:rsidRPr="006669FA" w:rsidRDefault="00A1084C" w:rsidP="00EB6A03">
            <w:pPr>
              <w:suppressAutoHyphens/>
              <w:spacing w:after="0"/>
              <w:rPr>
                <w:rFonts w:ascii="Times New Roman" w:hAnsi="Times New Roman"/>
                <w:sz w:val="24"/>
                <w:szCs w:val="24"/>
              </w:rPr>
            </w:pPr>
            <w:r w:rsidRPr="006669FA">
              <w:rPr>
                <w:rFonts w:ascii="Times New Roman" w:hAnsi="Times New Roman"/>
                <w:bCs/>
                <w:sz w:val="24"/>
                <w:szCs w:val="24"/>
              </w:rPr>
              <w:t xml:space="preserve">Содержание </w:t>
            </w:r>
          </w:p>
        </w:tc>
        <w:tc>
          <w:tcPr>
            <w:tcW w:w="602" w:type="pct"/>
            <w:vAlign w:val="center"/>
          </w:tcPr>
          <w:p w:rsidR="00A1084C" w:rsidRPr="006669FA" w:rsidRDefault="00E96A0B" w:rsidP="00E96A0B">
            <w:pPr>
              <w:suppressAutoHyphens/>
              <w:spacing w:after="0"/>
              <w:jc w:val="center"/>
              <w:rPr>
                <w:rFonts w:ascii="Times New Roman" w:hAnsi="Times New Roman"/>
                <w:sz w:val="24"/>
                <w:szCs w:val="24"/>
              </w:rPr>
            </w:pPr>
            <w:r>
              <w:rPr>
                <w:rFonts w:ascii="Times New Roman" w:hAnsi="Times New Roman"/>
                <w:sz w:val="24"/>
                <w:szCs w:val="24"/>
              </w:rPr>
              <w:t>4</w:t>
            </w:r>
          </w:p>
        </w:tc>
      </w:tr>
      <w:tr w:rsidR="006669FA" w:rsidRPr="006669FA" w:rsidTr="00E96A0B">
        <w:trPr>
          <w:trHeight w:val="20"/>
        </w:trPr>
        <w:tc>
          <w:tcPr>
            <w:tcW w:w="1043" w:type="pct"/>
            <w:vMerge/>
          </w:tcPr>
          <w:p w:rsidR="00A1084C" w:rsidRPr="006669FA" w:rsidRDefault="00A1084C" w:rsidP="00EB6A03">
            <w:pPr>
              <w:spacing w:after="0"/>
              <w:rPr>
                <w:rFonts w:ascii="Times New Roman" w:hAnsi="Times New Roman"/>
                <w:bCs/>
                <w:sz w:val="24"/>
                <w:szCs w:val="24"/>
              </w:rPr>
            </w:pPr>
          </w:p>
        </w:tc>
        <w:tc>
          <w:tcPr>
            <w:tcW w:w="3355" w:type="pct"/>
          </w:tcPr>
          <w:p w:rsidR="00A1084C" w:rsidRPr="006669FA" w:rsidRDefault="00A1084C" w:rsidP="00EB6A03">
            <w:pPr>
              <w:pStyle w:val="a7"/>
              <w:suppressAutoHyphens/>
              <w:spacing w:before="0" w:after="0" w:line="276" w:lineRule="auto"/>
              <w:ind w:left="0" w:firstLine="317"/>
              <w:contextualSpacing/>
              <w:jc w:val="both"/>
            </w:pPr>
            <w:r w:rsidRPr="006669FA">
              <w:t>1.Основы профилактики инфекционн</w:t>
            </w:r>
            <w:r w:rsidR="003133B1" w:rsidRPr="006669FA">
              <w:t>ых и неинфекционных заболеваний</w:t>
            </w:r>
          </w:p>
          <w:p w:rsidR="00A1084C" w:rsidRPr="006669FA" w:rsidRDefault="00A1084C" w:rsidP="00EB6A03">
            <w:pPr>
              <w:pStyle w:val="a7"/>
              <w:suppressAutoHyphens/>
              <w:spacing w:before="0" w:after="0" w:line="276" w:lineRule="auto"/>
              <w:ind w:left="0" w:firstLine="317"/>
              <w:contextualSpacing/>
              <w:jc w:val="both"/>
            </w:pPr>
            <w:r w:rsidRPr="006669FA">
              <w:t>2.Медицинские услуги по профилактике: профилактический прием (осмотр, консультация), индивидуальное и групповое профилактическ</w:t>
            </w:r>
            <w:r w:rsidR="003133B1" w:rsidRPr="006669FA">
              <w:t>ое консультирование, вакцинация</w:t>
            </w:r>
          </w:p>
          <w:p w:rsidR="00A1084C" w:rsidRPr="006669FA" w:rsidRDefault="00F903A2" w:rsidP="00EB6A03">
            <w:pPr>
              <w:pStyle w:val="a7"/>
              <w:suppressAutoHyphens/>
              <w:spacing w:before="0" w:after="0" w:line="276" w:lineRule="auto"/>
              <w:ind w:left="0" w:firstLine="317"/>
              <w:contextualSpacing/>
              <w:jc w:val="both"/>
            </w:pPr>
            <w:r>
              <w:t>3.Стратегии профилактики:</w:t>
            </w:r>
            <w:r w:rsidR="00A1084C" w:rsidRPr="006669FA">
              <w:t xml:space="preserve"> Популяционная, стратегия высокого риска и вторичная профилактика. Понятие модифицируемые и </w:t>
            </w:r>
            <w:r w:rsidR="003133B1" w:rsidRPr="006669FA">
              <w:t>немодифицируемые факторы риска</w:t>
            </w:r>
          </w:p>
          <w:p w:rsidR="00A1084C" w:rsidRPr="006669FA" w:rsidRDefault="00A1084C" w:rsidP="00EB6A03">
            <w:pPr>
              <w:pStyle w:val="a7"/>
              <w:suppressAutoHyphens/>
              <w:spacing w:before="0" w:after="0" w:line="276" w:lineRule="auto"/>
              <w:ind w:left="0" w:firstLine="317"/>
              <w:contextualSpacing/>
              <w:jc w:val="both"/>
            </w:pPr>
            <w:r w:rsidRPr="006669FA">
              <w:t xml:space="preserve">4.Факторы риска, связанные с нездоровым образом жизни (курение, низкая физическая активность, нерациональное питание, избыточная масса тела, ожирение, пагубное потребление алкоголя, потребление наркотических средств и психотропных веществ без </w:t>
            </w:r>
            <w:r w:rsidRPr="006669FA">
              <w:lastRenderedPageBreak/>
              <w:t>назначения врача, высокий уровень стресса), их вклад в развитие хронических неинфекционных заболеваний, уровень смертности</w:t>
            </w:r>
            <w:r w:rsidR="003133B1" w:rsidRPr="006669FA">
              <w:t xml:space="preserve"> населения Российской Федерации</w:t>
            </w:r>
            <w:r w:rsidRPr="006669FA">
              <w:t xml:space="preserve"> </w:t>
            </w:r>
          </w:p>
          <w:p w:rsidR="00A1084C" w:rsidRPr="006669FA" w:rsidRDefault="00A1084C" w:rsidP="00EB6A03">
            <w:pPr>
              <w:pStyle w:val="a7"/>
              <w:suppressAutoHyphens/>
              <w:spacing w:before="0" w:after="0" w:line="276" w:lineRule="auto"/>
              <w:ind w:left="0" w:firstLine="317"/>
              <w:contextualSpacing/>
              <w:jc w:val="both"/>
            </w:pPr>
            <w:r w:rsidRPr="006669FA">
              <w:t xml:space="preserve">5.Методика расчета индекса массы тела, расчет относительного и абсолютного  сердечно-сосудистого риска у граждан, прошедших профилактический медицинский осмотр или диспансеризацию по шкале-таблице </w:t>
            </w:r>
            <w:r w:rsidRPr="006669FA">
              <w:rPr>
                <w:lang w:val="en-US"/>
              </w:rPr>
              <w:t>SCORE</w:t>
            </w:r>
            <w:r w:rsidRPr="006669FA">
              <w:t xml:space="preserve"> </w:t>
            </w:r>
          </w:p>
          <w:p w:rsidR="00A1084C" w:rsidRPr="006669FA" w:rsidRDefault="00A1084C" w:rsidP="00EB6A03">
            <w:pPr>
              <w:pStyle w:val="a7"/>
              <w:suppressAutoHyphens/>
              <w:spacing w:before="0" w:after="0" w:line="276" w:lineRule="auto"/>
              <w:ind w:left="0" w:firstLine="317"/>
              <w:contextualSpacing/>
              <w:jc w:val="both"/>
            </w:pPr>
            <w:r w:rsidRPr="006669FA">
              <w:t>6.Роль ведущих факторов риска в развитии заболеваний сердечно-сосудистой системы, органов дыхания, онкологических</w:t>
            </w:r>
            <w:r w:rsidR="003133B1" w:rsidRPr="006669FA">
              <w:t xml:space="preserve"> заболеваний, сахарного диабета</w:t>
            </w:r>
          </w:p>
          <w:p w:rsidR="00FA18FA" w:rsidRPr="006669FA" w:rsidRDefault="00FA18FA" w:rsidP="00EB6A03">
            <w:pPr>
              <w:pStyle w:val="a7"/>
              <w:suppressAutoHyphens/>
              <w:spacing w:before="0" w:after="0" w:line="276" w:lineRule="auto"/>
              <w:ind w:left="0" w:firstLine="317"/>
              <w:contextualSpacing/>
              <w:jc w:val="both"/>
            </w:pPr>
            <w:r w:rsidRPr="006669FA">
              <w:t>14 ноября – Всемирный день борьбы с диабетом</w:t>
            </w:r>
          </w:p>
        </w:tc>
        <w:tc>
          <w:tcPr>
            <w:tcW w:w="602" w:type="pct"/>
            <w:vAlign w:val="center"/>
          </w:tcPr>
          <w:p w:rsidR="00A1084C" w:rsidRPr="006669FA" w:rsidRDefault="00E96A0B" w:rsidP="00E96A0B">
            <w:pPr>
              <w:suppressAutoHyphens/>
              <w:spacing w:after="0"/>
              <w:jc w:val="center"/>
              <w:rPr>
                <w:rFonts w:ascii="Times New Roman" w:hAnsi="Times New Roman"/>
                <w:sz w:val="24"/>
                <w:szCs w:val="24"/>
              </w:rPr>
            </w:pPr>
            <w:r>
              <w:rPr>
                <w:rFonts w:ascii="Times New Roman" w:hAnsi="Times New Roman"/>
                <w:sz w:val="24"/>
                <w:szCs w:val="24"/>
              </w:rPr>
              <w:lastRenderedPageBreak/>
              <w:t>4</w:t>
            </w:r>
          </w:p>
        </w:tc>
      </w:tr>
      <w:tr w:rsidR="006669FA" w:rsidRPr="006669FA" w:rsidTr="00E96A0B">
        <w:trPr>
          <w:trHeight w:val="20"/>
        </w:trPr>
        <w:tc>
          <w:tcPr>
            <w:tcW w:w="1043" w:type="pct"/>
            <w:vMerge w:val="restart"/>
          </w:tcPr>
          <w:p w:rsidR="00BC58A5" w:rsidRPr="006669FA" w:rsidRDefault="00BC58A5" w:rsidP="00EB6A03">
            <w:pPr>
              <w:spacing w:after="0"/>
              <w:rPr>
                <w:rFonts w:ascii="Times New Roman" w:hAnsi="Times New Roman"/>
                <w:bCs/>
                <w:sz w:val="24"/>
                <w:szCs w:val="24"/>
              </w:rPr>
            </w:pPr>
            <w:r w:rsidRPr="006669FA">
              <w:rPr>
                <w:rFonts w:ascii="Times New Roman" w:hAnsi="Times New Roman"/>
                <w:bCs/>
                <w:sz w:val="24"/>
                <w:szCs w:val="24"/>
              </w:rPr>
              <w:lastRenderedPageBreak/>
              <w:t xml:space="preserve">Тема 1.3. </w:t>
            </w:r>
          </w:p>
          <w:p w:rsidR="00BC58A5" w:rsidRPr="006669FA" w:rsidRDefault="00BC58A5" w:rsidP="00EB6A03">
            <w:pPr>
              <w:spacing w:after="0"/>
              <w:rPr>
                <w:rFonts w:ascii="Times New Roman" w:hAnsi="Times New Roman"/>
                <w:bCs/>
                <w:sz w:val="24"/>
                <w:szCs w:val="24"/>
              </w:rPr>
            </w:pPr>
            <w:r w:rsidRPr="006669FA">
              <w:rPr>
                <w:rFonts w:ascii="Times New Roman" w:hAnsi="Times New Roman"/>
                <w:bCs/>
                <w:sz w:val="24"/>
                <w:szCs w:val="24"/>
              </w:rPr>
              <w:t>Принципы форми</w:t>
            </w:r>
            <w:r w:rsidR="00C342C9" w:rsidRPr="006669FA">
              <w:rPr>
                <w:rFonts w:ascii="Times New Roman" w:hAnsi="Times New Roman"/>
                <w:bCs/>
                <w:sz w:val="24"/>
                <w:szCs w:val="24"/>
              </w:rPr>
              <w:t>рования здорового образа жизни</w:t>
            </w:r>
            <w:r w:rsidRPr="006669FA">
              <w:rPr>
                <w:rFonts w:ascii="Times New Roman" w:hAnsi="Times New Roman"/>
                <w:bCs/>
                <w:sz w:val="24"/>
                <w:szCs w:val="24"/>
              </w:rPr>
              <w:t xml:space="preserve">  </w:t>
            </w:r>
          </w:p>
        </w:tc>
        <w:tc>
          <w:tcPr>
            <w:tcW w:w="3355" w:type="pct"/>
          </w:tcPr>
          <w:p w:rsidR="00BC58A5" w:rsidRPr="006669FA" w:rsidRDefault="00BC58A5" w:rsidP="00EB6A03">
            <w:pPr>
              <w:suppressAutoHyphens/>
              <w:spacing w:after="0"/>
              <w:rPr>
                <w:rFonts w:ascii="Times New Roman" w:hAnsi="Times New Roman"/>
                <w:sz w:val="24"/>
                <w:szCs w:val="24"/>
              </w:rPr>
            </w:pPr>
            <w:r w:rsidRPr="006669FA">
              <w:rPr>
                <w:rFonts w:ascii="Times New Roman" w:hAnsi="Times New Roman"/>
                <w:bCs/>
                <w:sz w:val="24"/>
                <w:szCs w:val="24"/>
              </w:rPr>
              <w:t xml:space="preserve">Содержание </w:t>
            </w:r>
          </w:p>
        </w:tc>
        <w:tc>
          <w:tcPr>
            <w:tcW w:w="602" w:type="pct"/>
            <w:vAlign w:val="center"/>
          </w:tcPr>
          <w:p w:rsidR="00BC58A5" w:rsidRPr="006669FA" w:rsidRDefault="00E96A0B" w:rsidP="00E96A0B">
            <w:pPr>
              <w:suppressAutoHyphens/>
              <w:spacing w:after="0"/>
              <w:jc w:val="center"/>
              <w:rPr>
                <w:rFonts w:ascii="Times New Roman" w:hAnsi="Times New Roman"/>
                <w:sz w:val="24"/>
                <w:szCs w:val="24"/>
              </w:rPr>
            </w:pPr>
            <w:r>
              <w:rPr>
                <w:rFonts w:ascii="Times New Roman" w:hAnsi="Times New Roman"/>
                <w:sz w:val="24"/>
                <w:szCs w:val="24"/>
              </w:rPr>
              <w:t>8</w:t>
            </w:r>
          </w:p>
        </w:tc>
      </w:tr>
      <w:tr w:rsidR="006669FA" w:rsidRPr="006669FA" w:rsidTr="00E96A0B">
        <w:trPr>
          <w:trHeight w:val="5170"/>
        </w:trPr>
        <w:tc>
          <w:tcPr>
            <w:tcW w:w="1043" w:type="pct"/>
            <w:vMerge/>
          </w:tcPr>
          <w:p w:rsidR="003133B1" w:rsidRPr="006669FA" w:rsidRDefault="003133B1" w:rsidP="00EB6A03">
            <w:pPr>
              <w:spacing w:after="0"/>
              <w:rPr>
                <w:rFonts w:ascii="Times New Roman" w:hAnsi="Times New Roman"/>
                <w:bCs/>
                <w:sz w:val="24"/>
                <w:szCs w:val="24"/>
              </w:rPr>
            </w:pPr>
          </w:p>
        </w:tc>
        <w:tc>
          <w:tcPr>
            <w:tcW w:w="3355" w:type="pct"/>
          </w:tcPr>
          <w:p w:rsidR="003133B1" w:rsidRPr="006669FA" w:rsidRDefault="003133B1" w:rsidP="00EB6A03">
            <w:pPr>
              <w:pStyle w:val="a7"/>
              <w:suppressAutoHyphens/>
              <w:spacing w:before="0" w:after="0" w:line="276" w:lineRule="auto"/>
              <w:ind w:left="0" w:firstLine="317"/>
              <w:contextualSpacing/>
              <w:jc w:val="both"/>
            </w:pPr>
            <w:r w:rsidRPr="006669FA">
              <w:t>1.Основы здорового образа жизни, методы его формирования</w:t>
            </w:r>
          </w:p>
          <w:p w:rsidR="003133B1" w:rsidRPr="006669FA" w:rsidRDefault="003133B1" w:rsidP="00EB6A03">
            <w:pPr>
              <w:pStyle w:val="a7"/>
              <w:suppressAutoHyphens/>
              <w:spacing w:before="0" w:after="0" w:line="276" w:lineRule="auto"/>
              <w:ind w:left="0" w:firstLine="317"/>
              <w:contextualSpacing/>
              <w:jc w:val="both"/>
            </w:pPr>
            <w:r w:rsidRPr="006669FA">
              <w:t>2.Принципы здорового образа жизни, основы сохранения и укрепления здоровья, факторы, способствующие сохранению здоровья</w:t>
            </w:r>
          </w:p>
          <w:p w:rsidR="003133B1" w:rsidRPr="006669FA" w:rsidRDefault="003133B1" w:rsidP="00EB6A03">
            <w:pPr>
              <w:pStyle w:val="a7"/>
              <w:suppressAutoHyphens/>
              <w:spacing w:before="0" w:after="0" w:line="276" w:lineRule="auto"/>
              <w:ind w:left="0" w:firstLine="317"/>
              <w:contextualSpacing/>
              <w:jc w:val="both"/>
            </w:pPr>
            <w:r w:rsidRPr="006669FA">
              <w:t>3.Информационные технологии, формы и методы по формированию  здорового образа жизни</w:t>
            </w:r>
          </w:p>
          <w:p w:rsidR="003133B1" w:rsidRPr="006669FA" w:rsidRDefault="003133B1" w:rsidP="00EB6A03">
            <w:pPr>
              <w:pStyle w:val="a7"/>
              <w:suppressAutoHyphens/>
              <w:spacing w:before="0" w:after="0" w:line="276" w:lineRule="auto"/>
              <w:ind w:left="0" w:firstLine="317"/>
              <w:contextualSpacing/>
              <w:jc w:val="both"/>
            </w:pPr>
            <w:r w:rsidRPr="006669FA">
              <w:t>4.Программы здорового образа жизни, в том числе программы, направленные на снижение потребления алкоголя и табака, предупреждение и борьбу с потреблением наркотических средств и психотропных веществ без назначения врача</w:t>
            </w:r>
          </w:p>
          <w:p w:rsidR="003133B1" w:rsidRPr="006669FA" w:rsidRDefault="003133B1" w:rsidP="00EB6A03">
            <w:pPr>
              <w:pStyle w:val="a7"/>
              <w:suppressAutoHyphens/>
              <w:spacing w:before="0" w:after="0" w:line="276" w:lineRule="auto"/>
              <w:ind w:left="0" w:firstLine="317"/>
              <w:contextualSpacing/>
              <w:jc w:val="both"/>
            </w:pPr>
            <w:r w:rsidRPr="006669FA">
              <w:t>5.Основы санитарно-гигиенического воспитания и обучения населения</w:t>
            </w:r>
          </w:p>
          <w:p w:rsidR="003133B1" w:rsidRPr="006669FA" w:rsidRDefault="003133B1" w:rsidP="00EB6A03">
            <w:pPr>
              <w:pStyle w:val="a7"/>
              <w:suppressAutoHyphens/>
              <w:spacing w:before="0" w:after="0" w:line="276" w:lineRule="auto"/>
              <w:ind w:left="0" w:firstLine="317"/>
              <w:contextualSpacing/>
              <w:jc w:val="both"/>
            </w:pPr>
            <w:r w:rsidRPr="006669FA">
              <w:t>6.Обучение граждан вопросам личной гигиены, контрацепции,  мотивирование их к отказу от вредных привычек, включающих помощь в отказе от потребления алкоголя и табака</w:t>
            </w:r>
          </w:p>
          <w:p w:rsidR="003133B1" w:rsidRPr="006669FA" w:rsidRDefault="003133B1" w:rsidP="00EB6A03">
            <w:pPr>
              <w:pStyle w:val="a7"/>
              <w:suppressAutoHyphens/>
              <w:spacing w:before="0" w:after="0" w:line="276" w:lineRule="auto"/>
              <w:ind w:left="0" w:firstLine="317"/>
              <w:contextualSpacing/>
              <w:jc w:val="both"/>
            </w:pPr>
            <w:r w:rsidRPr="006669FA">
              <w:t>7.Групповая и индивидуальная пропаганда здорового образа жизни, профилактика возникновения и развития факторов риска различных заболеваний</w:t>
            </w:r>
          </w:p>
          <w:p w:rsidR="00EB6A03" w:rsidRPr="006669FA" w:rsidRDefault="003133B1" w:rsidP="00E96A0B">
            <w:pPr>
              <w:pStyle w:val="a7"/>
              <w:suppressAutoHyphens/>
              <w:spacing w:after="0" w:line="276" w:lineRule="auto"/>
              <w:ind w:left="0" w:firstLine="317"/>
              <w:contextualSpacing/>
              <w:jc w:val="both"/>
            </w:pPr>
            <w:r w:rsidRPr="006669FA">
              <w:t>8.Формирование у граждан ответственного отношения к своему здоровью и здоровью своих близких, профилактика потребления наркотических средств и психотропных веществ без назначения врача</w:t>
            </w:r>
          </w:p>
        </w:tc>
        <w:tc>
          <w:tcPr>
            <w:tcW w:w="602" w:type="pct"/>
            <w:vAlign w:val="center"/>
          </w:tcPr>
          <w:p w:rsidR="003133B1" w:rsidRPr="006669FA" w:rsidRDefault="00E96A0B" w:rsidP="00E96A0B">
            <w:pPr>
              <w:suppressAutoHyphens/>
              <w:spacing w:after="0"/>
              <w:jc w:val="center"/>
              <w:rPr>
                <w:rFonts w:ascii="Times New Roman" w:hAnsi="Times New Roman"/>
                <w:sz w:val="24"/>
                <w:szCs w:val="24"/>
              </w:rPr>
            </w:pPr>
            <w:r>
              <w:rPr>
                <w:rFonts w:ascii="Times New Roman" w:hAnsi="Times New Roman"/>
                <w:sz w:val="24"/>
                <w:szCs w:val="24"/>
              </w:rPr>
              <w:t>4</w:t>
            </w:r>
          </w:p>
        </w:tc>
      </w:tr>
      <w:tr w:rsidR="006669FA" w:rsidRPr="006669FA" w:rsidTr="00E96A0B">
        <w:trPr>
          <w:trHeight w:val="85"/>
        </w:trPr>
        <w:tc>
          <w:tcPr>
            <w:tcW w:w="1043" w:type="pct"/>
            <w:vMerge/>
          </w:tcPr>
          <w:p w:rsidR="00BC58A5" w:rsidRPr="006669FA" w:rsidRDefault="00BC58A5" w:rsidP="00EB6A03">
            <w:pPr>
              <w:spacing w:after="0"/>
              <w:rPr>
                <w:rFonts w:ascii="Times New Roman" w:hAnsi="Times New Roman"/>
                <w:bCs/>
                <w:sz w:val="24"/>
                <w:szCs w:val="24"/>
              </w:rPr>
            </w:pPr>
          </w:p>
        </w:tc>
        <w:tc>
          <w:tcPr>
            <w:tcW w:w="3355" w:type="pct"/>
          </w:tcPr>
          <w:p w:rsidR="00BC58A5" w:rsidRPr="006669FA" w:rsidRDefault="00BC58A5" w:rsidP="00EB6A03">
            <w:pPr>
              <w:suppressAutoHyphens/>
              <w:spacing w:after="0"/>
              <w:rPr>
                <w:rFonts w:ascii="Times New Roman" w:hAnsi="Times New Roman"/>
                <w:sz w:val="24"/>
                <w:szCs w:val="24"/>
              </w:rPr>
            </w:pPr>
            <w:r w:rsidRPr="006669FA">
              <w:rPr>
                <w:rFonts w:ascii="Times New Roman" w:hAnsi="Times New Roman"/>
                <w:bCs/>
                <w:sz w:val="24"/>
                <w:szCs w:val="24"/>
              </w:rPr>
              <w:t>В том числе, практических занятий и лабораторных работ</w:t>
            </w:r>
          </w:p>
        </w:tc>
        <w:tc>
          <w:tcPr>
            <w:tcW w:w="602" w:type="pct"/>
            <w:vAlign w:val="center"/>
          </w:tcPr>
          <w:p w:rsidR="00BC58A5" w:rsidRPr="006669FA" w:rsidRDefault="00FD68F2" w:rsidP="00E96A0B">
            <w:pPr>
              <w:suppressAutoHyphens/>
              <w:spacing w:after="0"/>
              <w:jc w:val="center"/>
              <w:rPr>
                <w:rFonts w:ascii="Times New Roman" w:hAnsi="Times New Roman"/>
                <w:sz w:val="24"/>
                <w:szCs w:val="24"/>
              </w:rPr>
            </w:pPr>
            <w:r w:rsidRPr="006669FA">
              <w:rPr>
                <w:rFonts w:ascii="Times New Roman" w:hAnsi="Times New Roman"/>
                <w:sz w:val="24"/>
                <w:szCs w:val="24"/>
              </w:rPr>
              <w:t>4</w:t>
            </w:r>
          </w:p>
        </w:tc>
      </w:tr>
      <w:tr w:rsidR="006669FA" w:rsidRPr="006669FA" w:rsidTr="00E96A0B">
        <w:trPr>
          <w:trHeight w:val="1076"/>
        </w:trPr>
        <w:tc>
          <w:tcPr>
            <w:tcW w:w="1043" w:type="pct"/>
            <w:vMerge/>
          </w:tcPr>
          <w:p w:rsidR="00BC58A5" w:rsidRPr="006669FA" w:rsidRDefault="00BC58A5" w:rsidP="00EB6A03">
            <w:pPr>
              <w:spacing w:after="0"/>
              <w:rPr>
                <w:rFonts w:ascii="Times New Roman" w:hAnsi="Times New Roman"/>
                <w:bCs/>
                <w:sz w:val="24"/>
                <w:szCs w:val="24"/>
              </w:rPr>
            </w:pPr>
          </w:p>
        </w:tc>
        <w:tc>
          <w:tcPr>
            <w:tcW w:w="3355" w:type="pct"/>
          </w:tcPr>
          <w:p w:rsidR="00FD68F2" w:rsidRPr="006669FA" w:rsidRDefault="00FD68F2" w:rsidP="00EB6A03">
            <w:pPr>
              <w:spacing w:after="0"/>
              <w:rPr>
                <w:rFonts w:ascii="Times New Roman" w:hAnsi="Times New Roman"/>
                <w:sz w:val="24"/>
                <w:szCs w:val="24"/>
              </w:rPr>
            </w:pPr>
            <w:r w:rsidRPr="006669FA">
              <w:rPr>
                <w:rFonts w:ascii="Times New Roman" w:hAnsi="Times New Roman"/>
                <w:sz w:val="24"/>
                <w:szCs w:val="24"/>
              </w:rPr>
              <w:t>Практическое занятие №1</w:t>
            </w:r>
          </w:p>
          <w:p w:rsidR="00BC58A5" w:rsidRPr="006669FA" w:rsidRDefault="00BC58A5" w:rsidP="00EB6A03">
            <w:pPr>
              <w:spacing w:after="0"/>
              <w:rPr>
                <w:rFonts w:ascii="Times New Roman" w:hAnsi="Times New Roman"/>
                <w:sz w:val="24"/>
                <w:szCs w:val="24"/>
              </w:rPr>
            </w:pPr>
            <w:r w:rsidRPr="006669FA">
              <w:rPr>
                <w:rFonts w:ascii="Times New Roman" w:hAnsi="Times New Roman"/>
                <w:sz w:val="24"/>
                <w:szCs w:val="24"/>
              </w:rPr>
              <w:t>Планирование мероприятий по формированию приверженности здоровому образу жизни населения прикрепленного участка</w:t>
            </w:r>
            <w:r w:rsidR="00FD68F2" w:rsidRPr="006669FA">
              <w:rPr>
                <w:rFonts w:ascii="Times New Roman" w:hAnsi="Times New Roman"/>
                <w:sz w:val="24"/>
                <w:szCs w:val="24"/>
              </w:rPr>
              <w:t>.</w:t>
            </w:r>
          </w:p>
        </w:tc>
        <w:tc>
          <w:tcPr>
            <w:tcW w:w="602" w:type="pct"/>
            <w:vAlign w:val="center"/>
          </w:tcPr>
          <w:p w:rsidR="00BC58A5" w:rsidRPr="006669FA" w:rsidRDefault="00FD68F2" w:rsidP="00E96A0B">
            <w:pPr>
              <w:suppressAutoHyphens/>
              <w:spacing w:after="0"/>
              <w:jc w:val="center"/>
              <w:rPr>
                <w:rFonts w:ascii="Times New Roman" w:hAnsi="Times New Roman"/>
                <w:sz w:val="24"/>
                <w:szCs w:val="24"/>
              </w:rPr>
            </w:pPr>
            <w:r w:rsidRPr="006669FA">
              <w:rPr>
                <w:rFonts w:ascii="Times New Roman" w:hAnsi="Times New Roman"/>
                <w:sz w:val="24"/>
                <w:szCs w:val="24"/>
              </w:rPr>
              <w:t>4</w:t>
            </w:r>
          </w:p>
        </w:tc>
      </w:tr>
      <w:tr w:rsidR="006669FA" w:rsidRPr="006669FA" w:rsidTr="00E96A0B">
        <w:trPr>
          <w:trHeight w:val="20"/>
        </w:trPr>
        <w:tc>
          <w:tcPr>
            <w:tcW w:w="1043" w:type="pct"/>
            <w:vMerge w:val="restart"/>
          </w:tcPr>
          <w:p w:rsidR="00C56DB2" w:rsidRPr="006669FA" w:rsidRDefault="00C56DB2" w:rsidP="00EB6A03">
            <w:pPr>
              <w:spacing w:after="0"/>
              <w:rPr>
                <w:rFonts w:ascii="Times New Roman" w:hAnsi="Times New Roman"/>
                <w:bCs/>
                <w:sz w:val="24"/>
                <w:szCs w:val="24"/>
              </w:rPr>
            </w:pPr>
            <w:r w:rsidRPr="006669FA">
              <w:rPr>
                <w:rFonts w:ascii="Times New Roman" w:hAnsi="Times New Roman"/>
                <w:bCs/>
                <w:sz w:val="24"/>
                <w:szCs w:val="24"/>
              </w:rPr>
              <w:t>Тема 1.4. Сохранение репродуктивного здоровья населения</w:t>
            </w:r>
          </w:p>
          <w:p w:rsidR="00C56DB2" w:rsidRPr="006669FA" w:rsidRDefault="00C56DB2" w:rsidP="00EB6A03">
            <w:pPr>
              <w:spacing w:after="0"/>
              <w:rPr>
                <w:rFonts w:ascii="Times New Roman" w:hAnsi="Times New Roman"/>
                <w:bCs/>
                <w:sz w:val="24"/>
                <w:szCs w:val="24"/>
              </w:rPr>
            </w:pPr>
          </w:p>
        </w:tc>
        <w:tc>
          <w:tcPr>
            <w:tcW w:w="3355" w:type="pct"/>
          </w:tcPr>
          <w:p w:rsidR="00C56DB2" w:rsidRPr="006669FA" w:rsidRDefault="00C56DB2" w:rsidP="00EB6A03">
            <w:pPr>
              <w:suppressAutoHyphens/>
              <w:spacing w:after="0"/>
              <w:rPr>
                <w:rFonts w:ascii="Times New Roman" w:hAnsi="Times New Roman"/>
                <w:sz w:val="24"/>
                <w:szCs w:val="24"/>
              </w:rPr>
            </w:pPr>
            <w:r w:rsidRPr="006669FA">
              <w:rPr>
                <w:rFonts w:ascii="Times New Roman" w:hAnsi="Times New Roman"/>
                <w:bCs/>
                <w:sz w:val="24"/>
                <w:szCs w:val="24"/>
              </w:rPr>
              <w:t xml:space="preserve">Содержание </w:t>
            </w:r>
          </w:p>
        </w:tc>
        <w:tc>
          <w:tcPr>
            <w:tcW w:w="602" w:type="pct"/>
            <w:vAlign w:val="center"/>
          </w:tcPr>
          <w:p w:rsidR="00C56DB2" w:rsidRPr="006669FA" w:rsidRDefault="00922728" w:rsidP="00E96A0B">
            <w:pPr>
              <w:suppressAutoHyphens/>
              <w:spacing w:after="0"/>
              <w:jc w:val="center"/>
              <w:rPr>
                <w:rFonts w:ascii="Times New Roman" w:hAnsi="Times New Roman"/>
                <w:sz w:val="24"/>
                <w:szCs w:val="24"/>
              </w:rPr>
            </w:pPr>
            <w:r w:rsidRPr="006669FA">
              <w:rPr>
                <w:rFonts w:ascii="Times New Roman" w:hAnsi="Times New Roman"/>
                <w:sz w:val="24"/>
                <w:szCs w:val="24"/>
              </w:rPr>
              <w:t>10</w:t>
            </w:r>
          </w:p>
        </w:tc>
      </w:tr>
      <w:tr w:rsidR="006669FA" w:rsidRPr="006669FA" w:rsidTr="00E96A0B">
        <w:trPr>
          <w:trHeight w:val="2252"/>
        </w:trPr>
        <w:tc>
          <w:tcPr>
            <w:tcW w:w="1043" w:type="pct"/>
            <w:vMerge/>
          </w:tcPr>
          <w:p w:rsidR="00922728" w:rsidRPr="006669FA" w:rsidRDefault="00922728" w:rsidP="00EB6A03">
            <w:pPr>
              <w:spacing w:after="0"/>
              <w:rPr>
                <w:rFonts w:ascii="Times New Roman" w:hAnsi="Times New Roman"/>
                <w:bCs/>
                <w:sz w:val="24"/>
                <w:szCs w:val="24"/>
              </w:rPr>
            </w:pPr>
          </w:p>
        </w:tc>
        <w:tc>
          <w:tcPr>
            <w:tcW w:w="3355" w:type="pct"/>
          </w:tcPr>
          <w:p w:rsidR="00922728" w:rsidRPr="006669FA" w:rsidRDefault="00922728" w:rsidP="00EB6A03">
            <w:pPr>
              <w:pStyle w:val="a7"/>
              <w:suppressAutoHyphens/>
              <w:spacing w:before="0" w:after="0" w:line="276" w:lineRule="auto"/>
              <w:ind w:left="0" w:firstLine="317"/>
              <w:contextualSpacing/>
              <w:jc w:val="both"/>
            </w:pPr>
            <w:r w:rsidRPr="006669FA">
              <w:t xml:space="preserve">1.Патология репродуктивной системы, обусловленная образом жизни. </w:t>
            </w:r>
          </w:p>
          <w:p w:rsidR="00922728" w:rsidRPr="006669FA" w:rsidRDefault="00922728" w:rsidP="00EB6A03">
            <w:pPr>
              <w:pStyle w:val="a7"/>
              <w:suppressAutoHyphens/>
              <w:spacing w:before="0" w:after="0" w:line="276" w:lineRule="auto"/>
              <w:ind w:left="0" w:firstLine="317"/>
              <w:contextualSpacing/>
              <w:jc w:val="both"/>
            </w:pPr>
            <w:r w:rsidRPr="006669FA">
              <w:t>2.Планирование семьи как условие сохранения репродуктивного здоровья женщины.</w:t>
            </w:r>
          </w:p>
          <w:p w:rsidR="00922728" w:rsidRPr="006669FA" w:rsidRDefault="00922728" w:rsidP="00EB6A03">
            <w:pPr>
              <w:pStyle w:val="a7"/>
              <w:suppressAutoHyphens/>
              <w:spacing w:before="0" w:after="0" w:line="276" w:lineRule="auto"/>
              <w:ind w:left="0" w:firstLine="317"/>
              <w:contextualSpacing/>
              <w:jc w:val="both"/>
            </w:pPr>
            <w:r w:rsidRPr="006669FA">
              <w:t>3.Методы контрацепции.</w:t>
            </w:r>
          </w:p>
          <w:p w:rsidR="00922728" w:rsidRPr="006669FA" w:rsidRDefault="00922728" w:rsidP="00EB6A03">
            <w:pPr>
              <w:pStyle w:val="a7"/>
              <w:suppressAutoHyphens/>
              <w:spacing w:before="0" w:after="0" w:line="276" w:lineRule="auto"/>
              <w:ind w:left="0" w:firstLine="317"/>
              <w:contextualSpacing/>
              <w:jc w:val="both"/>
            </w:pPr>
            <w:r w:rsidRPr="006669FA">
              <w:t>4.Профилактика инфекций, передающихся половым путем.</w:t>
            </w:r>
          </w:p>
          <w:p w:rsidR="00922728" w:rsidRPr="006669FA" w:rsidRDefault="00922728" w:rsidP="00EB6A03">
            <w:pPr>
              <w:suppressAutoHyphens/>
              <w:spacing w:after="0"/>
              <w:contextualSpacing/>
              <w:jc w:val="both"/>
              <w:rPr>
                <w:rFonts w:ascii="Times New Roman" w:hAnsi="Times New Roman"/>
                <w:sz w:val="24"/>
                <w:szCs w:val="24"/>
              </w:rPr>
            </w:pPr>
            <w:r w:rsidRPr="006669FA">
              <w:rPr>
                <w:rFonts w:ascii="Times New Roman" w:hAnsi="Times New Roman"/>
                <w:sz w:val="24"/>
                <w:szCs w:val="24"/>
              </w:rPr>
              <w:t xml:space="preserve">     5.Профессиональная деятельность фельдшера  по сохранению репродуктивного здоровья несовершеннолетних.</w:t>
            </w:r>
          </w:p>
          <w:p w:rsidR="00922728" w:rsidRPr="006669FA" w:rsidRDefault="00922728" w:rsidP="00EB6A03">
            <w:pPr>
              <w:pStyle w:val="a7"/>
              <w:suppressAutoHyphens/>
              <w:spacing w:before="0" w:after="0" w:line="276" w:lineRule="auto"/>
              <w:ind w:left="0" w:firstLine="317"/>
              <w:contextualSpacing/>
              <w:jc w:val="both"/>
            </w:pPr>
            <w:r w:rsidRPr="006669FA">
              <w:t>6.Медицинская документация, подтверждающая осуществление мероприятий по охране здоровья здорового человека и гигиенического обучения и воспитания населения.</w:t>
            </w:r>
          </w:p>
        </w:tc>
        <w:tc>
          <w:tcPr>
            <w:tcW w:w="602" w:type="pct"/>
            <w:vAlign w:val="center"/>
          </w:tcPr>
          <w:p w:rsidR="00922728" w:rsidRPr="006669FA" w:rsidRDefault="00922728" w:rsidP="00E96A0B">
            <w:pPr>
              <w:suppressAutoHyphens/>
              <w:spacing w:after="0"/>
              <w:jc w:val="center"/>
              <w:rPr>
                <w:rFonts w:ascii="Times New Roman" w:hAnsi="Times New Roman"/>
                <w:sz w:val="24"/>
                <w:szCs w:val="24"/>
              </w:rPr>
            </w:pPr>
            <w:r w:rsidRPr="006669FA">
              <w:rPr>
                <w:rFonts w:ascii="Times New Roman" w:hAnsi="Times New Roman"/>
                <w:sz w:val="24"/>
                <w:szCs w:val="24"/>
              </w:rPr>
              <w:t>2</w:t>
            </w:r>
          </w:p>
        </w:tc>
      </w:tr>
      <w:tr w:rsidR="006669FA" w:rsidRPr="006669FA" w:rsidTr="00E96A0B">
        <w:trPr>
          <w:trHeight w:val="20"/>
        </w:trPr>
        <w:tc>
          <w:tcPr>
            <w:tcW w:w="1043" w:type="pct"/>
            <w:vMerge/>
          </w:tcPr>
          <w:p w:rsidR="00C56DB2" w:rsidRPr="006669FA" w:rsidRDefault="00C56DB2" w:rsidP="00EB6A03">
            <w:pPr>
              <w:spacing w:after="0"/>
              <w:rPr>
                <w:rFonts w:ascii="Times New Roman" w:hAnsi="Times New Roman"/>
                <w:bCs/>
                <w:sz w:val="24"/>
                <w:szCs w:val="24"/>
              </w:rPr>
            </w:pPr>
          </w:p>
        </w:tc>
        <w:tc>
          <w:tcPr>
            <w:tcW w:w="3355" w:type="pct"/>
          </w:tcPr>
          <w:p w:rsidR="00C56DB2" w:rsidRPr="006669FA" w:rsidRDefault="00C56DB2" w:rsidP="00EB6A03">
            <w:pPr>
              <w:suppressAutoHyphens/>
              <w:spacing w:after="0"/>
              <w:rPr>
                <w:rFonts w:ascii="Times New Roman" w:hAnsi="Times New Roman"/>
                <w:sz w:val="24"/>
                <w:szCs w:val="24"/>
              </w:rPr>
            </w:pPr>
            <w:r w:rsidRPr="006669FA">
              <w:rPr>
                <w:rFonts w:ascii="Times New Roman" w:hAnsi="Times New Roman"/>
                <w:bCs/>
                <w:sz w:val="24"/>
                <w:szCs w:val="24"/>
              </w:rPr>
              <w:t>В том числе, практических занятий и лабораторных работ</w:t>
            </w:r>
          </w:p>
        </w:tc>
        <w:tc>
          <w:tcPr>
            <w:tcW w:w="602" w:type="pct"/>
            <w:vAlign w:val="center"/>
          </w:tcPr>
          <w:p w:rsidR="00C56DB2" w:rsidRPr="006669FA" w:rsidRDefault="00C56DB2" w:rsidP="00E96A0B">
            <w:pPr>
              <w:suppressAutoHyphens/>
              <w:spacing w:after="0"/>
              <w:jc w:val="center"/>
              <w:rPr>
                <w:rFonts w:ascii="Times New Roman" w:hAnsi="Times New Roman"/>
                <w:sz w:val="24"/>
                <w:szCs w:val="24"/>
              </w:rPr>
            </w:pPr>
            <w:r w:rsidRPr="006669FA">
              <w:rPr>
                <w:rFonts w:ascii="Times New Roman" w:hAnsi="Times New Roman"/>
                <w:sz w:val="24"/>
                <w:szCs w:val="24"/>
              </w:rPr>
              <w:t>8</w:t>
            </w:r>
          </w:p>
        </w:tc>
      </w:tr>
      <w:tr w:rsidR="006669FA" w:rsidRPr="006669FA" w:rsidTr="00E96A0B">
        <w:trPr>
          <w:trHeight w:val="20"/>
        </w:trPr>
        <w:tc>
          <w:tcPr>
            <w:tcW w:w="1043" w:type="pct"/>
            <w:vMerge/>
          </w:tcPr>
          <w:p w:rsidR="00C56DB2" w:rsidRPr="006669FA" w:rsidRDefault="00C56DB2" w:rsidP="00EB6A03">
            <w:pPr>
              <w:spacing w:after="0"/>
              <w:rPr>
                <w:rFonts w:ascii="Times New Roman" w:hAnsi="Times New Roman"/>
                <w:bCs/>
                <w:sz w:val="24"/>
                <w:szCs w:val="24"/>
              </w:rPr>
            </w:pPr>
          </w:p>
        </w:tc>
        <w:tc>
          <w:tcPr>
            <w:tcW w:w="3355" w:type="pct"/>
          </w:tcPr>
          <w:p w:rsidR="002C3C5B" w:rsidRPr="006669FA" w:rsidRDefault="00C56DB2" w:rsidP="00EB6A03">
            <w:pPr>
              <w:spacing w:after="0"/>
              <w:rPr>
                <w:rFonts w:ascii="Times New Roman" w:hAnsi="Times New Roman"/>
                <w:sz w:val="24"/>
                <w:szCs w:val="24"/>
              </w:rPr>
            </w:pPr>
            <w:r w:rsidRPr="006669FA">
              <w:rPr>
                <w:rFonts w:ascii="Times New Roman" w:hAnsi="Times New Roman"/>
                <w:sz w:val="24"/>
                <w:szCs w:val="24"/>
              </w:rPr>
              <w:t>Практическое занятие №2</w:t>
            </w:r>
          </w:p>
          <w:p w:rsidR="00C56DB2" w:rsidRPr="006669FA" w:rsidRDefault="00C56DB2" w:rsidP="00EB6A03">
            <w:pPr>
              <w:spacing w:after="0"/>
              <w:rPr>
                <w:rFonts w:ascii="Times New Roman" w:hAnsi="Times New Roman"/>
                <w:sz w:val="24"/>
                <w:szCs w:val="24"/>
              </w:rPr>
            </w:pPr>
            <w:r w:rsidRPr="006669FA">
              <w:rPr>
                <w:rFonts w:ascii="Times New Roman" w:hAnsi="Times New Roman"/>
                <w:sz w:val="24"/>
                <w:szCs w:val="24"/>
              </w:rPr>
              <w:t>Планирование мероприятий по сохранению репродуктивного здоровья населения прикрепленного участка</w:t>
            </w:r>
          </w:p>
        </w:tc>
        <w:tc>
          <w:tcPr>
            <w:tcW w:w="602" w:type="pct"/>
            <w:vAlign w:val="center"/>
          </w:tcPr>
          <w:p w:rsidR="00C56DB2" w:rsidRPr="006669FA" w:rsidRDefault="00C56DB2" w:rsidP="00E96A0B">
            <w:pPr>
              <w:suppressAutoHyphens/>
              <w:spacing w:after="0"/>
              <w:jc w:val="center"/>
              <w:rPr>
                <w:rFonts w:ascii="Times New Roman" w:hAnsi="Times New Roman"/>
                <w:sz w:val="24"/>
                <w:szCs w:val="24"/>
              </w:rPr>
            </w:pPr>
            <w:r w:rsidRPr="006669FA">
              <w:rPr>
                <w:rFonts w:ascii="Times New Roman" w:hAnsi="Times New Roman"/>
                <w:sz w:val="24"/>
                <w:szCs w:val="24"/>
              </w:rPr>
              <w:t>4</w:t>
            </w:r>
          </w:p>
        </w:tc>
      </w:tr>
      <w:tr w:rsidR="006669FA" w:rsidRPr="006669FA" w:rsidTr="00E96A0B">
        <w:trPr>
          <w:trHeight w:val="974"/>
        </w:trPr>
        <w:tc>
          <w:tcPr>
            <w:tcW w:w="1043" w:type="pct"/>
            <w:vMerge/>
          </w:tcPr>
          <w:p w:rsidR="00C56DB2" w:rsidRPr="006669FA" w:rsidRDefault="00C56DB2" w:rsidP="00EB6A03">
            <w:pPr>
              <w:spacing w:after="0"/>
              <w:rPr>
                <w:rFonts w:ascii="Times New Roman" w:hAnsi="Times New Roman"/>
                <w:bCs/>
                <w:sz w:val="24"/>
                <w:szCs w:val="24"/>
              </w:rPr>
            </w:pPr>
          </w:p>
        </w:tc>
        <w:tc>
          <w:tcPr>
            <w:tcW w:w="3355" w:type="pct"/>
          </w:tcPr>
          <w:p w:rsidR="00C56DB2" w:rsidRPr="006669FA" w:rsidRDefault="00C56DB2" w:rsidP="00EB6A03">
            <w:pPr>
              <w:spacing w:after="0"/>
              <w:rPr>
                <w:rFonts w:ascii="Times New Roman" w:hAnsi="Times New Roman"/>
                <w:sz w:val="24"/>
                <w:szCs w:val="24"/>
              </w:rPr>
            </w:pPr>
            <w:r w:rsidRPr="006669FA">
              <w:rPr>
                <w:rFonts w:ascii="Times New Roman" w:hAnsi="Times New Roman"/>
                <w:sz w:val="24"/>
                <w:szCs w:val="24"/>
              </w:rPr>
              <w:t>Практическое занятие №3</w:t>
            </w:r>
          </w:p>
          <w:p w:rsidR="000C111A" w:rsidRPr="006669FA" w:rsidRDefault="00C56DB2" w:rsidP="00E96A0B">
            <w:pPr>
              <w:spacing w:after="0"/>
              <w:rPr>
                <w:rFonts w:ascii="Times New Roman" w:hAnsi="Times New Roman"/>
                <w:sz w:val="24"/>
                <w:szCs w:val="24"/>
              </w:rPr>
            </w:pPr>
            <w:r w:rsidRPr="006669FA">
              <w:rPr>
                <w:rFonts w:ascii="Times New Roman" w:hAnsi="Times New Roman"/>
                <w:sz w:val="24"/>
                <w:szCs w:val="24"/>
              </w:rPr>
              <w:t>Информирование населения по вопросам охраны репродуктивного здоровья, проведение бесед по санитарно-гигиеническому воспитанию детей, подростков и молодежи.</w:t>
            </w:r>
          </w:p>
        </w:tc>
        <w:tc>
          <w:tcPr>
            <w:tcW w:w="602" w:type="pct"/>
            <w:vAlign w:val="center"/>
          </w:tcPr>
          <w:p w:rsidR="00C56DB2" w:rsidRPr="006669FA" w:rsidRDefault="00C56DB2" w:rsidP="00E96A0B">
            <w:pPr>
              <w:suppressAutoHyphens/>
              <w:spacing w:after="0"/>
              <w:jc w:val="center"/>
              <w:rPr>
                <w:rFonts w:ascii="Times New Roman" w:hAnsi="Times New Roman"/>
                <w:sz w:val="24"/>
                <w:szCs w:val="24"/>
              </w:rPr>
            </w:pPr>
            <w:r w:rsidRPr="006669FA">
              <w:rPr>
                <w:rFonts w:ascii="Times New Roman" w:hAnsi="Times New Roman"/>
                <w:sz w:val="24"/>
                <w:szCs w:val="24"/>
              </w:rPr>
              <w:t>4</w:t>
            </w:r>
          </w:p>
        </w:tc>
      </w:tr>
      <w:tr w:rsidR="006669FA" w:rsidRPr="006669FA" w:rsidTr="00E96A0B">
        <w:trPr>
          <w:trHeight w:val="398"/>
        </w:trPr>
        <w:tc>
          <w:tcPr>
            <w:tcW w:w="1043" w:type="pct"/>
            <w:vMerge w:val="restart"/>
          </w:tcPr>
          <w:p w:rsidR="00662639" w:rsidRPr="006669FA" w:rsidRDefault="00662639" w:rsidP="00EB6A03">
            <w:pPr>
              <w:spacing w:after="0"/>
              <w:rPr>
                <w:rFonts w:ascii="Times New Roman" w:hAnsi="Times New Roman"/>
                <w:bCs/>
                <w:sz w:val="24"/>
                <w:szCs w:val="24"/>
              </w:rPr>
            </w:pPr>
            <w:r w:rsidRPr="006669FA">
              <w:rPr>
                <w:rFonts w:ascii="Times New Roman" w:hAnsi="Times New Roman"/>
                <w:bCs/>
                <w:sz w:val="24"/>
                <w:szCs w:val="24"/>
              </w:rPr>
              <w:t xml:space="preserve">Тема 1.5. </w:t>
            </w:r>
            <w:r w:rsidRPr="006669FA">
              <w:rPr>
                <w:rFonts w:ascii="Times New Roman" w:hAnsi="Times New Roman"/>
                <w:bCs/>
                <w:sz w:val="24"/>
                <w:szCs w:val="24"/>
              </w:rPr>
              <w:lastRenderedPageBreak/>
              <w:t xml:space="preserve">Профилактическое консультирование </w:t>
            </w:r>
          </w:p>
          <w:p w:rsidR="00662639" w:rsidRPr="006669FA" w:rsidRDefault="00662639" w:rsidP="00EB6A03">
            <w:pPr>
              <w:spacing w:after="0"/>
              <w:rPr>
                <w:rFonts w:ascii="Times New Roman" w:hAnsi="Times New Roman"/>
                <w:bCs/>
                <w:sz w:val="24"/>
                <w:szCs w:val="24"/>
              </w:rPr>
            </w:pPr>
          </w:p>
          <w:p w:rsidR="00662639" w:rsidRPr="006669FA" w:rsidRDefault="00662639" w:rsidP="00EB6A03">
            <w:pPr>
              <w:spacing w:after="0"/>
              <w:rPr>
                <w:rFonts w:ascii="Times New Roman" w:hAnsi="Times New Roman"/>
                <w:bCs/>
                <w:sz w:val="24"/>
                <w:szCs w:val="24"/>
              </w:rPr>
            </w:pPr>
          </w:p>
          <w:p w:rsidR="00662639" w:rsidRPr="006669FA" w:rsidRDefault="00662639" w:rsidP="00EB6A03">
            <w:pPr>
              <w:spacing w:after="0"/>
              <w:rPr>
                <w:rFonts w:ascii="Times New Roman" w:hAnsi="Times New Roman"/>
                <w:bCs/>
                <w:sz w:val="24"/>
                <w:szCs w:val="24"/>
              </w:rPr>
            </w:pPr>
          </w:p>
        </w:tc>
        <w:tc>
          <w:tcPr>
            <w:tcW w:w="3355" w:type="pct"/>
          </w:tcPr>
          <w:p w:rsidR="00662639" w:rsidRPr="006669FA" w:rsidRDefault="00662639" w:rsidP="00EB6A03">
            <w:pPr>
              <w:suppressAutoHyphens/>
              <w:spacing w:after="0"/>
              <w:rPr>
                <w:rFonts w:ascii="Times New Roman" w:hAnsi="Times New Roman"/>
                <w:sz w:val="24"/>
                <w:szCs w:val="24"/>
              </w:rPr>
            </w:pPr>
            <w:r w:rsidRPr="006669FA">
              <w:rPr>
                <w:rFonts w:ascii="Times New Roman" w:hAnsi="Times New Roman"/>
                <w:bCs/>
                <w:sz w:val="24"/>
                <w:szCs w:val="24"/>
              </w:rPr>
              <w:lastRenderedPageBreak/>
              <w:t xml:space="preserve">Содержание </w:t>
            </w:r>
          </w:p>
        </w:tc>
        <w:tc>
          <w:tcPr>
            <w:tcW w:w="602" w:type="pct"/>
            <w:vAlign w:val="center"/>
          </w:tcPr>
          <w:p w:rsidR="0014058A" w:rsidRPr="006669FA" w:rsidRDefault="00E96A0B" w:rsidP="00E96A0B">
            <w:pPr>
              <w:suppressAutoHyphens/>
              <w:spacing w:after="0"/>
              <w:jc w:val="center"/>
              <w:rPr>
                <w:rFonts w:ascii="Times New Roman" w:hAnsi="Times New Roman"/>
                <w:sz w:val="24"/>
                <w:szCs w:val="24"/>
              </w:rPr>
            </w:pPr>
            <w:r>
              <w:rPr>
                <w:rFonts w:ascii="Times New Roman" w:hAnsi="Times New Roman"/>
                <w:sz w:val="24"/>
                <w:szCs w:val="24"/>
              </w:rPr>
              <w:t>18</w:t>
            </w:r>
          </w:p>
        </w:tc>
      </w:tr>
      <w:tr w:rsidR="006669FA" w:rsidRPr="006669FA" w:rsidTr="00E96A0B">
        <w:trPr>
          <w:trHeight w:val="6623"/>
        </w:trPr>
        <w:tc>
          <w:tcPr>
            <w:tcW w:w="1043" w:type="pct"/>
            <w:vMerge/>
          </w:tcPr>
          <w:p w:rsidR="0014058A" w:rsidRPr="006669FA" w:rsidRDefault="0014058A" w:rsidP="00EB6A03">
            <w:pPr>
              <w:spacing w:after="0"/>
              <w:rPr>
                <w:rFonts w:ascii="Times New Roman" w:hAnsi="Times New Roman"/>
                <w:bCs/>
                <w:sz w:val="24"/>
                <w:szCs w:val="24"/>
              </w:rPr>
            </w:pPr>
          </w:p>
        </w:tc>
        <w:tc>
          <w:tcPr>
            <w:tcW w:w="3355" w:type="pct"/>
          </w:tcPr>
          <w:p w:rsidR="0014058A" w:rsidRPr="006669FA" w:rsidRDefault="0014058A" w:rsidP="00EB6A03">
            <w:pPr>
              <w:pStyle w:val="a7"/>
              <w:suppressAutoHyphens/>
              <w:spacing w:before="0" w:after="0" w:line="276" w:lineRule="auto"/>
              <w:ind w:left="0" w:firstLine="317"/>
              <w:contextualSpacing/>
              <w:jc w:val="both"/>
            </w:pPr>
            <w:r w:rsidRPr="006669FA">
              <w:t>1.Правила проведения индивидуального и группового профилактического консультирования.</w:t>
            </w:r>
          </w:p>
          <w:p w:rsidR="0014058A" w:rsidRPr="006669FA" w:rsidRDefault="0014058A" w:rsidP="00EB6A03">
            <w:pPr>
              <w:pStyle w:val="a7"/>
              <w:suppressAutoHyphens/>
              <w:spacing w:before="0" w:after="0" w:line="276" w:lineRule="auto"/>
              <w:ind w:left="0" w:firstLine="317"/>
              <w:contextualSpacing/>
              <w:jc w:val="both"/>
            </w:pPr>
            <w:r w:rsidRPr="006669FA">
              <w:t>2.Эффективные  методики взаимодействия с пациентом (законными представителями) с учетом психологических, этнических и других особенностей личности пациента.</w:t>
            </w:r>
          </w:p>
          <w:p w:rsidR="0014058A" w:rsidRPr="006669FA" w:rsidRDefault="0014058A" w:rsidP="00EB6A03">
            <w:pPr>
              <w:pStyle w:val="a7"/>
              <w:suppressAutoHyphens/>
              <w:spacing w:before="0" w:after="0" w:line="276" w:lineRule="auto"/>
              <w:ind w:left="0" w:firstLine="317"/>
              <w:contextualSpacing/>
              <w:jc w:val="both"/>
            </w:pPr>
            <w:r w:rsidRPr="006669FA">
              <w:t>3.Индивидуальное краткое и групповое  профилактическое консультирование по коррекции факторов риска развития неинфекционных заболеваний. Школы здоровья.</w:t>
            </w:r>
          </w:p>
          <w:p w:rsidR="0014058A" w:rsidRPr="006669FA" w:rsidRDefault="0014058A" w:rsidP="00EB6A03">
            <w:pPr>
              <w:pStyle w:val="a7"/>
              <w:suppressAutoHyphens/>
              <w:spacing w:before="0" w:after="0" w:line="276" w:lineRule="auto"/>
              <w:ind w:left="0" w:firstLine="317"/>
              <w:contextualSpacing/>
              <w:jc w:val="both"/>
            </w:pPr>
            <w:r w:rsidRPr="006669FA">
              <w:t>4.Профилактическое консультирование лиц старшей возрастной группы. Социально-психологические особенности лиц старшей возрастной группы.</w:t>
            </w:r>
          </w:p>
          <w:p w:rsidR="0014058A" w:rsidRPr="006669FA" w:rsidRDefault="0014058A" w:rsidP="00EB6A03">
            <w:pPr>
              <w:pStyle w:val="a7"/>
              <w:suppressAutoHyphens/>
              <w:spacing w:before="0" w:after="0" w:line="276" w:lineRule="auto"/>
              <w:ind w:left="0" w:firstLine="317"/>
              <w:contextualSpacing/>
              <w:jc w:val="both"/>
            </w:pPr>
            <w:r w:rsidRPr="006669FA">
              <w:t>5.Особенности профилактического консультирования несовершеннолетних, в  том числе в период обучения в образовательных организациях.</w:t>
            </w:r>
          </w:p>
          <w:p w:rsidR="0014058A" w:rsidRPr="006669FA" w:rsidRDefault="0014058A" w:rsidP="00EB6A03">
            <w:pPr>
              <w:pStyle w:val="a7"/>
              <w:suppressAutoHyphens/>
              <w:spacing w:before="0" w:after="0" w:line="276" w:lineRule="auto"/>
              <w:ind w:left="0" w:firstLine="317"/>
              <w:contextualSpacing/>
              <w:jc w:val="both"/>
            </w:pPr>
            <w:r w:rsidRPr="006669FA">
              <w:t xml:space="preserve">6.Принципы коррекции поведенческих факторов риска. </w:t>
            </w:r>
          </w:p>
          <w:p w:rsidR="0014058A" w:rsidRPr="006669FA" w:rsidRDefault="0014058A" w:rsidP="00EB6A03">
            <w:pPr>
              <w:pStyle w:val="a7"/>
              <w:suppressAutoHyphens/>
              <w:spacing w:before="0" w:after="0" w:line="276" w:lineRule="auto"/>
              <w:ind w:left="0" w:firstLine="317"/>
              <w:contextualSpacing/>
              <w:jc w:val="both"/>
            </w:pPr>
            <w:r w:rsidRPr="006669FA">
              <w:t>7.Просвещение и оказание помощи желающим бросить курить на этапе первичной медико-санитарной помощи.</w:t>
            </w:r>
          </w:p>
          <w:p w:rsidR="0014058A" w:rsidRPr="006669FA" w:rsidRDefault="0014058A" w:rsidP="00EB6A03">
            <w:pPr>
              <w:pStyle w:val="a7"/>
              <w:suppressAutoHyphens/>
              <w:spacing w:before="0" w:after="0" w:line="276" w:lineRule="auto"/>
              <w:ind w:left="0" w:firstLine="317"/>
              <w:contextualSpacing/>
              <w:jc w:val="both"/>
            </w:pPr>
            <w:r w:rsidRPr="006669FA">
              <w:t>8.Консультирования по питанию, принципы здорового питания</w:t>
            </w:r>
          </w:p>
          <w:p w:rsidR="0014058A" w:rsidRPr="006669FA" w:rsidRDefault="0014058A" w:rsidP="00EB6A03">
            <w:pPr>
              <w:pStyle w:val="a7"/>
              <w:suppressAutoHyphens/>
              <w:spacing w:before="0" w:after="0" w:line="276" w:lineRule="auto"/>
              <w:ind w:left="0" w:firstLine="317"/>
              <w:contextualSpacing/>
              <w:jc w:val="both"/>
            </w:pPr>
            <w:r w:rsidRPr="006669FA">
              <w:t>9.Избыточная масса тела и ожирение Принципы построения рациона при избыточной массе тела  и ожирении</w:t>
            </w:r>
          </w:p>
          <w:p w:rsidR="0014058A" w:rsidRPr="006669FA" w:rsidRDefault="0014058A" w:rsidP="00EB6A03">
            <w:pPr>
              <w:pStyle w:val="a7"/>
              <w:suppressAutoHyphens/>
              <w:spacing w:before="0" w:after="0" w:line="276" w:lineRule="auto"/>
              <w:ind w:left="0" w:firstLine="317"/>
              <w:contextualSpacing/>
              <w:jc w:val="both"/>
            </w:pPr>
            <w:r w:rsidRPr="006669FA">
              <w:t xml:space="preserve">10.Рекомендации по оптимизации физической активности, особенности физической активности при некоторых заболеваниях и состояниях. </w:t>
            </w:r>
          </w:p>
          <w:p w:rsidR="0014058A" w:rsidRPr="006669FA" w:rsidRDefault="0014058A" w:rsidP="00EB6A03">
            <w:pPr>
              <w:pStyle w:val="a7"/>
              <w:suppressAutoHyphens/>
              <w:spacing w:before="0" w:after="0" w:line="276" w:lineRule="auto"/>
              <w:ind w:left="0" w:firstLine="317"/>
              <w:contextualSpacing/>
              <w:jc w:val="both"/>
            </w:pPr>
            <w:r w:rsidRPr="006669FA">
              <w:t>11.Рекомендации по физической активности для отдельных социальных групп населения</w:t>
            </w:r>
          </w:p>
          <w:p w:rsidR="0014058A" w:rsidRPr="006669FA" w:rsidRDefault="0014058A" w:rsidP="00EB6A03">
            <w:pPr>
              <w:pStyle w:val="a7"/>
              <w:suppressAutoHyphens/>
              <w:spacing w:before="0" w:after="0" w:line="276" w:lineRule="auto"/>
              <w:ind w:left="0" w:firstLine="317"/>
              <w:contextualSpacing/>
              <w:jc w:val="both"/>
            </w:pPr>
            <w:r w:rsidRPr="006669FA">
              <w:t>12.Целевые уровни коррекции факторов риска.</w:t>
            </w:r>
          </w:p>
          <w:p w:rsidR="0014058A" w:rsidRPr="006669FA" w:rsidRDefault="0014058A" w:rsidP="00EB6A03">
            <w:pPr>
              <w:pStyle w:val="a7"/>
              <w:suppressAutoHyphens/>
              <w:spacing w:after="0" w:line="276" w:lineRule="auto"/>
              <w:ind w:left="0" w:firstLine="317"/>
              <w:contextualSpacing/>
              <w:jc w:val="both"/>
            </w:pPr>
            <w:r w:rsidRPr="006669FA">
              <w:t>13.Анализ и оценка эффективности профилактической работы на фельдшерском участке, с несовершеннолетними в образовательных организациях.</w:t>
            </w:r>
          </w:p>
        </w:tc>
        <w:tc>
          <w:tcPr>
            <w:tcW w:w="602" w:type="pct"/>
            <w:vAlign w:val="center"/>
          </w:tcPr>
          <w:p w:rsidR="0014058A" w:rsidRPr="006669FA" w:rsidRDefault="00E96A0B" w:rsidP="00E96A0B">
            <w:pPr>
              <w:suppressAutoHyphens/>
              <w:spacing w:after="0"/>
              <w:jc w:val="center"/>
              <w:rPr>
                <w:rFonts w:ascii="Times New Roman" w:hAnsi="Times New Roman"/>
                <w:sz w:val="24"/>
                <w:szCs w:val="24"/>
              </w:rPr>
            </w:pPr>
            <w:r>
              <w:rPr>
                <w:rFonts w:ascii="Times New Roman" w:hAnsi="Times New Roman"/>
                <w:sz w:val="24"/>
                <w:szCs w:val="24"/>
              </w:rPr>
              <w:t>6</w:t>
            </w:r>
          </w:p>
        </w:tc>
      </w:tr>
      <w:tr w:rsidR="006669FA" w:rsidRPr="006669FA" w:rsidTr="00E96A0B">
        <w:trPr>
          <w:trHeight w:val="20"/>
        </w:trPr>
        <w:tc>
          <w:tcPr>
            <w:tcW w:w="1043" w:type="pct"/>
            <w:vMerge/>
          </w:tcPr>
          <w:p w:rsidR="00662639" w:rsidRPr="006669FA" w:rsidRDefault="00662639" w:rsidP="00EB6A03">
            <w:pPr>
              <w:spacing w:after="0"/>
              <w:rPr>
                <w:rFonts w:ascii="Times New Roman" w:hAnsi="Times New Roman"/>
                <w:bCs/>
                <w:sz w:val="24"/>
                <w:szCs w:val="24"/>
              </w:rPr>
            </w:pPr>
          </w:p>
        </w:tc>
        <w:tc>
          <w:tcPr>
            <w:tcW w:w="3355" w:type="pct"/>
          </w:tcPr>
          <w:p w:rsidR="00662639" w:rsidRPr="006669FA" w:rsidRDefault="00662639" w:rsidP="00EB6A03">
            <w:pPr>
              <w:suppressAutoHyphens/>
              <w:spacing w:after="0"/>
              <w:rPr>
                <w:rFonts w:ascii="Times New Roman" w:hAnsi="Times New Roman"/>
                <w:sz w:val="24"/>
                <w:szCs w:val="24"/>
              </w:rPr>
            </w:pPr>
            <w:r w:rsidRPr="006669FA">
              <w:rPr>
                <w:rFonts w:ascii="Times New Roman" w:hAnsi="Times New Roman"/>
                <w:bCs/>
                <w:sz w:val="24"/>
                <w:szCs w:val="24"/>
              </w:rPr>
              <w:t>В том числе, практических занятий и лабораторных работ</w:t>
            </w:r>
          </w:p>
        </w:tc>
        <w:tc>
          <w:tcPr>
            <w:tcW w:w="602" w:type="pct"/>
            <w:vAlign w:val="center"/>
          </w:tcPr>
          <w:p w:rsidR="00662639" w:rsidRPr="006669FA" w:rsidRDefault="00662639" w:rsidP="00E96A0B">
            <w:pPr>
              <w:suppressAutoHyphens/>
              <w:spacing w:after="0"/>
              <w:jc w:val="center"/>
              <w:rPr>
                <w:rFonts w:ascii="Times New Roman" w:hAnsi="Times New Roman"/>
                <w:sz w:val="24"/>
                <w:szCs w:val="24"/>
              </w:rPr>
            </w:pPr>
            <w:r w:rsidRPr="006669FA">
              <w:rPr>
                <w:rFonts w:ascii="Times New Roman" w:hAnsi="Times New Roman"/>
                <w:sz w:val="24"/>
                <w:szCs w:val="24"/>
              </w:rPr>
              <w:t>12</w:t>
            </w:r>
          </w:p>
        </w:tc>
      </w:tr>
      <w:tr w:rsidR="006669FA" w:rsidRPr="006669FA" w:rsidTr="00E96A0B">
        <w:trPr>
          <w:trHeight w:val="20"/>
        </w:trPr>
        <w:tc>
          <w:tcPr>
            <w:tcW w:w="1043" w:type="pct"/>
            <w:vMerge/>
          </w:tcPr>
          <w:p w:rsidR="00662639" w:rsidRPr="006669FA" w:rsidRDefault="00662639" w:rsidP="00EB6A03">
            <w:pPr>
              <w:spacing w:after="0"/>
              <w:rPr>
                <w:rFonts w:ascii="Times New Roman" w:hAnsi="Times New Roman"/>
                <w:bCs/>
                <w:sz w:val="24"/>
                <w:szCs w:val="24"/>
              </w:rPr>
            </w:pPr>
          </w:p>
        </w:tc>
        <w:tc>
          <w:tcPr>
            <w:tcW w:w="3355" w:type="pct"/>
          </w:tcPr>
          <w:p w:rsidR="00662639" w:rsidRPr="006669FA" w:rsidRDefault="00662639" w:rsidP="00EB6A03">
            <w:pPr>
              <w:spacing w:after="0"/>
              <w:rPr>
                <w:rFonts w:ascii="Times New Roman" w:hAnsi="Times New Roman"/>
                <w:sz w:val="24"/>
                <w:szCs w:val="24"/>
              </w:rPr>
            </w:pPr>
            <w:r w:rsidRPr="006669FA">
              <w:rPr>
                <w:rFonts w:ascii="Times New Roman" w:hAnsi="Times New Roman"/>
                <w:sz w:val="24"/>
                <w:szCs w:val="24"/>
              </w:rPr>
              <w:t>Практическое занятие №4</w:t>
            </w:r>
          </w:p>
          <w:p w:rsidR="00662639" w:rsidRPr="006669FA" w:rsidRDefault="00662639" w:rsidP="00EB6A03">
            <w:pPr>
              <w:spacing w:after="0"/>
              <w:rPr>
                <w:rFonts w:ascii="Times New Roman" w:hAnsi="Times New Roman"/>
                <w:sz w:val="24"/>
                <w:szCs w:val="24"/>
              </w:rPr>
            </w:pPr>
            <w:r w:rsidRPr="006669FA">
              <w:rPr>
                <w:rFonts w:ascii="Times New Roman" w:hAnsi="Times New Roman"/>
                <w:sz w:val="24"/>
                <w:szCs w:val="24"/>
              </w:rPr>
              <w:t>Планирование индивидуального и группового профилактического консультирования</w:t>
            </w:r>
          </w:p>
        </w:tc>
        <w:tc>
          <w:tcPr>
            <w:tcW w:w="602" w:type="pct"/>
            <w:vAlign w:val="center"/>
          </w:tcPr>
          <w:p w:rsidR="00662639" w:rsidRPr="006669FA" w:rsidRDefault="00662639" w:rsidP="00E96A0B">
            <w:pPr>
              <w:suppressAutoHyphens/>
              <w:spacing w:after="0"/>
              <w:jc w:val="center"/>
              <w:rPr>
                <w:rFonts w:ascii="Times New Roman" w:hAnsi="Times New Roman"/>
                <w:sz w:val="24"/>
                <w:szCs w:val="24"/>
              </w:rPr>
            </w:pPr>
            <w:r w:rsidRPr="006669FA">
              <w:rPr>
                <w:rFonts w:ascii="Times New Roman" w:hAnsi="Times New Roman"/>
                <w:sz w:val="24"/>
                <w:szCs w:val="24"/>
              </w:rPr>
              <w:t>4</w:t>
            </w:r>
          </w:p>
        </w:tc>
      </w:tr>
      <w:tr w:rsidR="006669FA" w:rsidRPr="006669FA" w:rsidTr="00E96A0B">
        <w:trPr>
          <w:trHeight w:val="20"/>
        </w:trPr>
        <w:tc>
          <w:tcPr>
            <w:tcW w:w="1043" w:type="pct"/>
            <w:vMerge/>
          </w:tcPr>
          <w:p w:rsidR="00662639" w:rsidRPr="006669FA" w:rsidRDefault="00662639" w:rsidP="00EB6A03">
            <w:pPr>
              <w:spacing w:after="0"/>
              <w:rPr>
                <w:rFonts w:ascii="Times New Roman" w:hAnsi="Times New Roman"/>
                <w:bCs/>
                <w:sz w:val="24"/>
                <w:szCs w:val="24"/>
              </w:rPr>
            </w:pPr>
          </w:p>
        </w:tc>
        <w:tc>
          <w:tcPr>
            <w:tcW w:w="3355" w:type="pct"/>
          </w:tcPr>
          <w:p w:rsidR="00662639" w:rsidRPr="006669FA" w:rsidRDefault="00662639" w:rsidP="00EB6A03">
            <w:pPr>
              <w:spacing w:after="0"/>
              <w:rPr>
                <w:rFonts w:ascii="Times New Roman" w:hAnsi="Times New Roman"/>
                <w:sz w:val="24"/>
                <w:szCs w:val="24"/>
              </w:rPr>
            </w:pPr>
            <w:r w:rsidRPr="006669FA">
              <w:rPr>
                <w:rFonts w:ascii="Times New Roman" w:hAnsi="Times New Roman"/>
                <w:sz w:val="24"/>
                <w:szCs w:val="24"/>
              </w:rPr>
              <w:t>Практическое занятие №5</w:t>
            </w:r>
          </w:p>
          <w:p w:rsidR="00EB6A03" w:rsidRPr="006669FA" w:rsidRDefault="00662639" w:rsidP="00E96A0B">
            <w:pPr>
              <w:spacing w:after="0"/>
              <w:rPr>
                <w:rFonts w:ascii="Times New Roman" w:hAnsi="Times New Roman"/>
                <w:sz w:val="24"/>
                <w:szCs w:val="24"/>
              </w:rPr>
            </w:pPr>
            <w:r w:rsidRPr="006669FA">
              <w:rPr>
                <w:rFonts w:ascii="Times New Roman" w:hAnsi="Times New Roman"/>
                <w:sz w:val="24"/>
                <w:szCs w:val="24"/>
              </w:rPr>
              <w:t>Планирование занятий в школах здоровья</w:t>
            </w:r>
          </w:p>
        </w:tc>
        <w:tc>
          <w:tcPr>
            <w:tcW w:w="602" w:type="pct"/>
            <w:vAlign w:val="center"/>
          </w:tcPr>
          <w:p w:rsidR="00662639" w:rsidRPr="006669FA" w:rsidRDefault="00662639" w:rsidP="00E96A0B">
            <w:pPr>
              <w:suppressAutoHyphens/>
              <w:spacing w:after="0"/>
              <w:jc w:val="center"/>
              <w:rPr>
                <w:rFonts w:ascii="Times New Roman" w:hAnsi="Times New Roman"/>
                <w:sz w:val="24"/>
                <w:szCs w:val="24"/>
              </w:rPr>
            </w:pPr>
            <w:r w:rsidRPr="006669FA">
              <w:rPr>
                <w:rFonts w:ascii="Times New Roman" w:hAnsi="Times New Roman"/>
                <w:sz w:val="24"/>
                <w:szCs w:val="24"/>
              </w:rPr>
              <w:t>4</w:t>
            </w:r>
          </w:p>
        </w:tc>
      </w:tr>
      <w:tr w:rsidR="006669FA" w:rsidRPr="006669FA" w:rsidTr="00E96A0B">
        <w:trPr>
          <w:trHeight w:val="85"/>
        </w:trPr>
        <w:tc>
          <w:tcPr>
            <w:tcW w:w="1043" w:type="pct"/>
            <w:vMerge/>
          </w:tcPr>
          <w:p w:rsidR="00662639" w:rsidRPr="006669FA" w:rsidRDefault="00662639" w:rsidP="00EB6A03">
            <w:pPr>
              <w:spacing w:after="0"/>
              <w:rPr>
                <w:rFonts w:ascii="Times New Roman" w:hAnsi="Times New Roman"/>
                <w:bCs/>
                <w:sz w:val="24"/>
                <w:szCs w:val="24"/>
              </w:rPr>
            </w:pPr>
          </w:p>
        </w:tc>
        <w:tc>
          <w:tcPr>
            <w:tcW w:w="3355" w:type="pct"/>
          </w:tcPr>
          <w:p w:rsidR="00662639" w:rsidRPr="006669FA" w:rsidRDefault="00662639" w:rsidP="00EB6A03">
            <w:pPr>
              <w:spacing w:after="0"/>
              <w:rPr>
                <w:rFonts w:ascii="Times New Roman" w:hAnsi="Times New Roman"/>
                <w:sz w:val="24"/>
                <w:szCs w:val="24"/>
              </w:rPr>
            </w:pPr>
            <w:r w:rsidRPr="006669FA">
              <w:rPr>
                <w:rFonts w:ascii="Times New Roman" w:hAnsi="Times New Roman"/>
                <w:sz w:val="24"/>
                <w:szCs w:val="24"/>
              </w:rPr>
              <w:t>Практическое занятие №6</w:t>
            </w:r>
          </w:p>
          <w:p w:rsidR="00662639" w:rsidRPr="006669FA" w:rsidRDefault="00662639" w:rsidP="00EB6A03">
            <w:pPr>
              <w:spacing w:after="0"/>
              <w:rPr>
                <w:rFonts w:ascii="Times New Roman" w:hAnsi="Times New Roman"/>
                <w:sz w:val="24"/>
                <w:szCs w:val="24"/>
              </w:rPr>
            </w:pPr>
            <w:r w:rsidRPr="006669FA">
              <w:rPr>
                <w:rFonts w:ascii="Times New Roman" w:hAnsi="Times New Roman"/>
                <w:sz w:val="24"/>
                <w:szCs w:val="24"/>
              </w:rPr>
              <w:t xml:space="preserve">Подготовка презентации для населения по сохранению и укреплению здоровья, </w:t>
            </w:r>
            <w:r w:rsidRPr="006669FA">
              <w:rPr>
                <w:rFonts w:ascii="Times New Roman" w:hAnsi="Times New Roman"/>
                <w:sz w:val="24"/>
                <w:szCs w:val="24"/>
              </w:rPr>
              <w:lastRenderedPageBreak/>
              <w:t>рекомендации по коррекции питания, двигательной активности, занятиям физкультурой и спортом, режиму сна, условиям быта, труда (учебы) и отдыха</w:t>
            </w:r>
          </w:p>
        </w:tc>
        <w:tc>
          <w:tcPr>
            <w:tcW w:w="602" w:type="pct"/>
            <w:vAlign w:val="center"/>
          </w:tcPr>
          <w:p w:rsidR="00662639" w:rsidRPr="006669FA" w:rsidRDefault="00662639" w:rsidP="00E96A0B">
            <w:pPr>
              <w:suppressAutoHyphens/>
              <w:spacing w:after="0"/>
              <w:jc w:val="center"/>
              <w:rPr>
                <w:rFonts w:ascii="Times New Roman" w:hAnsi="Times New Roman"/>
                <w:sz w:val="24"/>
                <w:szCs w:val="24"/>
              </w:rPr>
            </w:pPr>
            <w:r w:rsidRPr="006669FA">
              <w:rPr>
                <w:rFonts w:ascii="Times New Roman" w:hAnsi="Times New Roman"/>
                <w:sz w:val="24"/>
                <w:szCs w:val="24"/>
              </w:rPr>
              <w:lastRenderedPageBreak/>
              <w:t>4</w:t>
            </w:r>
          </w:p>
        </w:tc>
      </w:tr>
      <w:tr w:rsidR="006669FA" w:rsidRPr="006669FA" w:rsidTr="00E96A0B">
        <w:trPr>
          <w:trHeight w:val="20"/>
        </w:trPr>
        <w:tc>
          <w:tcPr>
            <w:tcW w:w="1043" w:type="pct"/>
            <w:vMerge w:val="restart"/>
          </w:tcPr>
          <w:p w:rsidR="00490DE4" w:rsidRPr="006669FA" w:rsidRDefault="00490DE4" w:rsidP="00EB6A03">
            <w:pPr>
              <w:spacing w:after="0"/>
              <w:rPr>
                <w:rFonts w:ascii="Times New Roman" w:hAnsi="Times New Roman"/>
                <w:bCs/>
                <w:sz w:val="24"/>
                <w:szCs w:val="24"/>
              </w:rPr>
            </w:pPr>
            <w:r w:rsidRPr="006669FA">
              <w:rPr>
                <w:rFonts w:ascii="Times New Roman" w:hAnsi="Times New Roman"/>
                <w:bCs/>
                <w:sz w:val="24"/>
                <w:szCs w:val="24"/>
              </w:rPr>
              <w:lastRenderedPageBreak/>
              <w:t xml:space="preserve">Тема 1.6. </w:t>
            </w:r>
          </w:p>
          <w:p w:rsidR="00490DE4" w:rsidRPr="006669FA" w:rsidRDefault="00490DE4" w:rsidP="00EB6A03">
            <w:pPr>
              <w:spacing w:after="0"/>
              <w:rPr>
                <w:rFonts w:ascii="Times New Roman" w:hAnsi="Times New Roman"/>
                <w:bCs/>
                <w:sz w:val="24"/>
                <w:szCs w:val="24"/>
              </w:rPr>
            </w:pPr>
            <w:r w:rsidRPr="006669FA">
              <w:rPr>
                <w:rFonts w:ascii="Times New Roman" w:hAnsi="Times New Roman"/>
                <w:bCs/>
                <w:sz w:val="24"/>
                <w:szCs w:val="24"/>
              </w:rPr>
              <w:t>Профилактика  инфекционных заболеваний</w:t>
            </w:r>
          </w:p>
          <w:p w:rsidR="00490DE4" w:rsidRPr="006669FA" w:rsidRDefault="00490DE4" w:rsidP="00EB6A03">
            <w:pPr>
              <w:spacing w:after="0"/>
              <w:rPr>
                <w:rFonts w:ascii="Times New Roman" w:hAnsi="Times New Roman"/>
                <w:bCs/>
                <w:sz w:val="24"/>
                <w:szCs w:val="24"/>
              </w:rPr>
            </w:pPr>
          </w:p>
          <w:p w:rsidR="00490DE4" w:rsidRPr="006669FA" w:rsidRDefault="00490DE4" w:rsidP="00EB6A03">
            <w:pPr>
              <w:spacing w:after="0"/>
              <w:rPr>
                <w:rFonts w:ascii="Times New Roman" w:hAnsi="Times New Roman"/>
                <w:bCs/>
                <w:sz w:val="24"/>
                <w:szCs w:val="24"/>
              </w:rPr>
            </w:pPr>
          </w:p>
        </w:tc>
        <w:tc>
          <w:tcPr>
            <w:tcW w:w="3355" w:type="pct"/>
          </w:tcPr>
          <w:p w:rsidR="00490DE4" w:rsidRPr="006669FA" w:rsidRDefault="00490DE4" w:rsidP="00EB6A03">
            <w:pPr>
              <w:suppressAutoHyphens/>
              <w:spacing w:after="0"/>
              <w:rPr>
                <w:rFonts w:ascii="Times New Roman" w:hAnsi="Times New Roman"/>
                <w:sz w:val="24"/>
                <w:szCs w:val="24"/>
              </w:rPr>
            </w:pPr>
            <w:r w:rsidRPr="006669FA">
              <w:rPr>
                <w:rFonts w:ascii="Times New Roman" w:hAnsi="Times New Roman"/>
                <w:bCs/>
                <w:sz w:val="24"/>
                <w:szCs w:val="24"/>
              </w:rPr>
              <w:t xml:space="preserve">Содержание </w:t>
            </w:r>
          </w:p>
        </w:tc>
        <w:tc>
          <w:tcPr>
            <w:tcW w:w="602" w:type="pct"/>
            <w:vAlign w:val="center"/>
          </w:tcPr>
          <w:p w:rsidR="00490DE4" w:rsidRPr="006669FA" w:rsidRDefault="00E96A0B" w:rsidP="00E96A0B">
            <w:pPr>
              <w:suppressAutoHyphens/>
              <w:spacing w:after="0"/>
              <w:jc w:val="center"/>
              <w:rPr>
                <w:rFonts w:ascii="Times New Roman" w:hAnsi="Times New Roman"/>
                <w:sz w:val="24"/>
                <w:szCs w:val="24"/>
              </w:rPr>
            </w:pPr>
            <w:r>
              <w:rPr>
                <w:rFonts w:ascii="Times New Roman" w:hAnsi="Times New Roman"/>
                <w:sz w:val="24"/>
                <w:szCs w:val="24"/>
              </w:rPr>
              <w:t>10</w:t>
            </w:r>
          </w:p>
        </w:tc>
      </w:tr>
      <w:tr w:rsidR="006669FA" w:rsidRPr="006669FA" w:rsidTr="00E96A0B">
        <w:trPr>
          <w:trHeight w:val="4140"/>
        </w:trPr>
        <w:tc>
          <w:tcPr>
            <w:tcW w:w="1043" w:type="pct"/>
            <w:vMerge/>
          </w:tcPr>
          <w:p w:rsidR="00CE69D2" w:rsidRPr="006669FA" w:rsidRDefault="00CE69D2" w:rsidP="00EB6A03">
            <w:pPr>
              <w:spacing w:after="0"/>
              <w:rPr>
                <w:rFonts w:ascii="Times New Roman" w:hAnsi="Times New Roman"/>
                <w:bCs/>
                <w:sz w:val="24"/>
                <w:szCs w:val="24"/>
              </w:rPr>
            </w:pPr>
          </w:p>
        </w:tc>
        <w:tc>
          <w:tcPr>
            <w:tcW w:w="3355" w:type="pct"/>
          </w:tcPr>
          <w:p w:rsidR="00CE69D2" w:rsidRPr="006669FA" w:rsidRDefault="00CE69D2" w:rsidP="00EB6A03">
            <w:pPr>
              <w:pStyle w:val="a7"/>
              <w:suppressAutoHyphens/>
              <w:spacing w:before="0" w:after="0" w:line="276" w:lineRule="auto"/>
              <w:ind w:left="0" w:firstLine="317"/>
              <w:contextualSpacing/>
              <w:jc w:val="both"/>
            </w:pPr>
            <w:r w:rsidRPr="006669FA">
              <w:t xml:space="preserve">1.Система правовых, экономических и социальных мер, направленных на предупреждение возникновения, распространения и раннее выявление инфекционных заболеваний, в том числе в рамках </w:t>
            </w:r>
            <w:hyperlink r:id="rId8" w:anchor="dst100068" w:history="1">
              <w:r w:rsidRPr="006669FA">
                <w:t>программы</w:t>
              </w:r>
            </w:hyperlink>
            <w:r w:rsidRPr="006669FA">
              <w:t xml:space="preserve"> государственных гарантий бесплатного оказания гражданам медицинской помощи</w:t>
            </w:r>
          </w:p>
          <w:p w:rsidR="00CE69D2" w:rsidRPr="006669FA" w:rsidRDefault="00CE69D2" w:rsidP="00EB6A03">
            <w:pPr>
              <w:pStyle w:val="a7"/>
              <w:suppressAutoHyphens/>
              <w:spacing w:before="0" w:after="0" w:line="276" w:lineRule="auto"/>
              <w:ind w:left="0" w:firstLine="317"/>
              <w:contextualSpacing/>
              <w:jc w:val="both"/>
            </w:pPr>
            <w:r w:rsidRPr="006669FA">
              <w:t>2.Порядок проведения санитарно-противоэпидемических мероприятий в случае возникновения очага инфекции, в том числе карантинных мероприятий при выявлении особо опасных (карантинных) инфекционных заболеваний, во взаимодействии с врачом-эпидемиологом</w:t>
            </w:r>
          </w:p>
          <w:p w:rsidR="00CE69D2" w:rsidRPr="006669FA" w:rsidRDefault="00CE69D2" w:rsidP="00EB6A03">
            <w:pPr>
              <w:pStyle w:val="a7"/>
              <w:suppressAutoHyphens/>
              <w:spacing w:before="0" w:after="0" w:line="276" w:lineRule="auto"/>
              <w:ind w:left="0" w:firstLine="317"/>
              <w:contextualSpacing/>
              <w:jc w:val="both"/>
            </w:pPr>
            <w:r w:rsidRPr="006669FA">
              <w:t>3.Медицинские показания для стационарного наблюдения и лечения по виду инфекционного заболевания  и тяжести состояния пациента</w:t>
            </w:r>
          </w:p>
          <w:p w:rsidR="00CE69D2" w:rsidRPr="006669FA" w:rsidRDefault="00CE69D2" w:rsidP="00EB6A03">
            <w:pPr>
              <w:pStyle w:val="a7"/>
              <w:suppressAutoHyphens/>
              <w:spacing w:before="0" w:after="0" w:line="276" w:lineRule="auto"/>
              <w:ind w:left="0" w:firstLine="317"/>
              <w:contextualSpacing/>
              <w:jc w:val="both"/>
            </w:pPr>
            <w:r w:rsidRPr="006669FA">
              <w:t>4.Динамическое наблюдение за лицами, контактирующими с больными инфекционными заболеваниями, по месту жительства, учебы, работы, за реконвалесцентами   инфекционных заболеваний</w:t>
            </w:r>
          </w:p>
          <w:p w:rsidR="00CE69D2" w:rsidRPr="006669FA" w:rsidRDefault="00CE69D2" w:rsidP="00EB6A03">
            <w:pPr>
              <w:pStyle w:val="a7"/>
              <w:suppressAutoHyphens/>
              <w:spacing w:after="0" w:line="276" w:lineRule="auto"/>
              <w:ind w:left="0" w:firstLine="317"/>
              <w:contextualSpacing/>
              <w:jc w:val="both"/>
            </w:pPr>
            <w:r w:rsidRPr="006669FA">
              <w:t>5.Методы раннего выявления и профилактики туберкулеза у населения различных возрастных групп</w:t>
            </w:r>
          </w:p>
        </w:tc>
        <w:tc>
          <w:tcPr>
            <w:tcW w:w="602" w:type="pct"/>
            <w:vAlign w:val="center"/>
          </w:tcPr>
          <w:p w:rsidR="00CE69D2" w:rsidRPr="006669FA" w:rsidRDefault="00E96A0B" w:rsidP="00E96A0B">
            <w:pPr>
              <w:suppressAutoHyphens/>
              <w:spacing w:after="0"/>
              <w:jc w:val="center"/>
              <w:rPr>
                <w:rFonts w:ascii="Times New Roman" w:hAnsi="Times New Roman"/>
                <w:sz w:val="24"/>
                <w:szCs w:val="24"/>
              </w:rPr>
            </w:pPr>
            <w:r>
              <w:rPr>
                <w:rFonts w:ascii="Times New Roman" w:hAnsi="Times New Roman"/>
                <w:sz w:val="24"/>
                <w:szCs w:val="24"/>
              </w:rPr>
              <w:t>4</w:t>
            </w:r>
          </w:p>
        </w:tc>
      </w:tr>
      <w:tr w:rsidR="006669FA" w:rsidRPr="006669FA" w:rsidTr="00E96A0B">
        <w:trPr>
          <w:trHeight w:val="20"/>
        </w:trPr>
        <w:tc>
          <w:tcPr>
            <w:tcW w:w="1043" w:type="pct"/>
            <w:vMerge/>
          </w:tcPr>
          <w:p w:rsidR="00490DE4" w:rsidRPr="006669FA" w:rsidRDefault="00490DE4" w:rsidP="00EB6A03">
            <w:pPr>
              <w:spacing w:after="0"/>
              <w:rPr>
                <w:rFonts w:ascii="Times New Roman" w:hAnsi="Times New Roman"/>
                <w:bCs/>
                <w:sz w:val="24"/>
                <w:szCs w:val="24"/>
              </w:rPr>
            </w:pPr>
          </w:p>
        </w:tc>
        <w:tc>
          <w:tcPr>
            <w:tcW w:w="3355" w:type="pct"/>
          </w:tcPr>
          <w:p w:rsidR="00490DE4" w:rsidRPr="006669FA" w:rsidRDefault="00490DE4" w:rsidP="00EB6A03">
            <w:pPr>
              <w:suppressAutoHyphens/>
              <w:spacing w:after="0"/>
              <w:rPr>
                <w:rFonts w:ascii="Times New Roman" w:hAnsi="Times New Roman"/>
                <w:sz w:val="24"/>
                <w:szCs w:val="24"/>
              </w:rPr>
            </w:pPr>
            <w:r w:rsidRPr="006669FA">
              <w:rPr>
                <w:rFonts w:ascii="Times New Roman" w:hAnsi="Times New Roman"/>
                <w:bCs/>
                <w:sz w:val="24"/>
                <w:szCs w:val="24"/>
              </w:rPr>
              <w:t>В том числе, практических занятий и лабораторных работ</w:t>
            </w:r>
          </w:p>
        </w:tc>
        <w:tc>
          <w:tcPr>
            <w:tcW w:w="602" w:type="pct"/>
            <w:vAlign w:val="center"/>
          </w:tcPr>
          <w:p w:rsidR="00490DE4" w:rsidRPr="006669FA" w:rsidRDefault="00490DE4" w:rsidP="00E96A0B">
            <w:pPr>
              <w:suppressAutoHyphens/>
              <w:spacing w:after="0"/>
              <w:jc w:val="center"/>
              <w:rPr>
                <w:rFonts w:ascii="Times New Roman" w:hAnsi="Times New Roman"/>
                <w:sz w:val="24"/>
                <w:szCs w:val="24"/>
              </w:rPr>
            </w:pPr>
            <w:r w:rsidRPr="006669FA">
              <w:rPr>
                <w:rFonts w:ascii="Times New Roman" w:hAnsi="Times New Roman"/>
                <w:sz w:val="24"/>
                <w:szCs w:val="24"/>
              </w:rPr>
              <w:t>4</w:t>
            </w:r>
          </w:p>
        </w:tc>
      </w:tr>
      <w:tr w:rsidR="006669FA" w:rsidRPr="006669FA" w:rsidTr="00E96A0B">
        <w:trPr>
          <w:trHeight w:val="1015"/>
        </w:trPr>
        <w:tc>
          <w:tcPr>
            <w:tcW w:w="1043" w:type="pct"/>
            <w:vMerge/>
          </w:tcPr>
          <w:p w:rsidR="00490DE4" w:rsidRPr="006669FA" w:rsidRDefault="00490DE4" w:rsidP="00EB6A03">
            <w:pPr>
              <w:spacing w:after="0"/>
              <w:rPr>
                <w:rFonts w:ascii="Times New Roman" w:hAnsi="Times New Roman"/>
                <w:bCs/>
                <w:sz w:val="24"/>
                <w:szCs w:val="24"/>
              </w:rPr>
            </w:pPr>
          </w:p>
        </w:tc>
        <w:tc>
          <w:tcPr>
            <w:tcW w:w="3355" w:type="pct"/>
          </w:tcPr>
          <w:p w:rsidR="00490DE4" w:rsidRPr="006669FA" w:rsidRDefault="00490DE4" w:rsidP="00EB6A03">
            <w:pPr>
              <w:spacing w:after="0"/>
              <w:rPr>
                <w:rFonts w:ascii="Times New Roman" w:hAnsi="Times New Roman"/>
                <w:sz w:val="24"/>
                <w:szCs w:val="24"/>
              </w:rPr>
            </w:pPr>
            <w:r w:rsidRPr="006669FA">
              <w:rPr>
                <w:rFonts w:ascii="Times New Roman" w:hAnsi="Times New Roman"/>
                <w:sz w:val="24"/>
                <w:szCs w:val="24"/>
              </w:rPr>
              <w:t>Практическое занятие №7</w:t>
            </w:r>
          </w:p>
          <w:p w:rsidR="00EB6A03" w:rsidRPr="006669FA" w:rsidRDefault="00490DE4" w:rsidP="00E96A0B">
            <w:pPr>
              <w:spacing w:after="0"/>
              <w:rPr>
                <w:rFonts w:ascii="Times New Roman" w:hAnsi="Times New Roman"/>
                <w:sz w:val="24"/>
                <w:szCs w:val="24"/>
              </w:rPr>
            </w:pPr>
            <w:r w:rsidRPr="006669FA">
              <w:rPr>
                <w:rFonts w:ascii="Times New Roman" w:hAnsi="Times New Roman"/>
                <w:sz w:val="24"/>
                <w:szCs w:val="24"/>
              </w:rPr>
              <w:t>Планирование мероприятий по раннему выявлению и профилактике инфекционных заболеваний</w:t>
            </w:r>
          </w:p>
        </w:tc>
        <w:tc>
          <w:tcPr>
            <w:tcW w:w="602" w:type="pct"/>
            <w:vAlign w:val="center"/>
          </w:tcPr>
          <w:p w:rsidR="00490DE4" w:rsidRPr="006669FA" w:rsidRDefault="00490DE4" w:rsidP="00E96A0B">
            <w:pPr>
              <w:suppressAutoHyphens/>
              <w:spacing w:after="0"/>
              <w:jc w:val="center"/>
              <w:rPr>
                <w:rFonts w:ascii="Times New Roman" w:hAnsi="Times New Roman"/>
                <w:sz w:val="24"/>
                <w:szCs w:val="24"/>
              </w:rPr>
            </w:pPr>
            <w:r w:rsidRPr="006669FA">
              <w:rPr>
                <w:rFonts w:ascii="Times New Roman" w:hAnsi="Times New Roman"/>
                <w:sz w:val="24"/>
                <w:szCs w:val="24"/>
              </w:rPr>
              <w:t>4</w:t>
            </w:r>
          </w:p>
        </w:tc>
      </w:tr>
      <w:tr w:rsidR="006669FA" w:rsidRPr="006669FA" w:rsidTr="00E96A0B">
        <w:trPr>
          <w:trHeight w:val="20"/>
        </w:trPr>
        <w:tc>
          <w:tcPr>
            <w:tcW w:w="1043" w:type="pct"/>
            <w:vMerge w:val="restart"/>
          </w:tcPr>
          <w:p w:rsidR="00490DE4" w:rsidRPr="006669FA" w:rsidRDefault="00490DE4" w:rsidP="00EB6A03">
            <w:pPr>
              <w:spacing w:after="0"/>
              <w:rPr>
                <w:rFonts w:ascii="Times New Roman" w:hAnsi="Times New Roman"/>
                <w:bCs/>
                <w:sz w:val="24"/>
                <w:szCs w:val="24"/>
              </w:rPr>
            </w:pPr>
            <w:r w:rsidRPr="006669FA">
              <w:rPr>
                <w:rFonts w:ascii="Times New Roman" w:hAnsi="Times New Roman"/>
                <w:bCs/>
                <w:sz w:val="24"/>
                <w:szCs w:val="24"/>
              </w:rPr>
              <w:t xml:space="preserve">Тема 1.7. </w:t>
            </w:r>
            <w:r w:rsidRPr="006669FA">
              <w:rPr>
                <w:rFonts w:ascii="Times New Roman" w:hAnsi="Times New Roman"/>
                <w:bCs/>
                <w:sz w:val="24"/>
                <w:szCs w:val="24"/>
              </w:rPr>
              <w:lastRenderedPageBreak/>
              <w:t xml:space="preserve">Иммунопрофилактика </w:t>
            </w:r>
          </w:p>
          <w:p w:rsidR="00490DE4" w:rsidRPr="006669FA" w:rsidRDefault="00490DE4" w:rsidP="00EB6A03">
            <w:pPr>
              <w:spacing w:after="0"/>
              <w:rPr>
                <w:rFonts w:ascii="Times New Roman" w:hAnsi="Times New Roman"/>
                <w:bCs/>
                <w:sz w:val="24"/>
                <w:szCs w:val="24"/>
              </w:rPr>
            </w:pPr>
          </w:p>
          <w:p w:rsidR="00490DE4" w:rsidRPr="006669FA" w:rsidRDefault="00490DE4" w:rsidP="00EB6A03">
            <w:pPr>
              <w:spacing w:after="0"/>
              <w:rPr>
                <w:rFonts w:ascii="Times New Roman" w:hAnsi="Times New Roman"/>
                <w:bCs/>
                <w:sz w:val="24"/>
                <w:szCs w:val="24"/>
              </w:rPr>
            </w:pPr>
          </w:p>
        </w:tc>
        <w:tc>
          <w:tcPr>
            <w:tcW w:w="3355" w:type="pct"/>
          </w:tcPr>
          <w:p w:rsidR="00490DE4" w:rsidRPr="006669FA" w:rsidRDefault="00490DE4" w:rsidP="00EB6A03">
            <w:pPr>
              <w:suppressAutoHyphens/>
              <w:spacing w:after="0"/>
              <w:rPr>
                <w:rFonts w:ascii="Times New Roman" w:hAnsi="Times New Roman"/>
                <w:sz w:val="24"/>
                <w:szCs w:val="24"/>
              </w:rPr>
            </w:pPr>
            <w:r w:rsidRPr="006669FA">
              <w:rPr>
                <w:rFonts w:ascii="Times New Roman" w:hAnsi="Times New Roman"/>
                <w:bCs/>
                <w:sz w:val="24"/>
                <w:szCs w:val="24"/>
              </w:rPr>
              <w:lastRenderedPageBreak/>
              <w:t xml:space="preserve">Содержание </w:t>
            </w:r>
          </w:p>
        </w:tc>
        <w:tc>
          <w:tcPr>
            <w:tcW w:w="602" w:type="pct"/>
            <w:vAlign w:val="center"/>
          </w:tcPr>
          <w:p w:rsidR="00490DE4" w:rsidRPr="006669FA" w:rsidRDefault="003C7EB2" w:rsidP="00E96A0B">
            <w:pPr>
              <w:suppressAutoHyphens/>
              <w:spacing w:after="0"/>
              <w:jc w:val="center"/>
              <w:rPr>
                <w:rFonts w:ascii="Times New Roman" w:hAnsi="Times New Roman"/>
                <w:sz w:val="24"/>
                <w:szCs w:val="24"/>
              </w:rPr>
            </w:pPr>
            <w:r w:rsidRPr="006669FA">
              <w:rPr>
                <w:rFonts w:ascii="Times New Roman" w:hAnsi="Times New Roman"/>
                <w:sz w:val="24"/>
                <w:szCs w:val="24"/>
              </w:rPr>
              <w:t>26</w:t>
            </w:r>
          </w:p>
        </w:tc>
      </w:tr>
      <w:tr w:rsidR="006669FA" w:rsidRPr="006669FA" w:rsidTr="00E96A0B">
        <w:trPr>
          <w:trHeight w:val="2494"/>
        </w:trPr>
        <w:tc>
          <w:tcPr>
            <w:tcW w:w="1043" w:type="pct"/>
            <w:vMerge/>
          </w:tcPr>
          <w:p w:rsidR="003C7EB2" w:rsidRPr="006669FA" w:rsidRDefault="003C7EB2" w:rsidP="00EB6A03">
            <w:pPr>
              <w:spacing w:after="0"/>
              <w:rPr>
                <w:rFonts w:ascii="Times New Roman" w:hAnsi="Times New Roman"/>
                <w:bCs/>
                <w:sz w:val="24"/>
                <w:szCs w:val="24"/>
              </w:rPr>
            </w:pPr>
          </w:p>
        </w:tc>
        <w:tc>
          <w:tcPr>
            <w:tcW w:w="3355" w:type="pct"/>
          </w:tcPr>
          <w:p w:rsidR="003C7EB2" w:rsidRPr="006669FA" w:rsidRDefault="003C7EB2" w:rsidP="00EB6A03">
            <w:pPr>
              <w:pStyle w:val="a7"/>
              <w:suppressAutoHyphens/>
              <w:spacing w:before="0" w:after="0" w:line="276" w:lineRule="auto"/>
              <w:ind w:left="0" w:firstLine="317"/>
              <w:contextualSpacing/>
              <w:jc w:val="both"/>
            </w:pPr>
            <w:r w:rsidRPr="006669FA">
              <w:t xml:space="preserve">1.Программы иммунопрофилактики инфекционных болезней в соответствии с </w:t>
            </w:r>
            <w:hyperlink r:id="rId9" w:anchor="dst100011" w:history="1">
              <w:r w:rsidRPr="006669FA">
                <w:t>национальным календарем</w:t>
              </w:r>
            </w:hyperlink>
            <w:r w:rsidRPr="006669FA">
              <w:t xml:space="preserve"> профилактических прививок и </w:t>
            </w:r>
            <w:hyperlink r:id="rId10" w:anchor="dst100097" w:history="1">
              <w:r w:rsidRPr="006669FA">
                <w:t>календарем</w:t>
              </w:r>
            </w:hyperlink>
            <w:r w:rsidRPr="006669FA">
              <w:t xml:space="preserve"> профилактических прививок по эпидемическим показаниям</w:t>
            </w:r>
          </w:p>
          <w:p w:rsidR="003C7EB2" w:rsidRPr="006669FA" w:rsidRDefault="003C7EB2" w:rsidP="00EB6A03">
            <w:pPr>
              <w:pStyle w:val="a7"/>
              <w:suppressAutoHyphens/>
              <w:spacing w:before="0" w:after="0" w:line="276" w:lineRule="auto"/>
              <w:ind w:left="0" w:firstLine="317"/>
              <w:contextualSpacing/>
              <w:jc w:val="both"/>
            </w:pPr>
            <w:r w:rsidRPr="006669FA">
              <w:t>2.Национальный календарь профилактических прививок и календарь профилактических прививок по эпидемическим показаниям</w:t>
            </w:r>
          </w:p>
          <w:p w:rsidR="003C7EB2" w:rsidRPr="006669FA" w:rsidRDefault="003C7EB2" w:rsidP="00EB6A03">
            <w:pPr>
              <w:pStyle w:val="a7"/>
              <w:suppressAutoHyphens/>
              <w:spacing w:before="0" w:after="0" w:line="276" w:lineRule="auto"/>
              <w:ind w:left="0" w:firstLine="317"/>
              <w:contextualSpacing/>
              <w:jc w:val="both"/>
            </w:pPr>
            <w:r w:rsidRPr="006669FA">
              <w:t>3.Принципы организации работы по проведению иммунопрофилактики</w:t>
            </w:r>
          </w:p>
          <w:p w:rsidR="003C7EB2" w:rsidRPr="006669FA" w:rsidRDefault="003C7EB2" w:rsidP="00EB6A03">
            <w:pPr>
              <w:pStyle w:val="a7"/>
              <w:suppressAutoHyphens/>
              <w:spacing w:after="0" w:line="276" w:lineRule="auto"/>
              <w:ind w:left="0" w:firstLine="317"/>
              <w:contextualSpacing/>
              <w:jc w:val="both"/>
            </w:pPr>
            <w:r w:rsidRPr="006669FA">
              <w:t>4.Санитарно-эпидемиологические требования к комплексу организационных, лечебно-профилактических, санитарно-противоэпидемических (профилактических) мероприятий, обеспечивающих безопасность иммунизации</w:t>
            </w:r>
          </w:p>
        </w:tc>
        <w:tc>
          <w:tcPr>
            <w:tcW w:w="602" w:type="pct"/>
            <w:vAlign w:val="center"/>
          </w:tcPr>
          <w:p w:rsidR="003C7EB2" w:rsidRPr="006669FA" w:rsidRDefault="003C7EB2" w:rsidP="00E96A0B">
            <w:pPr>
              <w:suppressAutoHyphens/>
              <w:spacing w:after="0"/>
              <w:jc w:val="center"/>
              <w:rPr>
                <w:rFonts w:ascii="Times New Roman" w:hAnsi="Times New Roman"/>
                <w:sz w:val="24"/>
                <w:szCs w:val="24"/>
              </w:rPr>
            </w:pPr>
            <w:r w:rsidRPr="006669FA">
              <w:rPr>
                <w:rFonts w:ascii="Times New Roman" w:hAnsi="Times New Roman"/>
                <w:sz w:val="24"/>
                <w:szCs w:val="24"/>
              </w:rPr>
              <w:t>2</w:t>
            </w:r>
          </w:p>
        </w:tc>
      </w:tr>
      <w:tr w:rsidR="006669FA" w:rsidRPr="006669FA" w:rsidTr="00E96A0B">
        <w:trPr>
          <w:trHeight w:val="1181"/>
        </w:trPr>
        <w:tc>
          <w:tcPr>
            <w:tcW w:w="1043" w:type="pct"/>
            <w:vMerge/>
          </w:tcPr>
          <w:p w:rsidR="003C7EB2" w:rsidRPr="006669FA" w:rsidRDefault="003C7EB2" w:rsidP="00EB6A03">
            <w:pPr>
              <w:spacing w:after="0"/>
              <w:rPr>
                <w:rFonts w:ascii="Times New Roman" w:hAnsi="Times New Roman"/>
                <w:bCs/>
                <w:sz w:val="24"/>
                <w:szCs w:val="24"/>
              </w:rPr>
            </w:pPr>
          </w:p>
        </w:tc>
        <w:tc>
          <w:tcPr>
            <w:tcW w:w="3355" w:type="pct"/>
          </w:tcPr>
          <w:p w:rsidR="003C7EB2" w:rsidRPr="006669FA" w:rsidRDefault="003C7EB2" w:rsidP="00EB6A03">
            <w:pPr>
              <w:pStyle w:val="a7"/>
              <w:suppressAutoHyphens/>
              <w:spacing w:before="0" w:after="0" w:line="276" w:lineRule="auto"/>
              <w:ind w:left="0" w:firstLine="317"/>
              <w:contextualSpacing/>
              <w:jc w:val="both"/>
            </w:pPr>
            <w:r w:rsidRPr="006669FA">
              <w:t>5.Условия транспортировки и хранения медицинских иммунобиологических препаратов</w:t>
            </w:r>
          </w:p>
          <w:p w:rsidR="003C7EB2" w:rsidRPr="006669FA" w:rsidRDefault="003C7EB2" w:rsidP="00EB6A03">
            <w:pPr>
              <w:pStyle w:val="a7"/>
              <w:suppressAutoHyphens/>
              <w:spacing w:before="0" w:after="0" w:line="276" w:lineRule="auto"/>
              <w:ind w:left="0" w:firstLine="317"/>
              <w:contextualSpacing/>
              <w:jc w:val="both"/>
            </w:pPr>
            <w:r w:rsidRPr="006669FA">
              <w:t>6.Противопоказания к иммунопрофилактике</w:t>
            </w:r>
          </w:p>
          <w:p w:rsidR="003C7EB2" w:rsidRPr="006669FA" w:rsidRDefault="003C7EB2" w:rsidP="00EB6A03">
            <w:pPr>
              <w:pStyle w:val="a7"/>
              <w:suppressAutoHyphens/>
              <w:spacing w:after="0" w:line="276" w:lineRule="auto"/>
              <w:ind w:left="0" w:firstLine="317"/>
              <w:contextualSpacing/>
              <w:jc w:val="both"/>
            </w:pPr>
            <w:r w:rsidRPr="006669FA">
              <w:t>7.Способы применения медицинских иммунобиологических препаратов</w:t>
            </w:r>
          </w:p>
        </w:tc>
        <w:tc>
          <w:tcPr>
            <w:tcW w:w="602" w:type="pct"/>
            <w:vAlign w:val="center"/>
          </w:tcPr>
          <w:p w:rsidR="003C7EB2" w:rsidRPr="006669FA" w:rsidRDefault="003C7EB2" w:rsidP="00E96A0B">
            <w:pPr>
              <w:suppressAutoHyphens/>
              <w:spacing w:after="0"/>
              <w:jc w:val="center"/>
              <w:rPr>
                <w:rFonts w:ascii="Times New Roman" w:hAnsi="Times New Roman"/>
                <w:sz w:val="24"/>
                <w:szCs w:val="24"/>
              </w:rPr>
            </w:pPr>
            <w:r w:rsidRPr="006669FA">
              <w:rPr>
                <w:rFonts w:ascii="Times New Roman" w:hAnsi="Times New Roman"/>
                <w:sz w:val="24"/>
                <w:szCs w:val="24"/>
              </w:rPr>
              <w:t>2</w:t>
            </w:r>
          </w:p>
        </w:tc>
      </w:tr>
      <w:tr w:rsidR="006669FA" w:rsidRPr="006669FA" w:rsidTr="00E96A0B">
        <w:trPr>
          <w:trHeight w:val="1126"/>
        </w:trPr>
        <w:tc>
          <w:tcPr>
            <w:tcW w:w="1043" w:type="pct"/>
            <w:vMerge/>
          </w:tcPr>
          <w:p w:rsidR="003C7EB2" w:rsidRPr="006669FA" w:rsidRDefault="003C7EB2" w:rsidP="00EB6A03">
            <w:pPr>
              <w:spacing w:after="0"/>
              <w:rPr>
                <w:rFonts w:ascii="Times New Roman" w:hAnsi="Times New Roman"/>
                <w:bCs/>
                <w:sz w:val="24"/>
                <w:szCs w:val="24"/>
              </w:rPr>
            </w:pPr>
          </w:p>
        </w:tc>
        <w:tc>
          <w:tcPr>
            <w:tcW w:w="3355" w:type="pct"/>
          </w:tcPr>
          <w:p w:rsidR="003C7EB2" w:rsidRPr="006669FA" w:rsidRDefault="003C7EB2" w:rsidP="00EB6A03">
            <w:pPr>
              <w:pStyle w:val="a7"/>
              <w:suppressAutoHyphens/>
              <w:spacing w:before="0" w:after="0" w:line="276" w:lineRule="auto"/>
              <w:ind w:left="0" w:firstLine="317"/>
              <w:contextualSpacing/>
              <w:jc w:val="both"/>
            </w:pPr>
            <w:r w:rsidRPr="006669FA">
              <w:t>8.Поствакцинальные реакции и осложнения</w:t>
            </w:r>
          </w:p>
          <w:p w:rsidR="003C7EB2" w:rsidRPr="006669FA" w:rsidRDefault="003C7EB2" w:rsidP="00EB6A03">
            <w:pPr>
              <w:pStyle w:val="a7"/>
              <w:suppressAutoHyphens/>
              <w:spacing w:before="0" w:after="0" w:line="276" w:lineRule="auto"/>
              <w:ind w:left="0" w:firstLine="317"/>
              <w:contextualSpacing/>
              <w:jc w:val="both"/>
            </w:pPr>
            <w:r w:rsidRPr="006669FA">
              <w:t>9.Предупреждение возникновения поствакцинальных реакций и осложнений</w:t>
            </w:r>
          </w:p>
          <w:p w:rsidR="003C7EB2" w:rsidRPr="006669FA" w:rsidRDefault="003C7EB2" w:rsidP="00EB6A03">
            <w:pPr>
              <w:pStyle w:val="a7"/>
              <w:suppressAutoHyphens/>
              <w:spacing w:after="0" w:line="276" w:lineRule="auto"/>
              <w:ind w:left="0" w:firstLine="317"/>
              <w:contextualSpacing/>
              <w:jc w:val="both"/>
            </w:pPr>
            <w:r w:rsidRPr="006669FA">
              <w:t>10.Виды медицинской документации, оформляемой при проведении  иммунопрофилактики</w:t>
            </w:r>
          </w:p>
        </w:tc>
        <w:tc>
          <w:tcPr>
            <w:tcW w:w="602" w:type="pct"/>
            <w:vAlign w:val="center"/>
          </w:tcPr>
          <w:p w:rsidR="003C7EB2" w:rsidRPr="006669FA" w:rsidRDefault="003C7EB2" w:rsidP="00E96A0B">
            <w:pPr>
              <w:suppressAutoHyphens/>
              <w:spacing w:after="0"/>
              <w:jc w:val="center"/>
              <w:rPr>
                <w:rFonts w:ascii="Times New Roman" w:hAnsi="Times New Roman"/>
                <w:sz w:val="24"/>
                <w:szCs w:val="24"/>
              </w:rPr>
            </w:pPr>
            <w:r w:rsidRPr="006669FA">
              <w:rPr>
                <w:rFonts w:ascii="Times New Roman" w:hAnsi="Times New Roman"/>
                <w:sz w:val="24"/>
                <w:szCs w:val="24"/>
              </w:rPr>
              <w:t>2</w:t>
            </w:r>
          </w:p>
        </w:tc>
      </w:tr>
      <w:tr w:rsidR="006669FA" w:rsidRPr="006669FA" w:rsidTr="00E96A0B">
        <w:trPr>
          <w:trHeight w:val="20"/>
        </w:trPr>
        <w:tc>
          <w:tcPr>
            <w:tcW w:w="1043" w:type="pct"/>
            <w:vMerge/>
          </w:tcPr>
          <w:p w:rsidR="00490DE4" w:rsidRPr="006669FA" w:rsidRDefault="00490DE4" w:rsidP="00EB6A03">
            <w:pPr>
              <w:spacing w:after="0"/>
              <w:rPr>
                <w:rFonts w:ascii="Times New Roman" w:hAnsi="Times New Roman"/>
                <w:bCs/>
                <w:sz w:val="24"/>
                <w:szCs w:val="24"/>
              </w:rPr>
            </w:pPr>
          </w:p>
        </w:tc>
        <w:tc>
          <w:tcPr>
            <w:tcW w:w="3355" w:type="pct"/>
          </w:tcPr>
          <w:p w:rsidR="00490DE4" w:rsidRPr="006669FA" w:rsidRDefault="00490DE4" w:rsidP="00EB6A03">
            <w:pPr>
              <w:suppressAutoHyphens/>
              <w:spacing w:after="0"/>
              <w:rPr>
                <w:rFonts w:ascii="Times New Roman" w:hAnsi="Times New Roman"/>
                <w:sz w:val="24"/>
                <w:szCs w:val="24"/>
              </w:rPr>
            </w:pPr>
            <w:r w:rsidRPr="006669FA">
              <w:rPr>
                <w:rFonts w:ascii="Times New Roman" w:hAnsi="Times New Roman"/>
                <w:bCs/>
                <w:sz w:val="24"/>
                <w:szCs w:val="24"/>
              </w:rPr>
              <w:t>В том числе, практических занятий и лабораторных работ</w:t>
            </w:r>
          </w:p>
        </w:tc>
        <w:tc>
          <w:tcPr>
            <w:tcW w:w="602" w:type="pct"/>
            <w:vAlign w:val="center"/>
          </w:tcPr>
          <w:p w:rsidR="00490DE4" w:rsidRPr="006669FA" w:rsidRDefault="007E5905" w:rsidP="00E96A0B">
            <w:pPr>
              <w:suppressAutoHyphens/>
              <w:spacing w:after="0"/>
              <w:jc w:val="center"/>
              <w:rPr>
                <w:rFonts w:ascii="Times New Roman" w:hAnsi="Times New Roman"/>
                <w:sz w:val="24"/>
                <w:szCs w:val="24"/>
              </w:rPr>
            </w:pPr>
            <w:r w:rsidRPr="006669FA">
              <w:rPr>
                <w:rFonts w:ascii="Times New Roman" w:hAnsi="Times New Roman"/>
                <w:sz w:val="24"/>
                <w:szCs w:val="24"/>
              </w:rPr>
              <w:t>20</w:t>
            </w:r>
          </w:p>
        </w:tc>
      </w:tr>
      <w:tr w:rsidR="006669FA" w:rsidRPr="006669FA" w:rsidTr="00E96A0B">
        <w:trPr>
          <w:trHeight w:val="20"/>
        </w:trPr>
        <w:tc>
          <w:tcPr>
            <w:tcW w:w="1043" w:type="pct"/>
            <w:vMerge/>
          </w:tcPr>
          <w:p w:rsidR="00490DE4" w:rsidRPr="006669FA" w:rsidRDefault="00490DE4" w:rsidP="00EB6A03">
            <w:pPr>
              <w:spacing w:after="0"/>
              <w:rPr>
                <w:rFonts w:ascii="Times New Roman" w:hAnsi="Times New Roman"/>
                <w:bCs/>
                <w:sz w:val="24"/>
                <w:szCs w:val="24"/>
              </w:rPr>
            </w:pPr>
          </w:p>
        </w:tc>
        <w:tc>
          <w:tcPr>
            <w:tcW w:w="3355" w:type="pct"/>
          </w:tcPr>
          <w:p w:rsidR="00F854C9" w:rsidRPr="006669FA" w:rsidRDefault="00F854C9" w:rsidP="00EB6A03">
            <w:pPr>
              <w:spacing w:after="0"/>
              <w:rPr>
                <w:rFonts w:ascii="Times New Roman" w:hAnsi="Times New Roman"/>
                <w:sz w:val="24"/>
                <w:szCs w:val="24"/>
              </w:rPr>
            </w:pPr>
            <w:r w:rsidRPr="006669FA">
              <w:rPr>
                <w:rFonts w:ascii="Times New Roman" w:hAnsi="Times New Roman"/>
                <w:sz w:val="24"/>
                <w:szCs w:val="24"/>
              </w:rPr>
              <w:t>Практическое занятие №8</w:t>
            </w:r>
          </w:p>
          <w:p w:rsidR="00490DE4" w:rsidRPr="006669FA" w:rsidRDefault="00490DE4" w:rsidP="00EB6A03">
            <w:pPr>
              <w:spacing w:after="0"/>
              <w:rPr>
                <w:rFonts w:ascii="Times New Roman" w:hAnsi="Times New Roman"/>
                <w:sz w:val="24"/>
                <w:szCs w:val="24"/>
              </w:rPr>
            </w:pPr>
            <w:r w:rsidRPr="006669FA">
              <w:rPr>
                <w:rFonts w:ascii="Times New Roman" w:hAnsi="Times New Roman"/>
                <w:sz w:val="24"/>
                <w:szCs w:val="24"/>
              </w:rPr>
              <w:t>Планирование мероприятий по иммун</w:t>
            </w:r>
            <w:r w:rsidR="007E5905" w:rsidRPr="006669FA">
              <w:rPr>
                <w:rFonts w:ascii="Times New Roman" w:hAnsi="Times New Roman"/>
                <w:sz w:val="24"/>
                <w:szCs w:val="24"/>
              </w:rPr>
              <w:t>оп</w:t>
            </w:r>
            <w:r w:rsidRPr="006669FA">
              <w:rPr>
                <w:rFonts w:ascii="Times New Roman" w:hAnsi="Times New Roman"/>
                <w:sz w:val="24"/>
                <w:szCs w:val="24"/>
              </w:rPr>
              <w:t>рофилактике населения прикрепленного участка.</w:t>
            </w:r>
          </w:p>
        </w:tc>
        <w:tc>
          <w:tcPr>
            <w:tcW w:w="602" w:type="pct"/>
            <w:vAlign w:val="center"/>
          </w:tcPr>
          <w:p w:rsidR="00490DE4" w:rsidRPr="006669FA" w:rsidRDefault="007E5905" w:rsidP="00E96A0B">
            <w:pPr>
              <w:suppressAutoHyphens/>
              <w:spacing w:after="0"/>
              <w:jc w:val="center"/>
              <w:rPr>
                <w:rFonts w:ascii="Times New Roman" w:hAnsi="Times New Roman"/>
                <w:sz w:val="24"/>
                <w:szCs w:val="24"/>
              </w:rPr>
            </w:pPr>
            <w:r w:rsidRPr="006669FA">
              <w:rPr>
                <w:rFonts w:ascii="Times New Roman" w:hAnsi="Times New Roman"/>
                <w:sz w:val="24"/>
                <w:szCs w:val="24"/>
              </w:rPr>
              <w:t>4</w:t>
            </w:r>
          </w:p>
        </w:tc>
      </w:tr>
      <w:tr w:rsidR="006669FA" w:rsidRPr="006669FA" w:rsidTr="00E96A0B">
        <w:trPr>
          <w:trHeight w:val="20"/>
        </w:trPr>
        <w:tc>
          <w:tcPr>
            <w:tcW w:w="1043" w:type="pct"/>
            <w:vMerge/>
          </w:tcPr>
          <w:p w:rsidR="007E5905" w:rsidRPr="006669FA" w:rsidRDefault="007E5905" w:rsidP="00EB6A03">
            <w:pPr>
              <w:spacing w:after="0"/>
              <w:rPr>
                <w:rFonts w:ascii="Times New Roman" w:hAnsi="Times New Roman"/>
                <w:bCs/>
                <w:sz w:val="24"/>
                <w:szCs w:val="24"/>
              </w:rPr>
            </w:pPr>
          </w:p>
        </w:tc>
        <w:tc>
          <w:tcPr>
            <w:tcW w:w="3355" w:type="pct"/>
          </w:tcPr>
          <w:p w:rsidR="00F854C9" w:rsidRPr="006669FA" w:rsidRDefault="00F854C9" w:rsidP="00EB6A03">
            <w:pPr>
              <w:spacing w:after="0"/>
              <w:rPr>
                <w:rFonts w:ascii="Times New Roman" w:hAnsi="Times New Roman"/>
                <w:sz w:val="24"/>
                <w:szCs w:val="24"/>
              </w:rPr>
            </w:pPr>
            <w:r w:rsidRPr="006669FA">
              <w:rPr>
                <w:rFonts w:ascii="Times New Roman" w:hAnsi="Times New Roman"/>
                <w:sz w:val="24"/>
                <w:szCs w:val="24"/>
              </w:rPr>
              <w:t>Практическое занятие №9</w:t>
            </w:r>
          </w:p>
          <w:p w:rsidR="007E5905" w:rsidRPr="006669FA" w:rsidRDefault="007E5905" w:rsidP="00EB6A03">
            <w:pPr>
              <w:spacing w:after="0"/>
              <w:rPr>
                <w:rFonts w:ascii="Times New Roman" w:hAnsi="Times New Roman"/>
                <w:sz w:val="24"/>
                <w:szCs w:val="24"/>
              </w:rPr>
            </w:pPr>
            <w:r w:rsidRPr="006669FA">
              <w:rPr>
                <w:rFonts w:ascii="Times New Roman" w:hAnsi="Times New Roman"/>
                <w:sz w:val="24"/>
                <w:szCs w:val="24"/>
              </w:rPr>
              <w:t>Организация работы по проведению иммунопрофилактики</w:t>
            </w:r>
            <w:r w:rsidR="00F854C9" w:rsidRPr="006669FA">
              <w:rPr>
                <w:rFonts w:ascii="Times New Roman" w:hAnsi="Times New Roman"/>
                <w:sz w:val="24"/>
                <w:szCs w:val="24"/>
              </w:rPr>
              <w:t>. Оформление медицинской документации</w:t>
            </w:r>
          </w:p>
        </w:tc>
        <w:tc>
          <w:tcPr>
            <w:tcW w:w="602" w:type="pct"/>
            <w:vAlign w:val="center"/>
          </w:tcPr>
          <w:p w:rsidR="007E5905" w:rsidRPr="006669FA" w:rsidRDefault="007E5905" w:rsidP="00E96A0B">
            <w:pPr>
              <w:suppressAutoHyphens/>
              <w:spacing w:after="0"/>
              <w:jc w:val="center"/>
              <w:rPr>
                <w:rFonts w:ascii="Times New Roman" w:hAnsi="Times New Roman"/>
                <w:sz w:val="24"/>
                <w:szCs w:val="24"/>
              </w:rPr>
            </w:pPr>
            <w:r w:rsidRPr="006669FA">
              <w:rPr>
                <w:rFonts w:ascii="Times New Roman" w:hAnsi="Times New Roman"/>
                <w:sz w:val="24"/>
                <w:szCs w:val="24"/>
              </w:rPr>
              <w:t>4</w:t>
            </w:r>
          </w:p>
        </w:tc>
      </w:tr>
      <w:tr w:rsidR="006669FA" w:rsidRPr="006669FA" w:rsidTr="00E96A0B">
        <w:trPr>
          <w:trHeight w:val="20"/>
        </w:trPr>
        <w:tc>
          <w:tcPr>
            <w:tcW w:w="1043" w:type="pct"/>
            <w:vMerge/>
          </w:tcPr>
          <w:p w:rsidR="00490DE4" w:rsidRPr="006669FA" w:rsidRDefault="00490DE4" w:rsidP="00EB6A03">
            <w:pPr>
              <w:spacing w:after="0"/>
              <w:rPr>
                <w:rFonts w:ascii="Times New Roman" w:hAnsi="Times New Roman"/>
                <w:bCs/>
                <w:sz w:val="24"/>
                <w:szCs w:val="24"/>
              </w:rPr>
            </w:pPr>
          </w:p>
        </w:tc>
        <w:tc>
          <w:tcPr>
            <w:tcW w:w="3355" w:type="pct"/>
          </w:tcPr>
          <w:p w:rsidR="00F854C9" w:rsidRPr="006669FA" w:rsidRDefault="00F854C9" w:rsidP="00EB6A03">
            <w:pPr>
              <w:spacing w:after="0"/>
              <w:rPr>
                <w:rFonts w:ascii="Times New Roman" w:hAnsi="Times New Roman"/>
                <w:sz w:val="24"/>
                <w:szCs w:val="24"/>
              </w:rPr>
            </w:pPr>
            <w:r w:rsidRPr="006669FA">
              <w:rPr>
                <w:rFonts w:ascii="Times New Roman" w:hAnsi="Times New Roman"/>
                <w:sz w:val="24"/>
                <w:szCs w:val="24"/>
              </w:rPr>
              <w:t>Практическое занятие №10</w:t>
            </w:r>
          </w:p>
          <w:p w:rsidR="00490DE4" w:rsidRPr="006669FA" w:rsidRDefault="007E5905" w:rsidP="00EB6A03">
            <w:pPr>
              <w:spacing w:after="0"/>
              <w:rPr>
                <w:rFonts w:ascii="Times New Roman" w:hAnsi="Times New Roman"/>
                <w:sz w:val="24"/>
                <w:szCs w:val="24"/>
              </w:rPr>
            </w:pPr>
            <w:r w:rsidRPr="006669FA">
              <w:rPr>
                <w:rFonts w:ascii="Times New Roman" w:hAnsi="Times New Roman"/>
                <w:sz w:val="24"/>
                <w:szCs w:val="24"/>
              </w:rPr>
              <w:t>обучение ведению учета проведенных профилактических мероприятий; выполнение различных видов иммунопрофилактики на виртуальных тренажерах в моделируемых условиях</w:t>
            </w:r>
          </w:p>
          <w:p w:rsidR="00EB6A03" w:rsidRPr="006669FA" w:rsidRDefault="00EB6A03" w:rsidP="00EB6A03">
            <w:pPr>
              <w:spacing w:after="0"/>
              <w:rPr>
                <w:rFonts w:ascii="Times New Roman" w:hAnsi="Times New Roman"/>
                <w:sz w:val="24"/>
                <w:szCs w:val="24"/>
              </w:rPr>
            </w:pPr>
          </w:p>
        </w:tc>
        <w:tc>
          <w:tcPr>
            <w:tcW w:w="602" w:type="pct"/>
            <w:vAlign w:val="center"/>
          </w:tcPr>
          <w:p w:rsidR="00490DE4" w:rsidRPr="006669FA" w:rsidRDefault="007E5905" w:rsidP="00E96A0B">
            <w:pPr>
              <w:suppressAutoHyphens/>
              <w:spacing w:after="0"/>
              <w:jc w:val="center"/>
              <w:rPr>
                <w:rFonts w:ascii="Times New Roman" w:hAnsi="Times New Roman"/>
                <w:sz w:val="24"/>
                <w:szCs w:val="24"/>
              </w:rPr>
            </w:pPr>
            <w:r w:rsidRPr="006669FA">
              <w:rPr>
                <w:rFonts w:ascii="Times New Roman" w:hAnsi="Times New Roman"/>
                <w:sz w:val="24"/>
                <w:szCs w:val="24"/>
              </w:rPr>
              <w:t>4</w:t>
            </w:r>
          </w:p>
        </w:tc>
      </w:tr>
      <w:tr w:rsidR="006669FA" w:rsidRPr="006669FA" w:rsidTr="00E96A0B">
        <w:trPr>
          <w:trHeight w:val="20"/>
        </w:trPr>
        <w:tc>
          <w:tcPr>
            <w:tcW w:w="1043" w:type="pct"/>
            <w:vMerge w:val="restart"/>
          </w:tcPr>
          <w:p w:rsidR="00AC3D41" w:rsidRPr="006669FA" w:rsidRDefault="00AC3D41" w:rsidP="00EB6A03">
            <w:pPr>
              <w:spacing w:after="0"/>
              <w:rPr>
                <w:rFonts w:ascii="Times New Roman" w:hAnsi="Times New Roman"/>
                <w:bCs/>
                <w:sz w:val="24"/>
                <w:szCs w:val="24"/>
              </w:rPr>
            </w:pPr>
          </w:p>
        </w:tc>
        <w:tc>
          <w:tcPr>
            <w:tcW w:w="3355" w:type="pct"/>
          </w:tcPr>
          <w:p w:rsidR="00AC3D41" w:rsidRPr="006669FA" w:rsidRDefault="00AC3D41" w:rsidP="00EB6A03">
            <w:pPr>
              <w:spacing w:after="0"/>
              <w:rPr>
                <w:rFonts w:ascii="Times New Roman" w:hAnsi="Times New Roman"/>
                <w:sz w:val="24"/>
                <w:szCs w:val="24"/>
              </w:rPr>
            </w:pPr>
            <w:r w:rsidRPr="006669FA">
              <w:rPr>
                <w:rFonts w:ascii="Times New Roman" w:hAnsi="Times New Roman"/>
                <w:sz w:val="24"/>
                <w:szCs w:val="24"/>
              </w:rPr>
              <w:t>Практическое занятие №11</w:t>
            </w:r>
          </w:p>
          <w:p w:rsidR="00AC3D41" w:rsidRPr="006669FA" w:rsidRDefault="00AC3D41" w:rsidP="00EB6A03">
            <w:pPr>
              <w:spacing w:after="0"/>
              <w:rPr>
                <w:rFonts w:ascii="Times New Roman" w:hAnsi="Times New Roman"/>
                <w:sz w:val="24"/>
                <w:szCs w:val="24"/>
              </w:rPr>
            </w:pPr>
            <w:r w:rsidRPr="006669FA">
              <w:rPr>
                <w:rFonts w:ascii="Times New Roman" w:hAnsi="Times New Roman"/>
                <w:sz w:val="24"/>
                <w:szCs w:val="24"/>
              </w:rPr>
              <w:lastRenderedPageBreak/>
              <w:t>разработка программ индивидуальной иммунопрофилактики</w:t>
            </w:r>
          </w:p>
        </w:tc>
        <w:tc>
          <w:tcPr>
            <w:tcW w:w="602" w:type="pct"/>
            <w:vAlign w:val="center"/>
          </w:tcPr>
          <w:p w:rsidR="00AC3D41" w:rsidRPr="006669FA" w:rsidRDefault="00AC3D41" w:rsidP="00E96A0B">
            <w:pPr>
              <w:suppressAutoHyphens/>
              <w:spacing w:after="0"/>
              <w:jc w:val="center"/>
              <w:rPr>
                <w:rFonts w:ascii="Times New Roman" w:hAnsi="Times New Roman"/>
                <w:sz w:val="24"/>
                <w:szCs w:val="24"/>
              </w:rPr>
            </w:pPr>
            <w:r w:rsidRPr="006669FA">
              <w:rPr>
                <w:rFonts w:ascii="Times New Roman" w:hAnsi="Times New Roman"/>
                <w:sz w:val="24"/>
                <w:szCs w:val="24"/>
              </w:rPr>
              <w:lastRenderedPageBreak/>
              <w:t>4</w:t>
            </w:r>
          </w:p>
        </w:tc>
      </w:tr>
      <w:tr w:rsidR="006669FA" w:rsidRPr="006669FA" w:rsidTr="00E96A0B">
        <w:trPr>
          <w:trHeight w:val="20"/>
        </w:trPr>
        <w:tc>
          <w:tcPr>
            <w:tcW w:w="1043" w:type="pct"/>
            <w:vMerge/>
          </w:tcPr>
          <w:p w:rsidR="00AC3D41" w:rsidRPr="006669FA" w:rsidRDefault="00AC3D41" w:rsidP="00EB6A03">
            <w:pPr>
              <w:spacing w:after="0"/>
              <w:rPr>
                <w:rFonts w:ascii="Times New Roman" w:hAnsi="Times New Roman"/>
                <w:bCs/>
                <w:sz w:val="24"/>
                <w:szCs w:val="24"/>
              </w:rPr>
            </w:pPr>
          </w:p>
        </w:tc>
        <w:tc>
          <w:tcPr>
            <w:tcW w:w="3355" w:type="pct"/>
          </w:tcPr>
          <w:p w:rsidR="00AC3D41" w:rsidRPr="006669FA" w:rsidRDefault="00AC3D41" w:rsidP="00EB6A03">
            <w:pPr>
              <w:spacing w:after="0"/>
              <w:rPr>
                <w:rFonts w:ascii="Times New Roman" w:hAnsi="Times New Roman"/>
                <w:sz w:val="24"/>
                <w:szCs w:val="24"/>
              </w:rPr>
            </w:pPr>
            <w:r w:rsidRPr="006669FA">
              <w:rPr>
                <w:rFonts w:ascii="Times New Roman" w:hAnsi="Times New Roman"/>
                <w:sz w:val="24"/>
                <w:szCs w:val="24"/>
              </w:rPr>
              <w:t>Практическое занятие №12</w:t>
            </w:r>
          </w:p>
          <w:p w:rsidR="00AC3D41" w:rsidRPr="006669FA" w:rsidRDefault="00AC3D41" w:rsidP="00EB6A03">
            <w:pPr>
              <w:spacing w:after="0"/>
              <w:rPr>
                <w:rFonts w:ascii="Times New Roman" w:hAnsi="Times New Roman"/>
                <w:sz w:val="24"/>
                <w:szCs w:val="24"/>
              </w:rPr>
            </w:pPr>
            <w:r w:rsidRPr="006669FA">
              <w:rPr>
                <w:rFonts w:ascii="Times New Roman" w:hAnsi="Times New Roman"/>
                <w:sz w:val="24"/>
                <w:szCs w:val="24"/>
              </w:rPr>
              <w:t>составление бесед об иммунопрофилактике с различными категориями населения; проведение профилактического консультирования по заданным темам</w:t>
            </w:r>
          </w:p>
        </w:tc>
        <w:tc>
          <w:tcPr>
            <w:tcW w:w="602" w:type="pct"/>
            <w:vAlign w:val="center"/>
          </w:tcPr>
          <w:p w:rsidR="00AC3D41" w:rsidRPr="006669FA" w:rsidRDefault="00AC3D41" w:rsidP="00E96A0B">
            <w:pPr>
              <w:suppressAutoHyphens/>
              <w:spacing w:after="0"/>
              <w:jc w:val="center"/>
              <w:rPr>
                <w:rFonts w:ascii="Times New Roman" w:hAnsi="Times New Roman"/>
                <w:sz w:val="24"/>
                <w:szCs w:val="24"/>
              </w:rPr>
            </w:pPr>
            <w:r w:rsidRPr="006669FA">
              <w:rPr>
                <w:rFonts w:ascii="Times New Roman" w:hAnsi="Times New Roman"/>
                <w:sz w:val="24"/>
                <w:szCs w:val="24"/>
              </w:rPr>
              <w:t>4</w:t>
            </w:r>
          </w:p>
        </w:tc>
      </w:tr>
      <w:tr w:rsidR="006669FA" w:rsidRPr="006669FA" w:rsidTr="00E96A0B">
        <w:trPr>
          <w:trHeight w:val="20"/>
        </w:trPr>
        <w:tc>
          <w:tcPr>
            <w:tcW w:w="1043" w:type="pct"/>
            <w:vMerge w:val="restart"/>
          </w:tcPr>
          <w:p w:rsidR="00C5549E" w:rsidRPr="006669FA" w:rsidRDefault="00C5549E" w:rsidP="00EB6A03">
            <w:pPr>
              <w:spacing w:after="0"/>
              <w:rPr>
                <w:rFonts w:ascii="Times New Roman" w:hAnsi="Times New Roman"/>
                <w:bCs/>
                <w:sz w:val="24"/>
                <w:szCs w:val="24"/>
              </w:rPr>
            </w:pPr>
            <w:r w:rsidRPr="006669FA">
              <w:rPr>
                <w:rFonts w:ascii="Times New Roman" w:hAnsi="Times New Roman"/>
                <w:bCs/>
                <w:sz w:val="24"/>
                <w:szCs w:val="24"/>
              </w:rPr>
              <w:t xml:space="preserve">Тема 1.8. </w:t>
            </w:r>
          </w:p>
          <w:p w:rsidR="00C5549E" w:rsidRPr="006669FA" w:rsidRDefault="00C5549E" w:rsidP="00EB6A03">
            <w:pPr>
              <w:spacing w:after="0"/>
              <w:rPr>
                <w:rFonts w:ascii="Times New Roman" w:hAnsi="Times New Roman"/>
                <w:bCs/>
                <w:sz w:val="24"/>
                <w:szCs w:val="24"/>
              </w:rPr>
            </w:pPr>
            <w:r w:rsidRPr="006669FA">
              <w:rPr>
                <w:rFonts w:ascii="Times New Roman" w:hAnsi="Times New Roman"/>
                <w:bCs/>
                <w:sz w:val="24"/>
                <w:szCs w:val="24"/>
              </w:rPr>
              <w:t>Формирование здоровьесберегающей среды. Медицинские осмотры</w:t>
            </w:r>
          </w:p>
          <w:p w:rsidR="00C5549E" w:rsidRPr="006669FA" w:rsidRDefault="00C5549E" w:rsidP="00EB6A03">
            <w:pPr>
              <w:spacing w:after="0"/>
              <w:rPr>
                <w:rFonts w:ascii="Times New Roman" w:hAnsi="Times New Roman"/>
                <w:bCs/>
                <w:sz w:val="24"/>
                <w:szCs w:val="24"/>
              </w:rPr>
            </w:pPr>
          </w:p>
          <w:p w:rsidR="00C5549E" w:rsidRPr="006669FA" w:rsidRDefault="00C5549E" w:rsidP="00EB6A03">
            <w:pPr>
              <w:spacing w:after="0"/>
              <w:rPr>
                <w:rFonts w:ascii="Times New Roman" w:hAnsi="Times New Roman"/>
                <w:bCs/>
                <w:sz w:val="24"/>
                <w:szCs w:val="24"/>
              </w:rPr>
            </w:pPr>
          </w:p>
        </w:tc>
        <w:tc>
          <w:tcPr>
            <w:tcW w:w="3355" w:type="pct"/>
          </w:tcPr>
          <w:p w:rsidR="00C5549E" w:rsidRPr="006669FA" w:rsidRDefault="00C5549E" w:rsidP="00EB6A03">
            <w:pPr>
              <w:suppressAutoHyphens/>
              <w:spacing w:after="0"/>
              <w:rPr>
                <w:rFonts w:ascii="Times New Roman" w:hAnsi="Times New Roman"/>
                <w:sz w:val="24"/>
                <w:szCs w:val="24"/>
              </w:rPr>
            </w:pPr>
            <w:r w:rsidRPr="006669FA">
              <w:rPr>
                <w:rFonts w:ascii="Times New Roman" w:hAnsi="Times New Roman"/>
                <w:bCs/>
                <w:sz w:val="24"/>
                <w:szCs w:val="24"/>
              </w:rPr>
              <w:t xml:space="preserve">Содержание </w:t>
            </w:r>
          </w:p>
        </w:tc>
        <w:tc>
          <w:tcPr>
            <w:tcW w:w="602" w:type="pct"/>
            <w:vAlign w:val="center"/>
          </w:tcPr>
          <w:p w:rsidR="00C5549E" w:rsidRPr="006669FA" w:rsidRDefault="00C5549E" w:rsidP="00E96A0B">
            <w:pPr>
              <w:suppressAutoHyphens/>
              <w:spacing w:after="0"/>
              <w:jc w:val="center"/>
              <w:rPr>
                <w:rFonts w:ascii="Times New Roman" w:hAnsi="Times New Roman"/>
                <w:sz w:val="24"/>
                <w:szCs w:val="24"/>
              </w:rPr>
            </w:pPr>
            <w:r w:rsidRPr="006669FA">
              <w:rPr>
                <w:rFonts w:ascii="Times New Roman" w:hAnsi="Times New Roman"/>
                <w:sz w:val="24"/>
                <w:szCs w:val="24"/>
              </w:rPr>
              <w:t>12</w:t>
            </w:r>
          </w:p>
        </w:tc>
      </w:tr>
      <w:tr w:rsidR="006669FA" w:rsidRPr="006669FA" w:rsidTr="00E96A0B">
        <w:trPr>
          <w:trHeight w:val="972"/>
        </w:trPr>
        <w:tc>
          <w:tcPr>
            <w:tcW w:w="1043" w:type="pct"/>
            <w:vMerge/>
          </w:tcPr>
          <w:p w:rsidR="00C5549E" w:rsidRPr="006669FA" w:rsidRDefault="00C5549E" w:rsidP="00EB6A03">
            <w:pPr>
              <w:spacing w:after="0"/>
              <w:rPr>
                <w:rFonts w:ascii="Times New Roman" w:hAnsi="Times New Roman"/>
                <w:bCs/>
                <w:sz w:val="24"/>
                <w:szCs w:val="24"/>
              </w:rPr>
            </w:pPr>
          </w:p>
        </w:tc>
        <w:tc>
          <w:tcPr>
            <w:tcW w:w="3355" w:type="pct"/>
          </w:tcPr>
          <w:p w:rsidR="00C5549E" w:rsidRPr="006669FA" w:rsidRDefault="00C5549E" w:rsidP="00EB6A03">
            <w:pPr>
              <w:pStyle w:val="a7"/>
              <w:suppressAutoHyphens/>
              <w:spacing w:before="0" w:after="0" w:line="276" w:lineRule="auto"/>
              <w:ind w:left="0" w:firstLine="317"/>
              <w:contextualSpacing/>
              <w:jc w:val="both"/>
            </w:pPr>
            <w:r w:rsidRPr="006669FA">
              <w:t>1.Санитарно-эпидемиологические требования к противоэпидемическому режиму, профилактическим и противоэпидемическим мероприятиям организаций, осуществляющих медицинскую деятельность</w:t>
            </w:r>
          </w:p>
          <w:p w:rsidR="00C5549E" w:rsidRPr="006669FA" w:rsidRDefault="00C5549E" w:rsidP="00EB6A03">
            <w:pPr>
              <w:pStyle w:val="a7"/>
              <w:suppressAutoHyphens/>
              <w:spacing w:before="0" w:after="0" w:line="276" w:lineRule="auto"/>
              <w:ind w:left="0" w:firstLine="317"/>
              <w:contextualSpacing/>
              <w:jc w:val="both"/>
            </w:pPr>
            <w:r w:rsidRPr="006669FA">
              <w:t>2.Профилактика инфекций, связанных с оказанием медицинской помощи в медицинских организациях, оказывающих первичную медико-санитарную помощь</w:t>
            </w:r>
          </w:p>
          <w:p w:rsidR="00C5549E" w:rsidRPr="006669FA" w:rsidRDefault="00C5549E" w:rsidP="00EB6A03">
            <w:pPr>
              <w:pStyle w:val="a7"/>
              <w:suppressAutoHyphens/>
              <w:spacing w:before="0" w:after="0" w:line="276" w:lineRule="auto"/>
              <w:ind w:left="0" w:firstLine="317"/>
              <w:contextualSpacing/>
              <w:jc w:val="both"/>
            </w:pPr>
          </w:p>
        </w:tc>
        <w:tc>
          <w:tcPr>
            <w:tcW w:w="602" w:type="pct"/>
            <w:vAlign w:val="center"/>
          </w:tcPr>
          <w:p w:rsidR="00C5549E" w:rsidRPr="006669FA" w:rsidRDefault="00C5549E" w:rsidP="00E96A0B">
            <w:pPr>
              <w:suppressAutoHyphens/>
              <w:spacing w:after="0"/>
              <w:jc w:val="center"/>
              <w:rPr>
                <w:rFonts w:ascii="Times New Roman" w:hAnsi="Times New Roman"/>
                <w:sz w:val="24"/>
                <w:szCs w:val="24"/>
              </w:rPr>
            </w:pPr>
            <w:r w:rsidRPr="006669FA">
              <w:rPr>
                <w:rFonts w:ascii="Times New Roman" w:hAnsi="Times New Roman"/>
                <w:sz w:val="24"/>
                <w:szCs w:val="24"/>
              </w:rPr>
              <w:t>2</w:t>
            </w:r>
          </w:p>
        </w:tc>
      </w:tr>
      <w:tr w:rsidR="006669FA" w:rsidRPr="006669FA" w:rsidTr="00E96A0B">
        <w:trPr>
          <w:trHeight w:val="2177"/>
        </w:trPr>
        <w:tc>
          <w:tcPr>
            <w:tcW w:w="1043" w:type="pct"/>
            <w:vMerge/>
          </w:tcPr>
          <w:p w:rsidR="00C5549E" w:rsidRPr="006669FA" w:rsidRDefault="00C5549E" w:rsidP="00EB6A03">
            <w:pPr>
              <w:spacing w:after="0"/>
              <w:rPr>
                <w:rFonts w:ascii="Times New Roman" w:hAnsi="Times New Roman"/>
                <w:bCs/>
                <w:sz w:val="24"/>
                <w:szCs w:val="24"/>
              </w:rPr>
            </w:pPr>
          </w:p>
        </w:tc>
        <w:tc>
          <w:tcPr>
            <w:tcW w:w="3355" w:type="pct"/>
          </w:tcPr>
          <w:p w:rsidR="00C5549E" w:rsidRPr="006669FA" w:rsidRDefault="00C5549E" w:rsidP="00EB6A03">
            <w:pPr>
              <w:pStyle w:val="a7"/>
              <w:spacing w:before="0" w:after="0" w:line="276" w:lineRule="auto"/>
              <w:ind w:left="0" w:firstLine="317"/>
              <w:contextualSpacing/>
              <w:jc w:val="both"/>
            </w:pPr>
            <w:r w:rsidRPr="006669FA">
              <w:t xml:space="preserve">3.Санитарно-эпидемиологические требования к обращению (сбору, временному хранению, обеззараживанию, обезвреживанию, транспортированию) с отходами, образующимися в организациях при осуществлении медицинской деятельности, а также к размещению, оборудованию и эксплуатации участка по обращению с медицинскими отходами, санитарно-противоэпидемическому режиму работы при обращении с медицинскими отходами </w:t>
            </w:r>
          </w:p>
          <w:p w:rsidR="00C5549E" w:rsidRPr="006669FA" w:rsidRDefault="00C5549E" w:rsidP="00EB6A03">
            <w:pPr>
              <w:pStyle w:val="a7"/>
              <w:spacing w:before="0" w:after="0" w:line="276" w:lineRule="auto"/>
              <w:ind w:left="0" w:firstLine="317"/>
              <w:contextualSpacing/>
              <w:jc w:val="both"/>
            </w:pPr>
            <w:r w:rsidRPr="006669FA">
              <w:t>4.Требования к личной и общественной безопасности при обращении с медицинскими отходами</w:t>
            </w:r>
          </w:p>
          <w:p w:rsidR="00C5549E" w:rsidRPr="006669FA" w:rsidRDefault="00C5549E" w:rsidP="00EB6A03">
            <w:pPr>
              <w:pStyle w:val="a7"/>
              <w:suppressAutoHyphens/>
              <w:spacing w:before="0" w:after="0" w:line="276" w:lineRule="auto"/>
              <w:ind w:left="0" w:firstLine="317"/>
              <w:contextualSpacing/>
              <w:jc w:val="both"/>
            </w:pPr>
          </w:p>
        </w:tc>
        <w:tc>
          <w:tcPr>
            <w:tcW w:w="602" w:type="pct"/>
            <w:vAlign w:val="center"/>
          </w:tcPr>
          <w:p w:rsidR="00C5549E" w:rsidRPr="006669FA" w:rsidRDefault="00C5549E" w:rsidP="00E96A0B">
            <w:pPr>
              <w:suppressAutoHyphens/>
              <w:spacing w:after="0"/>
              <w:jc w:val="center"/>
              <w:rPr>
                <w:rFonts w:ascii="Times New Roman" w:hAnsi="Times New Roman"/>
                <w:sz w:val="24"/>
                <w:szCs w:val="24"/>
              </w:rPr>
            </w:pPr>
            <w:r w:rsidRPr="006669FA">
              <w:rPr>
                <w:rFonts w:ascii="Times New Roman" w:hAnsi="Times New Roman"/>
                <w:sz w:val="24"/>
                <w:szCs w:val="24"/>
              </w:rPr>
              <w:t>2</w:t>
            </w:r>
          </w:p>
        </w:tc>
      </w:tr>
      <w:tr w:rsidR="006669FA" w:rsidRPr="006669FA" w:rsidTr="00E96A0B">
        <w:trPr>
          <w:trHeight w:val="277"/>
        </w:trPr>
        <w:tc>
          <w:tcPr>
            <w:tcW w:w="1043" w:type="pct"/>
            <w:vMerge/>
          </w:tcPr>
          <w:p w:rsidR="00C5549E" w:rsidRPr="006669FA" w:rsidRDefault="00C5549E" w:rsidP="00EB6A03">
            <w:pPr>
              <w:spacing w:after="0"/>
              <w:rPr>
                <w:rFonts w:ascii="Times New Roman" w:hAnsi="Times New Roman"/>
                <w:bCs/>
                <w:sz w:val="24"/>
                <w:szCs w:val="24"/>
              </w:rPr>
            </w:pPr>
          </w:p>
        </w:tc>
        <w:tc>
          <w:tcPr>
            <w:tcW w:w="3355" w:type="pct"/>
          </w:tcPr>
          <w:p w:rsidR="00C5549E" w:rsidRPr="006669FA" w:rsidRDefault="00C5549E" w:rsidP="00EB6A03">
            <w:pPr>
              <w:pStyle w:val="a7"/>
              <w:suppressAutoHyphens/>
              <w:spacing w:before="0" w:after="0" w:line="276" w:lineRule="auto"/>
              <w:ind w:left="0" w:firstLine="317"/>
              <w:contextualSpacing/>
              <w:jc w:val="both"/>
            </w:pPr>
            <w:r w:rsidRPr="006669FA">
              <w:t>5.Соблюдение правил асептики и антисептики при осуществлении профессиональной деятельности</w:t>
            </w:r>
          </w:p>
          <w:p w:rsidR="00C5549E" w:rsidRPr="006669FA" w:rsidRDefault="00C5549E" w:rsidP="00EB6A03">
            <w:pPr>
              <w:pStyle w:val="a7"/>
              <w:suppressAutoHyphens/>
              <w:spacing w:before="0" w:after="0" w:line="276" w:lineRule="auto"/>
              <w:ind w:left="0" w:firstLine="317"/>
              <w:contextualSpacing/>
              <w:jc w:val="both"/>
            </w:pPr>
            <w:r w:rsidRPr="006669FA">
              <w:t>6.Дезинфекция и стерилизация технических средств и инструментов, медицинских изделий</w:t>
            </w:r>
          </w:p>
          <w:p w:rsidR="00C5549E" w:rsidRPr="006669FA" w:rsidRDefault="00C5549E" w:rsidP="00EB6A03">
            <w:pPr>
              <w:pStyle w:val="a7"/>
              <w:spacing w:before="0" w:after="0" w:line="276" w:lineRule="auto"/>
              <w:ind w:left="0" w:firstLine="317"/>
              <w:contextualSpacing/>
              <w:jc w:val="both"/>
            </w:pPr>
            <w:r w:rsidRPr="006669FA">
              <w:t>7.Комплекс экстренных профилактических мероприятий при возникновении аварийных ситуаций с риском инфицирования медицинских работников</w:t>
            </w:r>
          </w:p>
          <w:p w:rsidR="00C5549E" w:rsidRPr="006669FA" w:rsidRDefault="00C5549E" w:rsidP="00EB6A03">
            <w:pPr>
              <w:pStyle w:val="a7"/>
              <w:spacing w:before="0" w:after="0" w:line="276" w:lineRule="auto"/>
              <w:ind w:left="0" w:firstLine="317"/>
              <w:contextualSpacing/>
              <w:jc w:val="both"/>
            </w:pPr>
            <w:r w:rsidRPr="006669FA">
              <w:t>8.Профилактические, противоэпидемические и санитарно-гигиенические мероприятия, направленные на снижение заболеваемости, прежде всего инфекционной и паразитарной, сельскохозяйственного и бытового травматизма</w:t>
            </w:r>
          </w:p>
        </w:tc>
        <w:tc>
          <w:tcPr>
            <w:tcW w:w="602" w:type="pct"/>
            <w:vAlign w:val="center"/>
          </w:tcPr>
          <w:p w:rsidR="00C5549E" w:rsidRPr="006669FA" w:rsidRDefault="00C5549E" w:rsidP="00E96A0B">
            <w:pPr>
              <w:suppressAutoHyphens/>
              <w:spacing w:after="0"/>
              <w:jc w:val="center"/>
              <w:rPr>
                <w:rFonts w:ascii="Times New Roman" w:hAnsi="Times New Roman"/>
                <w:sz w:val="24"/>
                <w:szCs w:val="24"/>
              </w:rPr>
            </w:pPr>
            <w:r w:rsidRPr="006669FA">
              <w:rPr>
                <w:rFonts w:ascii="Times New Roman" w:hAnsi="Times New Roman"/>
                <w:sz w:val="24"/>
                <w:szCs w:val="24"/>
              </w:rPr>
              <w:t>2</w:t>
            </w:r>
          </w:p>
        </w:tc>
      </w:tr>
      <w:tr w:rsidR="006669FA" w:rsidRPr="006669FA" w:rsidTr="00E96A0B">
        <w:trPr>
          <w:trHeight w:val="1154"/>
        </w:trPr>
        <w:tc>
          <w:tcPr>
            <w:tcW w:w="1043" w:type="pct"/>
            <w:vMerge/>
          </w:tcPr>
          <w:p w:rsidR="00C5549E" w:rsidRPr="006669FA" w:rsidRDefault="00C5549E" w:rsidP="00EB6A03">
            <w:pPr>
              <w:spacing w:after="0"/>
              <w:rPr>
                <w:rFonts w:ascii="Times New Roman" w:hAnsi="Times New Roman"/>
                <w:bCs/>
                <w:sz w:val="24"/>
                <w:szCs w:val="24"/>
              </w:rPr>
            </w:pPr>
          </w:p>
        </w:tc>
        <w:tc>
          <w:tcPr>
            <w:tcW w:w="3355" w:type="pct"/>
          </w:tcPr>
          <w:p w:rsidR="00C5549E" w:rsidRPr="006669FA" w:rsidRDefault="00C5549E" w:rsidP="00EB6A03">
            <w:pPr>
              <w:pStyle w:val="a7"/>
              <w:suppressAutoHyphens/>
              <w:spacing w:before="0" w:after="0" w:line="276" w:lineRule="auto"/>
              <w:ind w:left="0" w:firstLine="317"/>
              <w:contextualSpacing/>
              <w:jc w:val="both"/>
            </w:pPr>
            <w:r w:rsidRPr="006669FA">
              <w:t>9.Виды медицинских осмотров</w:t>
            </w:r>
          </w:p>
          <w:p w:rsidR="00C5549E" w:rsidRPr="006669FA" w:rsidRDefault="00C5549E" w:rsidP="00EB6A03">
            <w:pPr>
              <w:pStyle w:val="a7"/>
              <w:suppressAutoHyphens/>
              <w:spacing w:before="0" w:after="0" w:line="276" w:lineRule="auto"/>
              <w:ind w:left="0" w:firstLine="317"/>
              <w:contextualSpacing/>
              <w:jc w:val="both"/>
            </w:pPr>
            <w:r w:rsidRPr="006669FA">
              <w:t>10.Цели и задачи, порядок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p>
          <w:p w:rsidR="00C5549E" w:rsidRPr="006669FA" w:rsidRDefault="00C5549E" w:rsidP="00EB6A03">
            <w:pPr>
              <w:pStyle w:val="a7"/>
              <w:spacing w:before="0" w:after="0" w:line="276" w:lineRule="auto"/>
              <w:ind w:left="0" w:firstLine="317"/>
              <w:contextualSpacing/>
              <w:jc w:val="both"/>
            </w:pPr>
            <w:r w:rsidRPr="006669FA">
              <w:t>11.Цели и зад</w:t>
            </w:r>
            <w:r w:rsidR="00F903A2">
              <w:t xml:space="preserve">ачи, порядок проведения </w:t>
            </w:r>
            <w:r w:rsidRPr="006669FA">
              <w:t>предсменных, предрейсовых, послесменных, послерейсовых медицинских осмотров отдельных категорий работников</w:t>
            </w:r>
          </w:p>
          <w:p w:rsidR="00C5549E" w:rsidRPr="006669FA" w:rsidRDefault="00C5549E" w:rsidP="00EB6A03">
            <w:pPr>
              <w:pStyle w:val="a7"/>
              <w:spacing w:before="0" w:after="0" w:line="276" w:lineRule="auto"/>
              <w:ind w:left="0" w:firstLine="317"/>
              <w:contextualSpacing/>
              <w:jc w:val="both"/>
            </w:pPr>
            <w:r w:rsidRPr="006669FA">
              <w:t>12.Виды медицинской документации, оформляемой при возникновении аварийных ситуаций.</w:t>
            </w:r>
          </w:p>
          <w:p w:rsidR="00C5549E" w:rsidRPr="006669FA" w:rsidRDefault="00C5549E" w:rsidP="00EB6A03">
            <w:pPr>
              <w:pStyle w:val="a7"/>
              <w:suppressAutoHyphens/>
              <w:spacing w:before="0" w:after="0" w:line="276" w:lineRule="auto"/>
              <w:ind w:left="0" w:firstLine="317"/>
              <w:contextualSpacing/>
              <w:jc w:val="both"/>
            </w:pPr>
            <w:r w:rsidRPr="006669FA">
              <w:t>13.Виды медицинской документации, оформляемой по результатам медицинских осмотров</w:t>
            </w:r>
          </w:p>
        </w:tc>
        <w:tc>
          <w:tcPr>
            <w:tcW w:w="602" w:type="pct"/>
            <w:vAlign w:val="center"/>
          </w:tcPr>
          <w:p w:rsidR="00C5549E" w:rsidRPr="006669FA" w:rsidRDefault="00C5549E" w:rsidP="00E96A0B">
            <w:pPr>
              <w:suppressAutoHyphens/>
              <w:spacing w:after="0"/>
              <w:jc w:val="center"/>
              <w:rPr>
                <w:rFonts w:ascii="Times New Roman" w:hAnsi="Times New Roman"/>
                <w:sz w:val="24"/>
                <w:szCs w:val="24"/>
              </w:rPr>
            </w:pPr>
            <w:r w:rsidRPr="006669FA">
              <w:rPr>
                <w:rFonts w:ascii="Times New Roman" w:hAnsi="Times New Roman"/>
                <w:sz w:val="24"/>
                <w:szCs w:val="24"/>
              </w:rPr>
              <w:t>2</w:t>
            </w:r>
          </w:p>
        </w:tc>
      </w:tr>
      <w:tr w:rsidR="006669FA" w:rsidRPr="006669FA" w:rsidTr="00E96A0B">
        <w:trPr>
          <w:trHeight w:val="20"/>
        </w:trPr>
        <w:tc>
          <w:tcPr>
            <w:tcW w:w="1043" w:type="pct"/>
            <w:vMerge/>
          </w:tcPr>
          <w:p w:rsidR="00C5549E" w:rsidRPr="006669FA" w:rsidRDefault="00C5549E" w:rsidP="00EB6A03">
            <w:pPr>
              <w:spacing w:after="0"/>
              <w:rPr>
                <w:rFonts w:ascii="Times New Roman" w:hAnsi="Times New Roman"/>
                <w:bCs/>
                <w:sz w:val="24"/>
                <w:szCs w:val="24"/>
              </w:rPr>
            </w:pPr>
          </w:p>
        </w:tc>
        <w:tc>
          <w:tcPr>
            <w:tcW w:w="3355" w:type="pct"/>
          </w:tcPr>
          <w:p w:rsidR="00C5549E" w:rsidRPr="006669FA" w:rsidRDefault="00C5549E" w:rsidP="00EB6A03">
            <w:pPr>
              <w:suppressAutoHyphens/>
              <w:spacing w:after="0"/>
              <w:rPr>
                <w:rFonts w:ascii="Times New Roman" w:hAnsi="Times New Roman"/>
                <w:sz w:val="24"/>
                <w:szCs w:val="24"/>
              </w:rPr>
            </w:pPr>
            <w:r w:rsidRPr="006669FA">
              <w:rPr>
                <w:rFonts w:ascii="Times New Roman" w:hAnsi="Times New Roman"/>
                <w:bCs/>
                <w:sz w:val="24"/>
                <w:szCs w:val="24"/>
              </w:rPr>
              <w:t>В том числе, практических занятий и лабораторных работ</w:t>
            </w:r>
          </w:p>
        </w:tc>
        <w:tc>
          <w:tcPr>
            <w:tcW w:w="602" w:type="pct"/>
            <w:vAlign w:val="center"/>
          </w:tcPr>
          <w:p w:rsidR="00C5549E" w:rsidRPr="006669FA" w:rsidRDefault="00C5549E" w:rsidP="00E96A0B">
            <w:pPr>
              <w:suppressAutoHyphens/>
              <w:spacing w:after="0"/>
              <w:jc w:val="center"/>
              <w:rPr>
                <w:rFonts w:ascii="Times New Roman" w:hAnsi="Times New Roman"/>
                <w:sz w:val="24"/>
                <w:szCs w:val="24"/>
              </w:rPr>
            </w:pPr>
            <w:r w:rsidRPr="006669FA">
              <w:rPr>
                <w:rFonts w:ascii="Times New Roman" w:hAnsi="Times New Roman"/>
                <w:sz w:val="24"/>
                <w:szCs w:val="24"/>
              </w:rPr>
              <w:t>4</w:t>
            </w:r>
          </w:p>
        </w:tc>
      </w:tr>
      <w:tr w:rsidR="006669FA" w:rsidRPr="006669FA" w:rsidTr="00E96A0B">
        <w:trPr>
          <w:trHeight w:val="20"/>
        </w:trPr>
        <w:tc>
          <w:tcPr>
            <w:tcW w:w="1043" w:type="pct"/>
            <w:vMerge/>
          </w:tcPr>
          <w:p w:rsidR="00C5549E" w:rsidRPr="006669FA" w:rsidRDefault="00C5549E" w:rsidP="00EB6A03">
            <w:pPr>
              <w:spacing w:after="0"/>
              <w:rPr>
                <w:rFonts w:ascii="Times New Roman" w:hAnsi="Times New Roman"/>
                <w:bCs/>
                <w:sz w:val="24"/>
                <w:szCs w:val="24"/>
              </w:rPr>
            </w:pPr>
          </w:p>
        </w:tc>
        <w:tc>
          <w:tcPr>
            <w:tcW w:w="3355" w:type="pct"/>
          </w:tcPr>
          <w:p w:rsidR="00C5549E" w:rsidRPr="006669FA" w:rsidRDefault="00C5549E" w:rsidP="00EB6A03">
            <w:pPr>
              <w:spacing w:after="0"/>
              <w:rPr>
                <w:rFonts w:ascii="Times New Roman" w:hAnsi="Times New Roman"/>
                <w:sz w:val="24"/>
                <w:szCs w:val="24"/>
              </w:rPr>
            </w:pPr>
            <w:r w:rsidRPr="006669FA">
              <w:rPr>
                <w:rFonts w:ascii="Times New Roman" w:hAnsi="Times New Roman"/>
                <w:sz w:val="24"/>
                <w:szCs w:val="24"/>
              </w:rPr>
              <w:t>Практическое занятие №13</w:t>
            </w:r>
          </w:p>
          <w:p w:rsidR="00C5549E" w:rsidRPr="006669FA" w:rsidRDefault="00C5549E" w:rsidP="00EB6A03">
            <w:pPr>
              <w:spacing w:after="0"/>
              <w:rPr>
                <w:rFonts w:ascii="Times New Roman" w:hAnsi="Times New Roman"/>
                <w:sz w:val="24"/>
                <w:szCs w:val="24"/>
              </w:rPr>
            </w:pPr>
            <w:r w:rsidRPr="006669FA">
              <w:rPr>
                <w:rFonts w:ascii="Times New Roman" w:hAnsi="Times New Roman"/>
                <w:sz w:val="24"/>
                <w:szCs w:val="24"/>
              </w:rPr>
              <w:t>Планирование профессиональной деятельности по обеспечению здоровьесберегающей среды</w:t>
            </w:r>
          </w:p>
        </w:tc>
        <w:tc>
          <w:tcPr>
            <w:tcW w:w="602" w:type="pct"/>
            <w:vAlign w:val="center"/>
          </w:tcPr>
          <w:p w:rsidR="00C5549E" w:rsidRPr="006669FA" w:rsidRDefault="00C5549E" w:rsidP="00E96A0B">
            <w:pPr>
              <w:suppressAutoHyphens/>
              <w:spacing w:after="0"/>
              <w:jc w:val="center"/>
              <w:rPr>
                <w:rFonts w:ascii="Times New Roman" w:hAnsi="Times New Roman"/>
                <w:sz w:val="24"/>
                <w:szCs w:val="24"/>
              </w:rPr>
            </w:pPr>
            <w:r w:rsidRPr="006669FA">
              <w:rPr>
                <w:rFonts w:ascii="Times New Roman" w:hAnsi="Times New Roman"/>
                <w:sz w:val="24"/>
                <w:szCs w:val="24"/>
              </w:rPr>
              <w:t>4</w:t>
            </w:r>
          </w:p>
        </w:tc>
      </w:tr>
      <w:tr w:rsidR="006669FA" w:rsidRPr="006669FA" w:rsidTr="00E96A0B">
        <w:trPr>
          <w:trHeight w:val="290"/>
        </w:trPr>
        <w:tc>
          <w:tcPr>
            <w:tcW w:w="1043" w:type="pct"/>
            <w:vMerge w:val="restart"/>
          </w:tcPr>
          <w:p w:rsidR="00AC3D41" w:rsidRPr="006669FA" w:rsidRDefault="00AC3D41" w:rsidP="00EB6A03">
            <w:pPr>
              <w:spacing w:after="0"/>
              <w:rPr>
                <w:rFonts w:ascii="Times New Roman" w:hAnsi="Times New Roman"/>
                <w:bCs/>
                <w:sz w:val="24"/>
                <w:szCs w:val="24"/>
              </w:rPr>
            </w:pPr>
            <w:r w:rsidRPr="006669FA">
              <w:rPr>
                <w:rFonts w:ascii="Times New Roman" w:hAnsi="Times New Roman"/>
                <w:bCs/>
                <w:sz w:val="24"/>
                <w:szCs w:val="24"/>
              </w:rPr>
              <w:t>Тема 1.9. Профилактический осмотр и диспансери</w:t>
            </w:r>
            <w:r w:rsidR="00C4635E" w:rsidRPr="006669FA">
              <w:rPr>
                <w:rFonts w:ascii="Times New Roman" w:hAnsi="Times New Roman"/>
                <w:bCs/>
                <w:sz w:val="24"/>
                <w:szCs w:val="24"/>
              </w:rPr>
              <w:t>зация взрослого населения</w:t>
            </w:r>
          </w:p>
          <w:p w:rsidR="00AC3D41" w:rsidRPr="006669FA" w:rsidRDefault="00AC3D41" w:rsidP="00EB6A03">
            <w:pPr>
              <w:spacing w:after="0"/>
              <w:rPr>
                <w:rFonts w:ascii="Times New Roman" w:hAnsi="Times New Roman"/>
                <w:bCs/>
                <w:sz w:val="24"/>
                <w:szCs w:val="24"/>
              </w:rPr>
            </w:pPr>
          </w:p>
          <w:p w:rsidR="00AC3D41" w:rsidRPr="006669FA" w:rsidRDefault="00AC3D41" w:rsidP="00EB6A03">
            <w:pPr>
              <w:spacing w:after="0"/>
              <w:rPr>
                <w:rFonts w:ascii="Times New Roman" w:hAnsi="Times New Roman"/>
                <w:bCs/>
                <w:sz w:val="24"/>
                <w:szCs w:val="24"/>
              </w:rPr>
            </w:pPr>
          </w:p>
        </w:tc>
        <w:tc>
          <w:tcPr>
            <w:tcW w:w="3355" w:type="pct"/>
          </w:tcPr>
          <w:p w:rsidR="00AC3D41" w:rsidRPr="006669FA" w:rsidRDefault="00AC3D41" w:rsidP="00EB6A03">
            <w:pPr>
              <w:suppressAutoHyphens/>
              <w:spacing w:after="0"/>
              <w:rPr>
                <w:rFonts w:ascii="Times New Roman" w:hAnsi="Times New Roman"/>
                <w:sz w:val="24"/>
                <w:szCs w:val="24"/>
              </w:rPr>
            </w:pPr>
            <w:r w:rsidRPr="006669FA">
              <w:rPr>
                <w:rFonts w:ascii="Times New Roman" w:hAnsi="Times New Roman"/>
                <w:bCs/>
                <w:sz w:val="24"/>
                <w:szCs w:val="24"/>
              </w:rPr>
              <w:t xml:space="preserve">Содержание </w:t>
            </w:r>
          </w:p>
        </w:tc>
        <w:tc>
          <w:tcPr>
            <w:tcW w:w="602" w:type="pct"/>
            <w:vAlign w:val="center"/>
          </w:tcPr>
          <w:p w:rsidR="00AC3D41" w:rsidRPr="006669FA" w:rsidRDefault="00C5549E" w:rsidP="00E96A0B">
            <w:pPr>
              <w:suppressAutoHyphens/>
              <w:spacing w:after="0"/>
              <w:jc w:val="center"/>
              <w:rPr>
                <w:rFonts w:ascii="Times New Roman" w:hAnsi="Times New Roman"/>
                <w:sz w:val="24"/>
                <w:szCs w:val="24"/>
              </w:rPr>
            </w:pPr>
            <w:r w:rsidRPr="006669FA">
              <w:rPr>
                <w:rFonts w:ascii="Times New Roman" w:hAnsi="Times New Roman"/>
                <w:sz w:val="24"/>
                <w:szCs w:val="24"/>
              </w:rPr>
              <w:t>1</w:t>
            </w:r>
            <w:r w:rsidR="00E96A0B">
              <w:rPr>
                <w:rFonts w:ascii="Times New Roman" w:hAnsi="Times New Roman"/>
                <w:sz w:val="24"/>
                <w:szCs w:val="24"/>
              </w:rPr>
              <w:t>8</w:t>
            </w:r>
          </w:p>
        </w:tc>
      </w:tr>
      <w:tr w:rsidR="006669FA" w:rsidRPr="006669FA" w:rsidTr="00E96A0B">
        <w:trPr>
          <w:trHeight w:val="1998"/>
        </w:trPr>
        <w:tc>
          <w:tcPr>
            <w:tcW w:w="1043" w:type="pct"/>
            <w:vMerge/>
          </w:tcPr>
          <w:p w:rsidR="00C5549E" w:rsidRPr="006669FA" w:rsidRDefault="00C5549E" w:rsidP="00EB6A03">
            <w:pPr>
              <w:spacing w:after="0"/>
              <w:rPr>
                <w:rFonts w:ascii="Times New Roman" w:hAnsi="Times New Roman"/>
                <w:bCs/>
                <w:sz w:val="24"/>
                <w:szCs w:val="24"/>
              </w:rPr>
            </w:pPr>
          </w:p>
        </w:tc>
        <w:tc>
          <w:tcPr>
            <w:tcW w:w="3355" w:type="pct"/>
          </w:tcPr>
          <w:p w:rsidR="00C5549E" w:rsidRPr="006669FA" w:rsidRDefault="00C5549E" w:rsidP="00EB6A03">
            <w:pPr>
              <w:pStyle w:val="a7"/>
              <w:suppressAutoHyphens/>
              <w:spacing w:before="0" w:after="0" w:line="276" w:lineRule="auto"/>
              <w:ind w:left="0" w:firstLine="317"/>
              <w:contextualSpacing/>
              <w:jc w:val="both"/>
            </w:pPr>
            <w:r w:rsidRPr="006669FA">
              <w:t>1.Нормативно-правовые документы, регламентирующие порядок проведения профилактических и иных медицинских осмотров, диспансеризации различных возрастных групп населения</w:t>
            </w:r>
          </w:p>
          <w:p w:rsidR="00C5549E" w:rsidRPr="006669FA" w:rsidRDefault="00C5549E" w:rsidP="00EB6A03">
            <w:pPr>
              <w:pStyle w:val="a7"/>
              <w:suppressAutoHyphens/>
              <w:spacing w:before="0" w:after="0" w:line="276" w:lineRule="auto"/>
              <w:ind w:left="0" w:firstLine="317"/>
              <w:contextualSpacing/>
              <w:jc w:val="both"/>
            </w:pPr>
            <w:r w:rsidRPr="006669FA">
              <w:t>2.Порядок проведения профилактического медицинского осмотра и диспансеризации определенных групп взрослого населения</w:t>
            </w:r>
          </w:p>
          <w:p w:rsidR="00C5549E" w:rsidRPr="006669FA" w:rsidRDefault="00C5549E" w:rsidP="00EB6A03">
            <w:pPr>
              <w:pStyle w:val="a7"/>
              <w:suppressAutoHyphens/>
              <w:spacing w:before="0" w:after="0" w:line="276" w:lineRule="auto"/>
              <w:ind w:left="0" w:firstLine="317"/>
              <w:contextualSpacing/>
              <w:jc w:val="both"/>
            </w:pPr>
            <w:r w:rsidRPr="006669FA">
              <w:t>3.Цели и задачи профилактического медицинского осмотра и диспансеризации</w:t>
            </w:r>
          </w:p>
          <w:p w:rsidR="00C5549E" w:rsidRPr="006669FA" w:rsidRDefault="00C5549E" w:rsidP="00EB6A03">
            <w:pPr>
              <w:pStyle w:val="a7"/>
              <w:suppressAutoHyphens/>
              <w:spacing w:after="0" w:line="276" w:lineRule="auto"/>
              <w:ind w:left="0" w:firstLine="317"/>
              <w:contextualSpacing/>
              <w:jc w:val="both"/>
            </w:pPr>
            <w:r w:rsidRPr="006669FA">
              <w:t>4.План и график проведения профилактических осмотров и диспансеризации</w:t>
            </w:r>
          </w:p>
        </w:tc>
        <w:tc>
          <w:tcPr>
            <w:tcW w:w="602" w:type="pct"/>
            <w:vAlign w:val="center"/>
          </w:tcPr>
          <w:p w:rsidR="00C5549E" w:rsidRPr="006669FA" w:rsidRDefault="00C5549E" w:rsidP="00E96A0B">
            <w:pPr>
              <w:suppressAutoHyphens/>
              <w:spacing w:after="0"/>
              <w:jc w:val="center"/>
              <w:rPr>
                <w:rFonts w:ascii="Times New Roman" w:hAnsi="Times New Roman"/>
                <w:sz w:val="24"/>
                <w:szCs w:val="24"/>
              </w:rPr>
            </w:pPr>
            <w:r w:rsidRPr="006669FA">
              <w:rPr>
                <w:rFonts w:ascii="Times New Roman" w:hAnsi="Times New Roman"/>
                <w:sz w:val="24"/>
                <w:szCs w:val="24"/>
              </w:rPr>
              <w:t>2</w:t>
            </w:r>
          </w:p>
        </w:tc>
      </w:tr>
      <w:tr w:rsidR="006669FA" w:rsidRPr="006669FA" w:rsidTr="00E96A0B">
        <w:trPr>
          <w:trHeight w:val="3749"/>
        </w:trPr>
        <w:tc>
          <w:tcPr>
            <w:tcW w:w="1043" w:type="pct"/>
            <w:vMerge/>
          </w:tcPr>
          <w:p w:rsidR="00C5549E" w:rsidRPr="006669FA" w:rsidRDefault="00C5549E" w:rsidP="00EB6A03">
            <w:pPr>
              <w:spacing w:after="0"/>
              <w:rPr>
                <w:rFonts w:ascii="Times New Roman" w:hAnsi="Times New Roman"/>
                <w:bCs/>
                <w:sz w:val="24"/>
                <w:szCs w:val="24"/>
              </w:rPr>
            </w:pPr>
          </w:p>
        </w:tc>
        <w:tc>
          <w:tcPr>
            <w:tcW w:w="3355" w:type="pct"/>
          </w:tcPr>
          <w:p w:rsidR="00C5549E" w:rsidRPr="006669FA" w:rsidRDefault="00F903A2" w:rsidP="00EB6A03">
            <w:pPr>
              <w:pStyle w:val="a7"/>
              <w:suppressAutoHyphens/>
              <w:spacing w:before="0" w:after="0" w:line="276" w:lineRule="auto"/>
              <w:ind w:left="0" w:firstLine="317"/>
              <w:contextualSpacing/>
              <w:jc w:val="both"/>
            </w:pPr>
            <w:r>
              <w:t>5.Разъяснительная работа</w:t>
            </w:r>
            <w:r w:rsidR="00C5549E" w:rsidRPr="006669FA">
              <w:t xml:space="preserve"> о целях, задачах, объеме и порядке прохождения диспансеризации</w:t>
            </w:r>
          </w:p>
          <w:p w:rsidR="00C5549E" w:rsidRPr="006669FA" w:rsidRDefault="00C5549E" w:rsidP="00EB6A03">
            <w:pPr>
              <w:pStyle w:val="a7"/>
              <w:suppressAutoHyphens/>
              <w:spacing w:before="0" w:after="0" w:line="276" w:lineRule="auto"/>
              <w:ind w:left="0" w:firstLine="317"/>
              <w:contextualSpacing/>
              <w:jc w:val="both"/>
            </w:pPr>
            <w:r w:rsidRPr="006669FA">
              <w:t>6.Перечень медицинских услуг, оказываемых фельдшером в период проведения профилактического осмотра и диспансеризации в зависимости от возраста</w:t>
            </w:r>
          </w:p>
          <w:p w:rsidR="00C5549E" w:rsidRPr="006669FA" w:rsidRDefault="00C5549E" w:rsidP="00EB6A03">
            <w:pPr>
              <w:pStyle w:val="a7"/>
              <w:suppressAutoHyphens/>
              <w:spacing w:before="0" w:after="0" w:line="276" w:lineRule="auto"/>
              <w:ind w:left="0" w:firstLine="317"/>
              <w:contextualSpacing/>
              <w:jc w:val="both"/>
            </w:pPr>
            <w:r w:rsidRPr="006669FA">
              <w:t>7.Мероприятия скрининга и методы исследований, направленные на раннее выявление онкологических заболеваний, проводимые в рамках диспансеризации</w:t>
            </w:r>
          </w:p>
          <w:p w:rsidR="00C5549E" w:rsidRPr="006669FA" w:rsidRDefault="00C5549E" w:rsidP="00EB6A03">
            <w:pPr>
              <w:pStyle w:val="a7"/>
              <w:suppressAutoHyphens/>
              <w:spacing w:before="0" w:after="0" w:line="276" w:lineRule="auto"/>
              <w:ind w:left="0" w:firstLine="317"/>
              <w:contextualSpacing/>
              <w:jc w:val="both"/>
            </w:pPr>
            <w:r w:rsidRPr="006669FA">
              <w:t>8.Диагностические критерии факторов риска и других патологических состояний и заболеваний, повышающих вероятность развития хронических неинфекционных заболеваний</w:t>
            </w:r>
          </w:p>
          <w:p w:rsidR="00C5549E" w:rsidRPr="006669FA" w:rsidRDefault="00C5549E" w:rsidP="00EB6A03">
            <w:pPr>
              <w:pStyle w:val="a7"/>
              <w:suppressAutoHyphens/>
              <w:spacing w:before="0" w:after="0" w:line="276" w:lineRule="auto"/>
              <w:ind w:left="0" w:firstLine="317"/>
              <w:contextualSpacing/>
              <w:jc w:val="both"/>
            </w:pPr>
            <w:r w:rsidRPr="006669FA">
              <w:t>9.Группы здоровья, определенные по результатам диспансеризации</w:t>
            </w:r>
          </w:p>
          <w:p w:rsidR="00C5549E" w:rsidRPr="006669FA" w:rsidRDefault="00C5549E" w:rsidP="00EB6A03">
            <w:pPr>
              <w:pStyle w:val="a7"/>
              <w:suppressAutoHyphens/>
              <w:spacing w:before="0" w:after="0" w:line="276" w:lineRule="auto"/>
              <w:ind w:left="0" w:firstLine="317"/>
              <w:contextualSpacing/>
              <w:jc w:val="both"/>
            </w:pPr>
            <w:r w:rsidRPr="006669FA">
              <w:t xml:space="preserve">10.Критерии эффективности диспансеризации взрослого населения </w:t>
            </w:r>
          </w:p>
          <w:p w:rsidR="00C5549E" w:rsidRPr="006669FA" w:rsidRDefault="00C5549E" w:rsidP="00EB6A03">
            <w:pPr>
              <w:pStyle w:val="a7"/>
              <w:suppressAutoHyphens/>
              <w:spacing w:after="0" w:line="276" w:lineRule="auto"/>
              <w:ind w:left="0" w:firstLine="317"/>
              <w:contextualSpacing/>
              <w:jc w:val="both"/>
            </w:pPr>
            <w:r w:rsidRPr="006669FA">
              <w:t>11.Виды медицинской документации, оформляемой по результатам профилактических осмотров и диспансеризации</w:t>
            </w:r>
          </w:p>
          <w:p w:rsidR="00DE5693" w:rsidRPr="006669FA" w:rsidRDefault="00DE5693" w:rsidP="00EB6A03">
            <w:pPr>
              <w:pStyle w:val="a7"/>
              <w:suppressAutoHyphens/>
              <w:spacing w:after="0" w:line="276" w:lineRule="auto"/>
              <w:ind w:left="0" w:firstLine="317"/>
              <w:contextualSpacing/>
              <w:jc w:val="both"/>
            </w:pPr>
            <w:r w:rsidRPr="006669FA">
              <w:t>11 декабря – Всемирный день борьбы с бронхиальной астмой</w:t>
            </w:r>
          </w:p>
        </w:tc>
        <w:tc>
          <w:tcPr>
            <w:tcW w:w="602" w:type="pct"/>
            <w:vAlign w:val="center"/>
          </w:tcPr>
          <w:p w:rsidR="00C5549E" w:rsidRPr="006669FA" w:rsidRDefault="00E96A0B" w:rsidP="00E96A0B">
            <w:pPr>
              <w:suppressAutoHyphens/>
              <w:spacing w:after="0"/>
              <w:jc w:val="center"/>
              <w:rPr>
                <w:rFonts w:ascii="Times New Roman" w:hAnsi="Times New Roman"/>
                <w:sz w:val="24"/>
                <w:szCs w:val="24"/>
              </w:rPr>
            </w:pPr>
            <w:r>
              <w:rPr>
                <w:rFonts w:ascii="Times New Roman" w:hAnsi="Times New Roman"/>
                <w:sz w:val="24"/>
                <w:szCs w:val="24"/>
              </w:rPr>
              <w:t>4</w:t>
            </w:r>
          </w:p>
        </w:tc>
      </w:tr>
      <w:tr w:rsidR="006669FA" w:rsidRPr="006669FA" w:rsidTr="00E96A0B">
        <w:trPr>
          <w:trHeight w:val="20"/>
        </w:trPr>
        <w:tc>
          <w:tcPr>
            <w:tcW w:w="1043" w:type="pct"/>
            <w:vMerge/>
          </w:tcPr>
          <w:p w:rsidR="00AC3D41" w:rsidRPr="006669FA" w:rsidRDefault="00AC3D41" w:rsidP="00EB6A03">
            <w:pPr>
              <w:spacing w:after="0"/>
              <w:rPr>
                <w:rFonts w:ascii="Times New Roman" w:hAnsi="Times New Roman"/>
                <w:bCs/>
                <w:sz w:val="24"/>
                <w:szCs w:val="24"/>
              </w:rPr>
            </w:pPr>
          </w:p>
        </w:tc>
        <w:tc>
          <w:tcPr>
            <w:tcW w:w="3355" w:type="pct"/>
          </w:tcPr>
          <w:p w:rsidR="00AC3D41" w:rsidRPr="006669FA" w:rsidRDefault="00AC3D41" w:rsidP="00EB6A03">
            <w:pPr>
              <w:suppressAutoHyphens/>
              <w:spacing w:after="0"/>
              <w:rPr>
                <w:rFonts w:ascii="Times New Roman" w:hAnsi="Times New Roman"/>
                <w:sz w:val="24"/>
                <w:szCs w:val="24"/>
              </w:rPr>
            </w:pPr>
            <w:r w:rsidRPr="006669FA">
              <w:rPr>
                <w:rFonts w:ascii="Times New Roman" w:hAnsi="Times New Roman"/>
                <w:bCs/>
                <w:sz w:val="24"/>
                <w:szCs w:val="24"/>
              </w:rPr>
              <w:t>В том числе, практических занятий и лабораторных работ</w:t>
            </w:r>
          </w:p>
        </w:tc>
        <w:tc>
          <w:tcPr>
            <w:tcW w:w="602" w:type="pct"/>
            <w:vAlign w:val="center"/>
          </w:tcPr>
          <w:p w:rsidR="00AC3D41" w:rsidRPr="006669FA" w:rsidRDefault="00AC3D41" w:rsidP="00E96A0B">
            <w:pPr>
              <w:suppressAutoHyphens/>
              <w:spacing w:after="0"/>
              <w:jc w:val="center"/>
              <w:rPr>
                <w:rFonts w:ascii="Times New Roman" w:hAnsi="Times New Roman"/>
                <w:sz w:val="24"/>
                <w:szCs w:val="24"/>
              </w:rPr>
            </w:pPr>
            <w:r w:rsidRPr="006669FA">
              <w:rPr>
                <w:rFonts w:ascii="Times New Roman" w:hAnsi="Times New Roman"/>
                <w:sz w:val="24"/>
                <w:szCs w:val="24"/>
              </w:rPr>
              <w:t>12</w:t>
            </w:r>
          </w:p>
        </w:tc>
      </w:tr>
      <w:tr w:rsidR="006669FA" w:rsidRPr="006669FA" w:rsidTr="00E96A0B">
        <w:trPr>
          <w:trHeight w:val="20"/>
        </w:trPr>
        <w:tc>
          <w:tcPr>
            <w:tcW w:w="1043" w:type="pct"/>
            <w:vMerge/>
          </w:tcPr>
          <w:p w:rsidR="00AC3D41" w:rsidRPr="006669FA" w:rsidRDefault="00AC3D41" w:rsidP="00EB6A03">
            <w:pPr>
              <w:spacing w:after="0"/>
              <w:rPr>
                <w:rFonts w:ascii="Times New Roman" w:hAnsi="Times New Roman"/>
                <w:bCs/>
                <w:sz w:val="24"/>
                <w:szCs w:val="24"/>
              </w:rPr>
            </w:pPr>
          </w:p>
        </w:tc>
        <w:tc>
          <w:tcPr>
            <w:tcW w:w="3355" w:type="pct"/>
          </w:tcPr>
          <w:p w:rsidR="00151629" w:rsidRPr="006669FA" w:rsidRDefault="00151629" w:rsidP="00EB6A03">
            <w:pPr>
              <w:spacing w:after="0"/>
              <w:rPr>
                <w:rFonts w:ascii="Times New Roman" w:hAnsi="Times New Roman"/>
                <w:sz w:val="24"/>
                <w:szCs w:val="24"/>
              </w:rPr>
            </w:pPr>
            <w:r w:rsidRPr="006669FA">
              <w:rPr>
                <w:rFonts w:ascii="Times New Roman" w:hAnsi="Times New Roman"/>
                <w:sz w:val="24"/>
                <w:szCs w:val="24"/>
              </w:rPr>
              <w:t>Практическое занятие №14</w:t>
            </w:r>
          </w:p>
          <w:p w:rsidR="00AC3D41" w:rsidRPr="006669FA" w:rsidRDefault="00AC3D41" w:rsidP="00EB6A03">
            <w:pPr>
              <w:spacing w:after="0"/>
              <w:rPr>
                <w:rFonts w:ascii="Times New Roman" w:hAnsi="Times New Roman"/>
                <w:sz w:val="24"/>
                <w:szCs w:val="24"/>
              </w:rPr>
            </w:pPr>
            <w:r w:rsidRPr="006669FA">
              <w:rPr>
                <w:rFonts w:ascii="Times New Roman" w:hAnsi="Times New Roman"/>
                <w:bCs/>
                <w:sz w:val="24"/>
                <w:szCs w:val="24"/>
              </w:rPr>
              <w:t>Планирование мероприятий первого этапа диспансеризации для различных возрастных групп взрослого населения</w:t>
            </w:r>
          </w:p>
        </w:tc>
        <w:tc>
          <w:tcPr>
            <w:tcW w:w="602" w:type="pct"/>
            <w:vAlign w:val="center"/>
          </w:tcPr>
          <w:p w:rsidR="00AC3D41" w:rsidRPr="006669FA" w:rsidRDefault="00151629" w:rsidP="00E96A0B">
            <w:pPr>
              <w:suppressAutoHyphens/>
              <w:spacing w:after="0"/>
              <w:jc w:val="center"/>
              <w:rPr>
                <w:rFonts w:ascii="Times New Roman" w:hAnsi="Times New Roman"/>
                <w:sz w:val="24"/>
                <w:szCs w:val="24"/>
              </w:rPr>
            </w:pPr>
            <w:r w:rsidRPr="006669FA">
              <w:rPr>
                <w:rFonts w:ascii="Times New Roman" w:hAnsi="Times New Roman"/>
                <w:sz w:val="24"/>
                <w:szCs w:val="24"/>
              </w:rPr>
              <w:t>4</w:t>
            </w:r>
          </w:p>
        </w:tc>
      </w:tr>
      <w:tr w:rsidR="006669FA" w:rsidRPr="006669FA" w:rsidTr="00E96A0B">
        <w:trPr>
          <w:trHeight w:val="20"/>
        </w:trPr>
        <w:tc>
          <w:tcPr>
            <w:tcW w:w="1043" w:type="pct"/>
            <w:vMerge/>
          </w:tcPr>
          <w:p w:rsidR="003021A1" w:rsidRPr="006669FA" w:rsidRDefault="003021A1" w:rsidP="00EB6A03">
            <w:pPr>
              <w:spacing w:after="0"/>
              <w:rPr>
                <w:rFonts w:ascii="Times New Roman" w:hAnsi="Times New Roman"/>
                <w:bCs/>
                <w:sz w:val="24"/>
                <w:szCs w:val="24"/>
              </w:rPr>
            </w:pPr>
          </w:p>
        </w:tc>
        <w:tc>
          <w:tcPr>
            <w:tcW w:w="3355" w:type="pct"/>
          </w:tcPr>
          <w:p w:rsidR="00151629" w:rsidRPr="006669FA" w:rsidRDefault="00151629" w:rsidP="00EB6A03">
            <w:pPr>
              <w:spacing w:after="0"/>
              <w:rPr>
                <w:rFonts w:ascii="Times New Roman" w:hAnsi="Times New Roman"/>
                <w:sz w:val="24"/>
                <w:szCs w:val="24"/>
              </w:rPr>
            </w:pPr>
            <w:r w:rsidRPr="006669FA">
              <w:rPr>
                <w:rFonts w:ascii="Times New Roman" w:hAnsi="Times New Roman"/>
                <w:sz w:val="24"/>
                <w:szCs w:val="24"/>
              </w:rPr>
              <w:t>Практическое занятие №15</w:t>
            </w:r>
          </w:p>
          <w:p w:rsidR="003021A1" w:rsidRPr="006669FA" w:rsidRDefault="00151629" w:rsidP="00EB6A03">
            <w:pPr>
              <w:spacing w:after="0"/>
              <w:rPr>
                <w:rFonts w:ascii="Times New Roman" w:hAnsi="Times New Roman"/>
                <w:sz w:val="24"/>
                <w:szCs w:val="24"/>
              </w:rPr>
            </w:pPr>
            <w:r w:rsidRPr="006669FA">
              <w:rPr>
                <w:rFonts w:ascii="Times New Roman" w:hAnsi="Times New Roman"/>
                <w:bCs/>
                <w:sz w:val="24"/>
                <w:szCs w:val="24"/>
              </w:rPr>
              <w:t>Выполнение мероприятий первого этапа диспансеризации, мероприятий скрининга, направленных на раннее выявление онкологических заболеваний</w:t>
            </w:r>
          </w:p>
        </w:tc>
        <w:tc>
          <w:tcPr>
            <w:tcW w:w="602" w:type="pct"/>
            <w:vAlign w:val="center"/>
          </w:tcPr>
          <w:p w:rsidR="003021A1" w:rsidRPr="006669FA" w:rsidRDefault="00151629" w:rsidP="00E96A0B">
            <w:pPr>
              <w:suppressAutoHyphens/>
              <w:spacing w:after="0"/>
              <w:jc w:val="center"/>
              <w:rPr>
                <w:rFonts w:ascii="Times New Roman" w:hAnsi="Times New Roman"/>
                <w:sz w:val="24"/>
                <w:szCs w:val="24"/>
              </w:rPr>
            </w:pPr>
            <w:r w:rsidRPr="006669FA">
              <w:rPr>
                <w:rFonts w:ascii="Times New Roman" w:hAnsi="Times New Roman"/>
                <w:sz w:val="24"/>
                <w:szCs w:val="24"/>
              </w:rPr>
              <w:t>4</w:t>
            </w:r>
          </w:p>
        </w:tc>
      </w:tr>
      <w:tr w:rsidR="006669FA" w:rsidRPr="006669FA" w:rsidTr="00F903A2">
        <w:trPr>
          <w:trHeight w:val="1544"/>
        </w:trPr>
        <w:tc>
          <w:tcPr>
            <w:tcW w:w="1043" w:type="pct"/>
            <w:vMerge/>
          </w:tcPr>
          <w:p w:rsidR="00AC3D41" w:rsidRPr="006669FA" w:rsidRDefault="00AC3D41" w:rsidP="00EB6A03">
            <w:pPr>
              <w:spacing w:after="0"/>
              <w:rPr>
                <w:rFonts w:ascii="Times New Roman" w:hAnsi="Times New Roman"/>
                <w:bCs/>
                <w:sz w:val="24"/>
                <w:szCs w:val="24"/>
              </w:rPr>
            </w:pPr>
          </w:p>
        </w:tc>
        <w:tc>
          <w:tcPr>
            <w:tcW w:w="3355" w:type="pct"/>
          </w:tcPr>
          <w:p w:rsidR="00151629" w:rsidRPr="006669FA" w:rsidRDefault="00151629" w:rsidP="00EB6A03">
            <w:pPr>
              <w:spacing w:after="0"/>
              <w:rPr>
                <w:rFonts w:ascii="Times New Roman" w:hAnsi="Times New Roman"/>
                <w:sz w:val="24"/>
                <w:szCs w:val="24"/>
              </w:rPr>
            </w:pPr>
            <w:r w:rsidRPr="006669FA">
              <w:rPr>
                <w:rFonts w:ascii="Times New Roman" w:hAnsi="Times New Roman"/>
                <w:sz w:val="24"/>
                <w:szCs w:val="24"/>
              </w:rPr>
              <w:t>Практическое занятие №16</w:t>
            </w:r>
          </w:p>
          <w:p w:rsidR="00EB6A03" w:rsidRDefault="00997DED" w:rsidP="00EB6A03">
            <w:pPr>
              <w:spacing w:after="0"/>
              <w:rPr>
                <w:rFonts w:ascii="Times New Roman" w:hAnsi="Times New Roman"/>
                <w:sz w:val="24"/>
                <w:szCs w:val="24"/>
              </w:rPr>
            </w:pPr>
            <w:r w:rsidRPr="006669FA">
              <w:rPr>
                <w:rFonts w:ascii="Times New Roman" w:hAnsi="Times New Roman"/>
                <w:sz w:val="24"/>
                <w:szCs w:val="24"/>
              </w:rPr>
              <w:t>Разработка практических рекомендаций по индивидуальной профилактике конкретных заболеваний внутренних органов и систем; составление бесед по уменьшению факторов риска развития различных болезней внутренних органов и систем</w:t>
            </w:r>
          </w:p>
          <w:p w:rsidR="00F903A2" w:rsidRDefault="00F903A2" w:rsidP="00EB6A03">
            <w:pPr>
              <w:spacing w:after="0"/>
              <w:rPr>
                <w:rFonts w:ascii="Times New Roman" w:hAnsi="Times New Roman"/>
                <w:sz w:val="24"/>
                <w:szCs w:val="24"/>
              </w:rPr>
            </w:pPr>
          </w:p>
          <w:p w:rsidR="00F903A2" w:rsidRDefault="00F903A2" w:rsidP="00EB6A03">
            <w:pPr>
              <w:spacing w:after="0"/>
              <w:rPr>
                <w:rFonts w:ascii="Times New Roman" w:hAnsi="Times New Roman"/>
                <w:sz w:val="24"/>
                <w:szCs w:val="24"/>
              </w:rPr>
            </w:pPr>
          </w:p>
          <w:p w:rsidR="00F903A2" w:rsidRDefault="00F903A2" w:rsidP="00EB6A03">
            <w:pPr>
              <w:spacing w:after="0"/>
              <w:rPr>
                <w:rFonts w:ascii="Times New Roman" w:hAnsi="Times New Roman"/>
                <w:sz w:val="24"/>
                <w:szCs w:val="24"/>
              </w:rPr>
            </w:pPr>
          </w:p>
          <w:p w:rsidR="00F903A2" w:rsidRDefault="00F903A2" w:rsidP="00EB6A03">
            <w:pPr>
              <w:spacing w:after="0"/>
              <w:rPr>
                <w:rFonts w:ascii="Times New Roman" w:hAnsi="Times New Roman"/>
                <w:sz w:val="24"/>
                <w:szCs w:val="24"/>
              </w:rPr>
            </w:pPr>
          </w:p>
          <w:p w:rsidR="00F903A2" w:rsidRPr="006669FA" w:rsidRDefault="00F903A2" w:rsidP="00EB6A03">
            <w:pPr>
              <w:spacing w:after="0"/>
              <w:rPr>
                <w:rFonts w:ascii="Times New Roman" w:hAnsi="Times New Roman"/>
                <w:sz w:val="24"/>
                <w:szCs w:val="24"/>
              </w:rPr>
            </w:pPr>
          </w:p>
        </w:tc>
        <w:tc>
          <w:tcPr>
            <w:tcW w:w="602" w:type="pct"/>
            <w:vAlign w:val="center"/>
          </w:tcPr>
          <w:p w:rsidR="00AC3D41" w:rsidRPr="006669FA" w:rsidRDefault="00151629" w:rsidP="00E96A0B">
            <w:pPr>
              <w:suppressAutoHyphens/>
              <w:spacing w:after="0"/>
              <w:jc w:val="center"/>
              <w:rPr>
                <w:rFonts w:ascii="Times New Roman" w:hAnsi="Times New Roman"/>
                <w:sz w:val="24"/>
                <w:szCs w:val="24"/>
              </w:rPr>
            </w:pPr>
            <w:r w:rsidRPr="006669FA">
              <w:rPr>
                <w:rFonts w:ascii="Times New Roman" w:hAnsi="Times New Roman"/>
                <w:sz w:val="24"/>
                <w:szCs w:val="24"/>
              </w:rPr>
              <w:t>4</w:t>
            </w:r>
          </w:p>
        </w:tc>
      </w:tr>
      <w:tr w:rsidR="006669FA" w:rsidRPr="006669FA" w:rsidTr="00E96A0B">
        <w:trPr>
          <w:trHeight w:val="20"/>
        </w:trPr>
        <w:tc>
          <w:tcPr>
            <w:tcW w:w="1043" w:type="pct"/>
            <w:vMerge w:val="restart"/>
          </w:tcPr>
          <w:p w:rsidR="009E5208" w:rsidRPr="006669FA" w:rsidRDefault="009E5208" w:rsidP="00EB6A03">
            <w:pPr>
              <w:spacing w:after="0"/>
              <w:rPr>
                <w:rFonts w:ascii="Times New Roman" w:hAnsi="Times New Roman"/>
                <w:bCs/>
                <w:sz w:val="24"/>
                <w:szCs w:val="24"/>
              </w:rPr>
            </w:pPr>
            <w:r w:rsidRPr="006669FA">
              <w:rPr>
                <w:rFonts w:ascii="Times New Roman" w:hAnsi="Times New Roman"/>
                <w:bCs/>
                <w:sz w:val="24"/>
                <w:szCs w:val="24"/>
              </w:rPr>
              <w:lastRenderedPageBreak/>
              <w:t>Тема 1.10. Профилактический осмотр и диспансери</w:t>
            </w:r>
            <w:r w:rsidR="00C4635E" w:rsidRPr="006669FA">
              <w:rPr>
                <w:rFonts w:ascii="Times New Roman" w:hAnsi="Times New Roman"/>
                <w:bCs/>
                <w:sz w:val="24"/>
                <w:szCs w:val="24"/>
              </w:rPr>
              <w:t>зация несовершеннолетних</w:t>
            </w:r>
          </w:p>
          <w:p w:rsidR="009E5208" w:rsidRPr="006669FA" w:rsidRDefault="009E5208" w:rsidP="00EB6A03">
            <w:pPr>
              <w:spacing w:after="0"/>
              <w:rPr>
                <w:rFonts w:ascii="Times New Roman" w:hAnsi="Times New Roman"/>
                <w:bCs/>
                <w:sz w:val="24"/>
                <w:szCs w:val="24"/>
              </w:rPr>
            </w:pPr>
          </w:p>
          <w:p w:rsidR="009E5208" w:rsidRPr="006669FA" w:rsidRDefault="009E5208" w:rsidP="00EB6A03">
            <w:pPr>
              <w:spacing w:after="0"/>
              <w:rPr>
                <w:rFonts w:ascii="Times New Roman" w:hAnsi="Times New Roman"/>
                <w:bCs/>
                <w:sz w:val="24"/>
                <w:szCs w:val="24"/>
              </w:rPr>
            </w:pPr>
          </w:p>
        </w:tc>
        <w:tc>
          <w:tcPr>
            <w:tcW w:w="3355" w:type="pct"/>
          </w:tcPr>
          <w:p w:rsidR="009E5208" w:rsidRPr="006669FA" w:rsidRDefault="009E5208" w:rsidP="00EB6A03">
            <w:pPr>
              <w:suppressAutoHyphens/>
              <w:spacing w:after="0"/>
              <w:rPr>
                <w:rFonts w:ascii="Times New Roman" w:hAnsi="Times New Roman"/>
                <w:sz w:val="24"/>
                <w:szCs w:val="24"/>
              </w:rPr>
            </w:pPr>
            <w:r w:rsidRPr="006669FA">
              <w:rPr>
                <w:rFonts w:ascii="Times New Roman" w:hAnsi="Times New Roman"/>
                <w:bCs/>
                <w:sz w:val="24"/>
                <w:szCs w:val="24"/>
              </w:rPr>
              <w:t xml:space="preserve">Содержание </w:t>
            </w:r>
          </w:p>
        </w:tc>
        <w:tc>
          <w:tcPr>
            <w:tcW w:w="602" w:type="pct"/>
            <w:vAlign w:val="center"/>
          </w:tcPr>
          <w:p w:rsidR="009E5208" w:rsidRPr="006669FA" w:rsidRDefault="00C5549E" w:rsidP="00E96A0B">
            <w:pPr>
              <w:suppressAutoHyphens/>
              <w:spacing w:after="0"/>
              <w:jc w:val="center"/>
              <w:rPr>
                <w:rFonts w:ascii="Times New Roman" w:hAnsi="Times New Roman"/>
                <w:sz w:val="24"/>
                <w:szCs w:val="24"/>
              </w:rPr>
            </w:pPr>
            <w:r w:rsidRPr="006669FA">
              <w:rPr>
                <w:rFonts w:ascii="Times New Roman" w:hAnsi="Times New Roman"/>
                <w:sz w:val="24"/>
                <w:szCs w:val="24"/>
              </w:rPr>
              <w:t>1</w:t>
            </w:r>
            <w:r w:rsidR="00E96A0B">
              <w:rPr>
                <w:rFonts w:ascii="Times New Roman" w:hAnsi="Times New Roman"/>
                <w:sz w:val="24"/>
                <w:szCs w:val="24"/>
              </w:rPr>
              <w:t>2</w:t>
            </w:r>
          </w:p>
        </w:tc>
      </w:tr>
      <w:tr w:rsidR="006669FA" w:rsidRPr="006669FA" w:rsidTr="00E96A0B">
        <w:trPr>
          <w:trHeight w:val="5120"/>
        </w:trPr>
        <w:tc>
          <w:tcPr>
            <w:tcW w:w="1043" w:type="pct"/>
            <w:vMerge/>
          </w:tcPr>
          <w:p w:rsidR="00C5549E" w:rsidRPr="006669FA" w:rsidRDefault="00C5549E" w:rsidP="00EB6A03">
            <w:pPr>
              <w:spacing w:after="0"/>
              <w:rPr>
                <w:rFonts w:ascii="Times New Roman" w:hAnsi="Times New Roman"/>
                <w:bCs/>
                <w:sz w:val="24"/>
                <w:szCs w:val="24"/>
              </w:rPr>
            </w:pPr>
          </w:p>
        </w:tc>
        <w:tc>
          <w:tcPr>
            <w:tcW w:w="3355" w:type="pct"/>
          </w:tcPr>
          <w:p w:rsidR="00C5549E" w:rsidRPr="006669FA" w:rsidRDefault="00C5549E" w:rsidP="00EB6A03">
            <w:pPr>
              <w:pStyle w:val="a7"/>
              <w:suppressAutoHyphens/>
              <w:spacing w:before="0" w:after="0" w:line="276" w:lineRule="auto"/>
              <w:ind w:left="0" w:firstLine="317"/>
              <w:contextualSpacing/>
              <w:jc w:val="both"/>
            </w:pPr>
            <w:r w:rsidRPr="006669FA">
              <w:t>1.Правила проведения профилактических медицинских осмотров несовершеннолетних</w:t>
            </w:r>
          </w:p>
          <w:p w:rsidR="00C5549E" w:rsidRPr="006669FA" w:rsidRDefault="00C5549E" w:rsidP="00EB6A03">
            <w:pPr>
              <w:pStyle w:val="a7"/>
              <w:suppressAutoHyphens/>
              <w:spacing w:before="0" w:after="0" w:line="276" w:lineRule="auto"/>
              <w:ind w:left="0" w:firstLine="317"/>
              <w:contextualSpacing/>
              <w:jc w:val="both"/>
            </w:pPr>
            <w:r w:rsidRPr="006669FA">
              <w:t>2.Цели и задачи профилактического медицинского осмотра несовершеннолетних</w:t>
            </w:r>
          </w:p>
          <w:p w:rsidR="00C5549E" w:rsidRPr="006669FA" w:rsidRDefault="00C5549E" w:rsidP="00EB6A03">
            <w:pPr>
              <w:pStyle w:val="a7"/>
              <w:suppressAutoHyphens/>
              <w:spacing w:before="0" w:after="0" w:line="276" w:lineRule="auto"/>
              <w:ind w:left="0" w:firstLine="317"/>
              <w:contextualSpacing/>
              <w:jc w:val="both"/>
            </w:pPr>
            <w:r w:rsidRPr="006669FA">
              <w:t xml:space="preserve">3.Возрастные периоды, в которые проводятся профилактические медицинские осмотры несовершеннолетних </w:t>
            </w:r>
          </w:p>
          <w:p w:rsidR="00C5549E" w:rsidRPr="006669FA" w:rsidRDefault="00C5549E" w:rsidP="00EB6A03">
            <w:pPr>
              <w:pStyle w:val="a7"/>
              <w:suppressAutoHyphens/>
              <w:spacing w:before="0" w:after="0" w:line="276" w:lineRule="auto"/>
              <w:ind w:left="0" w:firstLine="317"/>
              <w:contextualSpacing/>
              <w:jc w:val="both"/>
            </w:pPr>
            <w:r w:rsidRPr="006669FA">
              <w:t>4.Перечень медицинских услуг, оказываемых фельдшером в период проведения профилактического осмотра несовершеннолетних</w:t>
            </w:r>
          </w:p>
          <w:p w:rsidR="00C5549E" w:rsidRPr="006669FA" w:rsidRDefault="00C5549E" w:rsidP="00EB6A03">
            <w:pPr>
              <w:pStyle w:val="a7"/>
              <w:suppressAutoHyphens/>
              <w:spacing w:before="0" w:after="0" w:line="276" w:lineRule="auto"/>
              <w:ind w:left="0" w:firstLine="317"/>
              <w:contextualSpacing/>
              <w:jc w:val="both"/>
            </w:pPr>
            <w:r w:rsidRPr="006669FA">
              <w:t>5.Виды медицинской документации, оформляемой по результатам профилактических осмотров несовершеннолетних</w:t>
            </w:r>
          </w:p>
          <w:p w:rsidR="00C5549E" w:rsidRPr="006669FA" w:rsidRDefault="00C5549E" w:rsidP="00EB6A03">
            <w:pPr>
              <w:pStyle w:val="a7"/>
              <w:suppressAutoHyphens/>
              <w:spacing w:before="0" w:after="0" w:line="276" w:lineRule="auto"/>
              <w:ind w:left="0" w:firstLine="317"/>
              <w:contextualSpacing/>
              <w:jc w:val="both"/>
            </w:pPr>
            <w:r w:rsidRPr="006669FA">
              <w:t>6.Особенности проведения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за исключением детей-сирот и детей, оставшихся без  попечения родителей, пребывающих в стационарных учреждениях</w:t>
            </w:r>
          </w:p>
          <w:p w:rsidR="00C5549E" w:rsidRPr="006669FA" w:rsidRDefault="00C5549E" w:rsidP="00EB6A03">
            <w:pPr>
              <w:pStyle w:val="a7"/>
              <w:suppressAutoHyphens/>
              <w:spacing w:before="0" w:after="0" w:line="276" w:lineRule="auto"/>
              <w:ind w:left="0" w:firstLine="317"/>
              <w:contextualSpacing/>
              <w:jc w:val="both"/>
            </w:pPr>
            <w:r w:rsidRPr="006669FA">
              <w:t>7.Группы здоровья и медицинские группы для занятий физической культурой,  определенные по результатам профилактического осмотра</w:t>
            </w:r>
          </w:p>
          <w:p w:rsidR="00C5549E" w:rsidRPr="006669FA" w:rsidRDefault="00C5549E" w:rsidP="00EB6A03">
            <w:pPr>
              <w:pStyle w:val="a7"/>
              <w:suppressAutoHyphens/>
              <w:spacing w:after="0" w:line="276" w:lineRule="auto"/>
              <w:ind w:left="0" w:firstLine="317"/>
              <w:contextualSpacing/>
              <w:jc w:val="both"/>
            </w:pPr>
            <w:r w:rsidRPr="006669FA">
              <w:t>8.Виды медицинской документации, оформляемой по результатам профилактических осмотров несовершеннолетних</w:t>
            </w:r>
          </w:p>
        </w:tc>
        <w:tc>
          <w:tcPr>
            <w:tcW w:w="602" w:type="pct"/>
            <w:vAlign w:val="center"/>
          </w:tcPr>
          <w:p w:rsidR="00C5549E" w:rsidRPr="006669FA" w:rsidRDefault="00E96A0B" w:rsidP="00E96A0B">
            <w:pPr>
              <w:suppressAutoHyphens/>
              <w:spacing w:after="0"/>
              <w:jc w:val="center"/>
              <w:rPr>
                <w:rFonts w:ascii="Times New Roman" w:hAnsi="Times New Roman"/>
                <w:sz w:val="24"/>
                <w:szCs w:val="24"/>
              </w:rPr>
            </w:pPr>
            <w:r>
              <w:rPr>
                <w:rFonts w:ascii="Times New Roman" w:hAnsi="Times New Roman"/>
                <w:sz w:val="24"/>
                <w:szCs w:val="24"/>
              </w:rPr>
              <w:t>4</w:t>
            </w:r>
          </w:p>
        </w:tc>
      </w:tr>
      <w:tr w:rsidR="006669FA" w:rsidRPr="006669FA" w:rsidTr="00E96A0B">
        <w:trPr>
          <w:trHeight w:val="20"/>
        </w:trPr>
        <w:tc>
          <w:tcPr>
            <w:tcW w:w="1043" w:type="pct"/>
            <w:vMerge/>
          </w:tcPr>
          <w:p w:rsidR="009E5208" w:rsidRPr="006669FA" w:rsidRDefault="009E5208" w:rsidP="00EB6A03">
            <w:pPr>
              <w:spacing w:after="0"/>
              <w:rPr>
                <w:rFonts w:ascii="Times New Roman" w:hAnsi="Times New Roman"/>
                <w:bCs/>
                <w:sz w:val="24"/>
                <w:szCs w:val="24"/>
              </w:rPr>
            </w:pPr>
          </w:p>
        </w:tc>
        <w:tc>
          <w:tcPr>
            <w:tcW w:w="3355" w:type="pct"/>
          </w:tcPr>
          <w:p w:rsidR="009E5208" w:rsidRPr="006669FA" w:rsidRDefault="009E5208" w:rsidP="00EB6A03">
            <w:pPr>
              <w:suppressAutoHyphens/>
              <w:spacing w:after="0"/>
              <w:rPr>
                <w:rFonts w:ascii="Times New Roman" w:hAnsi="Times New Roman"/>
                <w:sz w:val="24"/>
                <w:szCs w:val="24"/>
              </w:rPr>
            </w:pPr>
            <w:r w:rsidRPr="006669FA">
              <w:rPr>
                <w:rFonts w:ascii="Times New Roman" w:hAnsi="Times New Roman"/>
                <w:bCs/>
                <w:sz w:val="24"/>
                <w:szCs w:val="24"/>
              </w:rPr>
              <w:t>В том числе, практических занятий и лабораторных работ</w:t>
            </w:r>
          </w:p>
        </w:tc>
        <w:tc>
          <w:tcPr>
            <w:tcW w:w="602" w:type="pct"/>
            <w:vAlign w:val="center"/>
          </w:tcPr>
          <w:p w:rsidR="009E5208" w:rsidRPr="006669FA" w:rsidRDefault="009E5208" w:rsidP="00E96A0B">
            <w:pPr>
              <w:suppressAutoHyphens/>
              <w:spacing w:after="0"/>
              <w:jc w:val="center"/>
              <w:rPr>
                <w:rFonts w:ascii="Times New Roman" w:hAnsi="Times New Roman"/>
                <w:sz w:val="24"/>
                <w:szCs w:val="24"/>
              </w:rPr>
            </w:pPr>
            <w:r w:rsidRPr="006669FA">
              <w:rPr>
                <w:rFonts w:ascii="Times New Roman" w:hAnsi="Times New Roman"/>
                <w:sz w:val="24"/>
                <w:szCs w:val="24"/>
              </w:rPr>
              <w:t>8</w:t>
            </w:r>
          </w:p>
        </w:tc>
      </w:tr>
      <w:tr w:rsidR="006669FA" w:rsidRPr="006669FA" w:rsidTr="00E96A0B">
        <w:trPr>
          <w:trHeight w:val="20"/>
        </w:trPr>
        <w:tc>
          <w:tcPr>
            <w:tcW w:w="1043" w:type="pct"/>
            <w:vMerge/>
          </w:tcPr>
          <w:p w:rsidR="009E5208" w:rsidRPr="006669FA" w:rsidRDefault="009E5208" w:rsidP="00EB6A03">
            <w:pPr>
              <w:spacing w:after="0"/>
              <w:rPr>
                <w:rFonts w:ascii="Times New Roman" w:hAnsi="Times New Roman"/>
                <w:bCs/>
                <w:sz w:val="24"/>
                <w:szCs w:val="24"/>
              </w:rPr>
            </w:pPr>
          </w:p>
        </w:tc>
        <w:tc>
          <w:tcPr>
            <w:tcW w:w="3355" w:type="pct"/>
          </w:tcPr>
          <w:p w:rsidR="009E5208" w:rsidRPr="006669FA" w:rsidRDefault="009E5208" w:rsidP="00EB6A03">
            <w:pPr>
              <w:spacing w:after="0"/>
              <w:rPr>
                <w:rFonts w:ascii="Times New Roman" w:hAnsi="Times New Roman"/>
                <w:sz w:val="24"/>
                <w:szCs w:val="24"/>
              </w:rPr>
            </w:pPr>
            <w:r w:rsidRPr="006669FA">
              <w:rPr>
                <w:rFonts w:ascii="Times New Roman" w:hAnsi="Times New Roman"/>
                <w:sz w:val="24"/>
                <w:szCs w:val="24"/>
              </w:rPr>
              <w:t>Практическое занятие №1</w:t>
            </w:r>
            <w:r w:rsidR="008221FE" w:rsidRPr="006669FA">
              <w:rPr>
                <w:rFonts w:ascii="Times New Roman" w:hAnsi="Times New Roman"/>
                <w:sz w:val="24"/>
                <w:szCs w:val="24"/>
              </w:rPr>
              <w:t>7</w:t>
            </w:r>
          </w:p>
          <w:p w:rsidR="009E5208" w:rsidRPr="006669FA" w:rsidRDefault="009E5208" w:rsidP="00EB6A03">
            <w:pPr>
              <w:suppressAutoHyphens/>
              <w:spacing w:after="0"/>
              <w:rPr>
                <w:rFonts w:ascii="Times New Roman" w:hAnsi="Times New Roman"/>
                <w:bCs/>
                <w:sz w:val="24"/>
                <w:szCs w:val="24"/>
              </w:rPr>
            </w:pPr>
            <w:r w:rsidRPr="006669FA">
              <w:rPr>
                <w:rFonts w:ascii="Times New Roman" w:hAnsi="Times New Roman"/>
                <w:sz w:val="24"/>
                <w:szCs w:val="24"/>
              </w:rPr>
              <w:t xml:space="preserve">Планирование мероприятий  профилактического осмотра несовершеннолетних  </w:t>
            </w:r>
          </w:p>
        </w:tc>
        <w:tc>
          <w:tcPr>
            <w:tcW w:w="602" w:type="pct"/>
            <w:vAlign w:val="center"/>
          </w:tcPr>
          <w:p w:rsidR="009E5208" w:rsidRPr="006669FA" w:rsidRDefault="009E5208" w:rsidP="00E96A0B">
            <w:pPr>
              <w:suppressAutoHyphens/>
              <w:spacing w:after="0"/>
              <w:jc w:val="center"/>
              <w:rPr>
                <w:rFonts w:ascii="Times New Roman" w:hAnsi="Times New Roman"/>
                <w:sz w:val="24"/>
                <w:szCs w:val="24"/>
              </w:rPr>
            </w:pPr>
            <w:r w:rsidRPr="006669FA">
              <w:rPr>
                <w:rFonts w:ascii="Times New Roman" w:hAnsi="Times New Roman"/>
                <w:sz w:val="24"/>
                <w:szCs w:val="24"/>
              </w:rPr>
              <w:t>4</w:t>
            </w:r>
          </w:p>
        </w:tc>
      </w:tr>
      <w:tr w:rsidR="006669FA" w:rsidRPr="006669FA" w:rsidTr="00E96A0B">
        <w:trPr>
          <w:trHeight w:val="1410"/>
        </w:trPr>
        <w:tc>
          <w:tcPr>
            <w:tcW w:w="1043" w:type="pct"/>
            <w:vMerge/>
          </w:tcPr>
          <w:p w:rsidR="009E5208" w:rsidRPr="006669FA" w:rsidRDefault="009E5208" w:rsidP="00EB6A03">
            <w:pPr>
              <w:spacing w:after="0"/>
              <w:rPr>
                <w:rFonts w:ascii="Times New Roman" w:hAnsi="Times New Roman"/>
                <w:bCs/>
                <w:sz w:val="24"/>
                <w:szCs w:val="24"/>
              </w:rPr>
            </w:pPr>
          </w:p>
        </w:tc>
        <w:tc>
          <w:tcPr>
            <w:tcW w:w="3355" w:type="pct"/>
          </w:tcPr>
          <w:p w:rsidR="009E5208" w:rsidRPr="006669FA" w:rsidRDefault="009E5208" w:rsidP="00EB6A03">
            <w:pPr>
              <w:spacing w:after="0"/>
              <w:rPr>
                <w:rFonts w:ascii="Times New Roman" w:hAnsi="Times New Roman"/>
                <w:sz w:val="24"/>
                <w:szCs w:val="24"/>
              </w:rPr>
            </w:pPr>
            <w:r w:rsidRPr="006669FA">
              <w:rPr>
                <w:rFonts w:ascii="Times New Roman" w:hAnsi="Times New Roman"/>
                <w:sz w:val="24"/>
                <w:szCs w:val="24"/>
              </w:rPr>
              <w:t>Практическое занятие №1</w:t>
            </w:r>
            <w:r w:rsidR="008221FE" w:rsidRPr="006669FA">
              <w:rPr>
                <w:rFonts w:ascii="Times New Roman" w:hAnsi="Times New Roman"/>
                <w:sz w:val="24"/>
                <w:szCs w:val="24"/>
              </w:rPr>
              <w:t>8</w:t>
            </w:r>
          </w:p>
          <w:p w:rsidR="009E5208" w:rsidRPr="006669FA" w:rsidRDefault="00A24EFF" w:rsidP="00EB6A03">
            <w:pPr>
              <w:spacing w:after="0"/>
              <w:rPr>
                <w:rFonts w:ascii="Times New Roman" w:hAnsi="Times New Roman"/>
                <w:sz w:val="24"/>
                <w:szCs w:val="24"/>
              </w:rPr>
            </w:pPr>
            <w:r w:rsidRPr="006669FA">
              <w:rPr>
                <w:rFonts w:ascii="Times New Roman" w:hAnsi="Times New Roman"/>
                <w:sz w:val="24"/>
                <w:szCs w:val="24"/>
              </w:rPr>
              <w:t>Изучение методов оценки психомоторного развития ребенка при решении проблемно-ситуационных задач; разработка анкет для родителей по изучению медико-социальных причин формирования отклонений в здоровье и заболеваний у детей; заполнение карты обследования ребенка в моделируемых условиях</w:t>
            </w:r>
          </w:p>
          <w:p w:rsidR="00EB6A03" w:rsidRPr="006669FA" w:rsidRDefault="00EB6A03" w:rsidP="00EB6A03">
            <w:pPr>
              <w:spacing w:after="0"/>
              <w:rPr>
                <w:rFonts w:ascii="Times New Roman" w:hAnsi="Times New Roman"/>
                <w:sz w:val="24"/>
                <w:szCs w:val="24"/>
              </w:rPr>
            </w:pPr>
          </w:p>
          <w:p w:rsidR="00EB6A03" w:rsidRPr="006669FA" w:rsidRDefault="00EB6A03" w:rsidP="00EB6A03">
            <w:pPr>
              <w:spacing w:after="0"/>
              <w:rPr>
                <w:rFonts w:ascii="Times New Roman" w:hAnsi="Times New Roman"/>
                <w:sz w:val="24"/>
                <w:szCs w:val="24"/>
              </w:rPr>
            </w:pPr>
          </w:p>
          <w:p w:rsidR="00EB6A03" w:rsidRPr="006669FA" w:rsidRDefault="00EB6A03" w:rsidP="00EB6A03">
            <w:pPr>
              <w:spacing w:after="0"/>
              <w:rPr>
                <w:rFonts w:ascii="Times New Roman" w:hAnsi="Times New Roman"/>
                <w:sz w:val="24"/>
                <w:szCs w:val="24"/>
              </w:rPr>
            </w:pPr>
          </w:p>
          <w:p w:rsidR="00EB6A03" w:rsidRPr="006669FA" w:rsidRDefault="00EB6A03" w:rsidP="00EB6A03">
            <w:pPr>
              <w:spacing w:after="0"/>
              <w:rPr>
                <w:rFonts w:ascii="Times New Roman" w:hAnsi="Times New Roman"/>
                <w:sz w:val="24"/>
                <w:szCs w:val="24"/>
              </w:rPr>
            </w:pPr>
          </w:p>
        </w:tc>
        <w:tc>
          <w:tcPr>
            <w:tcW w:w="602" w:type="pct"/>
            <w:vAlign w:val="center"/>
          </w:tcPr>
          <w:p w:rsidR="009E5208" w:rsidRPr="006669FA" w:rsidRDefault="009E5208" w:rsidP="00E96A0B">
            <w:pPr>
              <w:suppressAutoHyphens/>
              <w:spacing w:after="0"/>
              <w:jc w:val="center"/>
              <w:rPr>
                <w:rFonts w:ascii="Times New Roman" w:hAnsi="Times New Roman"/>
                <w:sz w:val="24"/>
                <w:szCs w:val="24"/>
              </w:rPr>
            </w:pPr>
            <w:r w:rsidRPr="006669FA">
              <w:rPr>
                <w:rFonts w:ascii="Times New Roman" w:hAnsi="Times New Roman"/>
                <w:sz w:val="24"/>
                <w:szCs w:val="24"/>
              </w:rPr>
              <w:t>4</w:t>
            </w:r>
          </w:p>
        </w:tc>
      </w:tr>
      <w:tr w:rsidR="006669FA" w:rsidRPr="006669FA" w:rsidTr="00E96A0B">
        <w:trPr>
          <w:trHeight w:val="20"/>
        </w:trPr>
        <w:tc>
          <w:tcPr>
            <w:tcW w:w="1043" w:type="pct"/>
            <w:vMerge w:val="restart"/>
          </w:tcPr>
          <w:p w:rsidR="002F25C9" w:rsidRPr="006669FA" w:rsidRDefault="002F25C9" w:rsidP="00EB6A03">
            <w:pPr>
              <w:spacing w:after="0"/>
              <w:rPr>
                <w:rFonts w:ascii="Times New Roman" w:hAnsi="Times New Roman"/>
                <w:bCs/>
                <w:sz w:val="24"/>
                <w:szCs w:val="24"/>
              </w:rPr>
            </w:pPr>
            <w:r w:rsidRPr="006669FA">
              <w:rPr>
                <w:rFonts w:ascii="Times New Roman" w:hAnsi="Times New Roman"/>
                <w:bCs/>
                <w:sz w:val="24"/>
                <w:szCs w:val="24"/>
              </w:rPr>
              <w:lastRenderedPageBreak/>
              <w:t xml:space="preserve">Тема 1.11. </w:t>
            </w:r>
          </w:p>
          <w:p w:rsidR="002F25C9" w:rsidRPr="006669FA" w:rsidRDefault="002F25C9" w:rsidP="00EB6A03">
            <w:pPr>
              <w:spacing w:after="0"/>
              <w:rPr>
                <w:rFonts w:ascii="Times New Roman" w:hAnsi="Times New Roman"/>
                <w:bCs/>
                <w:sz w:val="24"/>
                <w:szCs w:val="24"/>
              </w:rPr>
            </w:pPr>
            <w:r w:rsidRPr="006669FA">
              <w:rPr>
                <w:rFonts w:ascii="Times New Roman" w:hAnsi="Times New Roman"/>
                <w:bCs/>
                <w:sz w:val="24"/>
                <w:szCs w:val="24"/>
              </w:rPr>
              <w:t>Диспансерное наблюдение за пациентами при различных заболеваниях и состояниях</w:t>
            </w:r>
          </w:p>
          <w:p w:rsidR="002F25C9" w:rsidRPr="006669FA" w:rsidRDefault="002F25C9" w:rsidP="00EB6A03">
            <w:pPr>
              <w:spacing w:after="0"/>
              <w:rPr>
                <w:rFonts w:ascii="Times New Roman" w:hAnsi="Times New Roman"/>
                <w:bCs/>
                <w:sz w:val="24"/>
                <w:szCs w:val="24"/>
              </w:rPr>
            </w:pPr>
          </w:p>
          <w:p w:rsidR="002F25C9" w:rsidRPr="006669FA" w:rsidRDefault="002F25C9" w:rsidP="00EB6A03">
            <w:pPr>
              <w:spacing w:after="0"/>
              <w:rPr>
                <w:rFonts w:ascii="Times New Roman" w:hAnsi="Times New Roman"/>
                <w:bCs/>
                <w:sz w:val="24"/>
                <w:szCs w:val="24"/>
              </w:rPr>
            </w:pPr>
          </w:p>
        </w:tc>
        <w:tc>
          <w:tcPr>
            <w:tcW w:w="3355" w:type="pct"/>
          </w:tcPr>
          <w:p w:rsidR="002F25C9" w:rsidRPr="006669FA" w:rsidRDefault="002F25C9" w:rsidP="00EB6A03">
            <w:pPr>
              <w:suppressAutoHyphens/>
              <w:spacing w:after="0"/>
              <w:rPr>
                <w:rFonts w:ascii="Times New Roman" w:hAnsi="Times New Roman"/>
                <w:sz w:val="24"/>
                <w:szCs w:val="24"/>
              </w:rPr>
            </w:pPr>
            <w:r w:rsidRPr="006669FA">
              <w:rPr>
                <w:rFonts w:ascii="Times New Roman" w:hAnsi="Times New Roman"/>
                <w:bCs/>
                <w:sz w:val="24"/>
                <w:szCs w:val="24"/>
              </w:rPr>
              <w:t xml:space="preserve">Содержание </w:t>
            </w:r>
          </w:p>
        </w:tc>
        <w:tc>
          <w:tcPr>
            <w:tcW w:w="602" w:type="pct"/>
            <w:vAlign w:val="center"/>
          </w:tcPr>
          <w:p w:rsidR="002F25C9" w:rsidRPr="006669FA" w:rsidRDefault="002F25C9" w:rsidP="00E96A0B">
            <w:pPr>
              <w:suppressAutoHyphens/>
              <w:spacing w:after="0"/>
              <w:jc w:val="center"/>
              <w:rPr>
                <w:rFonts w:ascii="Times New Roman" w:hAnsi="Times New Roman"/>
                <w:sz w:val="24"/>
                <w:szCs w:val="24"/>
              </w:rPr>
            </w:pPr>
            <w:r w:rsidRPr="006669FA">
              <w:rPr>
                <w:rFonts w:ascii="Times New Roman" w:hAnsi="Times New Roman"/>
                <w:sz w:val="24"/>
                <w:szCs w:val="24"/>
              </w:rPr>
              <w:t>2</w:t>
            </w:r>
            <w:r w:rsidR="00DB7B5D" w:rsidRPr="006669FA">
              <w:rPr>
                <w:rFonts w:ascii="Times New Roman" w:hAnsi="Times New Roman"/>
                <w:sz w:val="24"/>
                <w:szCs w:val="24"/>
              </w:rPr>
              <w:t>4</w:t>
            </w:r>
          </w:p>
        </w:tc>
      </w:tr>
      <w:tr w:rsidR="006669FA" w:rsidRPr="006669FA" w:rsidTr="00E96A0B">
        <w:trPr>
          <w:trHeight w:val="1929"/>
        </w:trPr>
        <w:tc>
          <w:tcPr>
            <w:tcW w:w="1043" w:type="pct"/>
            <w:vMerge/>
          </w:tcPr>
          <w:p w:rsidR="002F25C9" w:rsidRPr="006669FA" w:rsidRDefault="002F25C9" w:rsidP="00EB6A03">
            <w:pPr>
              <w:spacing w:after="0"/>
              <w:rPr>
                <w:rFonts w:ascii="Times New Roman" w:hAnsi="Times New Roman"/>
                <w:bCs/>
                <w:sz w:val="24"/>
                <w:szCs w:val="24"/>
              </w:rPr>
            </w:pPr>
          </w:p>
        </w:tc>
        <w:tc>
          <w:tcPr>
            <w:tcW w:w="3355" w:type="pct"/>
          </w:tcPr>
          <w:p w:rsidR="002F25C9" w:rsidRPr="006669FA" w:rsidRDefault="002F25C9" w:rsidP="00EB6A03">
            <w:pPr>
              <w:pStyle w:val="a7"/>
              <w:suppressAutoHyphens/>
              <w:spacing w:before="0" w:after="0" w:line="276" w:lineRule="auto"/>
              <w:ind w:left="0" w:firstLine="317"/>
              <w:contextualSpacing/>
              <w:jc w:val="both"/>
            </w:pPr>
            <w:r w:rsidRPr="006669FA">
              <w:t xml:space="preserve">1.Правила проведения медицинскими организациями диспансерного наблюдения за взрослыми </w:t>
            </w:r>
          </w:p>
          <w:p w:rsidR="002F25C9" w:rsidRPr="006669FA" w:rsidRDefault="002F25C9" w:rsidP="00EB6A03">
            <w:pPr>
              <w:pStyle w:val="a7"/>
              <w:suppressAutoHyphens/>
              <w:spacing w:before="0" w:after="0" w:line="276" w:lineRule="auto"/>
              <w:ind w:left="0" w:firstLine="317"/>
              <w:contextualSpacing/>
              <w:jc w:val="both"/>
            </w:pPr>
            <w:r w:rsidRPr="006669FA">
              <w:t>2.Перечень заболеваний (состояний) при которых устанавливается диспансерное наблюдение</w:t>
            </w:r>
          </w:p>
          <w:p w:rsidR="002F25C9" w:rsidRPr="006669FA" w:rsidRDefault="002F25C9" w:rsidP="00EB6A03">
            <w:pPr>
              <w:pStyle w:val="a7"/>
              <w:suppressAutoHyphens/>
              <w:spacing w:before="0" w:after="0" w:line="276" w:lineRule="auto"/>
              <w:ind w:left="0" w:firstLine="317"/>
              <w:contextualSpacing/>
              <w:jc w:val="both"/>
            </w:pPr>
            <w:r w:rsidRPr="006669FA">
              <w:t>3.Деятельность фельдшера при проведении диспансерного наблюдения</w:t>
            </w:r>
          </w:p>
          <w:p w:rsidR="002F25C9" w:rsidRPr="006669FA" w:rsidRDefault="002F25C9" w:rsidP="00EB6A03">
            <w:pPr>
              <w:pStyle w:val="a7"/>
              <w:suppressAutoHyphens/>
              <w:spacing w:before="0" w:after="0" w:line="276" w:lineRule="auto"/>
              <w:ind w:left="0" w:firstLine="317"/>
              <w:contextualSpacing/>
              <w:jc w:val="both"/>
            </w:pPr>
            <w:r w:rsidRPr="006669FA">
              <w:t>4.Принципы планирования профилактических, лечебных, реабилитационных и оздоровительных мероприятий с учётом факторов риска развития   неинфекционных заболеваний, тяжести течения заболевания</w:t>
            </w:r>
          </w:p>
          <w:p w:rsidR="002F25C9" w:rsidRPr="006669FA" w:rsidRDefault="002F25C9" w:rsidP="00EB6A03">
            <w:pPr>
              <w:pStyle w:val="a7"/>
              <w:suppressAutoHyphens/>
              <w:spacing w:before="0" w:after="0" w:line="276" w:lineRule="auto"/>
              <w:ind w:left="0" w:firstLine="317"/>
              <w:contextualSpacing/>
              <w:jc w:val="both"/>
            </w:pPr>
            <w:r w:rsidRPr="006669FA">
              <w:t>5.Критерии эффективности диспансерного наблюдения</w:t>
            </w:r>
          </w:p>
        </w:tc>
        <w:tc>
          <w:tcPr>
            <w:tcW w:w="602" w:type="pct"/>
            <w:vAlign w:val="center"/>
          </w:tcPr>
          <w:p w:rsidR="002F25C9" w:rsidRPr="006669FA" w:rsidRDefault="002F25C9" w:rsidP="00E96A0B">
            <w:pPr>
              <w:suppressAutoHyphens/>
              <w:spacing w:after="0"/>
              <w:jc w:val="center"/>
              <w:rPr>
                <w:rFonts w:ascii="Times New Roman" w:hAnsi="Times New Roman"/>
                <w:sz w:val="24"/>
                <w:szCs w:val="24"/>
              </w:rPr>
            </w:pPr>
            <w:r w:rsidRPr="006669FA">
              <w:rPr>
                <w:rFonts w:ascii="Times New Roman" w:hAnsi="Times New Roman"/>
                <w:sz w:val="24"/>
                <w:szCs w:val="24"/>
              </w:rPr>
              <w:t>2</w:t>
            </w:r>
          </w:p>
        </w:tc>
      </w:tr>
      <w:tr w:rsidR="006669FA" w:rsidRPr="006669FA" w:rsidTr="00E96A0B">
        <w:trPr>
          <w:trHeight w:val="1929"/>
        </w:trPr>
        <w:tc>
          <w:tcPr>
            <w:tcW w:w="1043" w:type="pct"/>
            <w:vMerge/>
          </w:tcPr>
          <w:p w:rsidR="002F25C9" w:rsidRPr="006669FA" w:rsidRDefault="002F25C9" w:rsidP="00EB6A03">
            <w:pPr>
              <w:spacing w:after="0"/>
              <w:rPr>
                <w:rFonts w:ascii="Times New Roman" w:hAnsi="Times New Roman"/>
                <w:bCs/>
                <w:sz w:val="24"/>
                <w:szCs w:val="24"/>
              </w:rPr>
            </w:pPr>
          </w:p>
        </w:tc>
        <w:tc>
          <w:tcPr>
            <w:tcW w:w="3355" w:type="pct"/>
          </w:tcPr>
          <w:p w:rsidR="002F25C9" w:rsidRPr="006669FA" w:rsidRDefault="002F25C9" w:rsidP="00EB6A03">
            <w:pPr>
              <w:pStyle w:val="a7"/>
              <w:suppressAutoHyphens/>
              <w:spacing w:before="0" w:after="0" w:line="276" w:lineRule="auto"/>
              <w:ind w:left="0" w:firstLine="317"/>
              <w:contextualSpacing/>
              <w:jc w:val="both"/>
            </w:pPr>
            <w:r w:rsidRPr="006669FA">
              <w:t>6.Патронаж беременных женщин</w:t>
            </w:r>
          </w:p>
          <w:p w:rsidR="002F25C9" w:rsidRPr="006669FA" w:rsidRDefault="002F25C9" w:rsidP="00EB6A03">
            <w:pPr>
              <w:pStyle w:val="a7"/>
              <w:suppressAutoHyphens/>
              <w:spacing w:before="0" w:after="0" w:line="276" w:lineRule="auto"/>
              <w:ind w:left="0" w:firstLine="317"/>
              <w:contextualSpacing/>
              <w:jc w:val="both"/>
            </w:pPr>
            <w:r w:rsidRPr="006669FA">
              <w:t>7.Диспансерное наблюдение женщин в период физиологически протекающей беременности (в случае возложения на фельдшера функций лечащего врача)</w:t>
            </w:r>
          </w:p>
          <w:p w:rsidR="002F25C9" w:rsidRPr="006669FA" w:rsidRDefault="002F25C9" w:rsidP="00EB6A03">
            <w:pPr>
              <w:pStyle w:val="a7"/>
              <w:suppressAutoHyphens/>
              <w:spacing w:before="0" w:after="0" w:line="276" w:lineRule="auto"/>
              <w:ind w:left="0" w:firstLine="317"/>
              <w:contextualSpacing/>
              <w:jc w:val="both"/>
            </w:pPr>
            <w:r w:rsidRPr="006669FA">
              <w:t>8.Мероприятия по снижению материнской и детской смертности</w:t>
            </w:r>
          </w:p>
          <w:p w:rsidR="002F25C9" w:rsidRPr="006669FA" w:rsidRDefault="002F25C9" w:rsidP="00EB6A03">
            <w:pPr>
              <w:pStyle w:val="a7"/>
              <w:suppressAutoHyphens/>
              <w:spacing w:before="0" w:after="0" w:line="276" w:lineRule="auto"/>
              <w:ind w:left="0" w:firstLine="317"/>
              <w:contextualSpacing/>
              <w:jc w:val="both"/>
            </w:pPr>
            <w:r w:rsidRPr="006669FA">
              <w:t>9.Правила прохождения несовершеннолетними диспансерного наблюдения, в том числе в период обучения и воспитания в образовательных организациях</w:t>
            </w:r>
          </w:p>
          <w:p w:rsidR="002F25C9" w:rsidRPr="006669FA" w:rsidRDefault="002F25C9" w:rsidP="00EB6A03">
            <w:pPr>
              <w:pStyle w:val="a7"/>
              <w:suppressAutoHyphens/>
              <w:spacing w:before="0" w:after="0" w:line="276" w:lineRule="auto"/>
              <w:ind w:left="0" w:firstLine="317"/>
              <w:contextualSpacing/>
              <w:jc w:val="both"/>
            </w:pPr>
            <w:r w:rsidRPr="006669FA">
              <w:t>10.Перечень заболеваний (состояний) при которых устанавливается диспансерное наблюдение за несовершеннолетними.</w:t>
            </w:r>
          </w:p>
        </w:tc>
        <w:tc>
          <w:tcPr>
            <w:tcW w:w="602" w:type="pct"/>
            <w:vAlign w:val="center"/>
          </w:tcPr>
          <w:p w:rsidR="002F25C9" w:rsidRPr="006669FA" w:rsidRDefault="002F25C9" w:rsidP="00E96A0B">
            <w:pPr>
              <w:suppressAutoHyphens/>
              <w:spacing w:after="0"/>
              <w:jc w:val="center"/>
              <w:rPr>
                <w:rFonts w:ascii="Times New Roman" w:hAnsi="Times New Roman"/>
                <w:sz w:val="24"/>
                <w:szCs w:val="24"/>
              </w:rPr>
            </w:pPr>
            <w:r w:rsidRPr="006669FA">
              <w:rPr>
                <w:rFonts w:ascii="Times New Roman" w:hAnsi="Times New Roman"/>
                <w:sz w:val="24"/>
                <w:szCs w:val="24"/>
              </w:rPr>
              <w:t>2</w:t>
            </w:r>
          </w:p>
        </w:tc>
      </w:tr>
      <w:tr w:rsidR="006669FA" w:rsidRPr="006669FA" w:rsidTr="00E96A0B">
        <w:trPr>
          <w:trHeight w:val="1382"/>
        </w:trPr>
        <w:tc>
          <w:tcPr>
            <w:tcW w:w="1043" w:type="pct"/>
            <w:vMerge/>
          </w:tcPr>
          <w:p w:rsidR="002F25C9" w:rsidRPr="006669FA" w:rsidRDefault="002F25C9" w:rsidP="00EB6A03">
            <w:pPr>
              <w:spacing w:after="0"/>
              <w:rPr>
                <w:rFonts w:ascii="Times New Roman" w:hAnsi="Times New Roman"/>
                <w:bCs/>
                <w:sz w:val="24"/>
                <w:szCs w:val="24"/>
              </w:rPr>
            </w:pPr>
          </w:p>
        </w:tc>
        <w:tc>
          <w:tcPr>
            <w:tcW w:w="3355" w:type="pct"/>
          </w:tcPr>
          <w:p w:rsidR="002F25C9" w:rsidRPr="006669FA" w:rsidRDefault="002F25C9" w:rsidP="00EB6A03">
            <w:pPr>
              <w:pStyle w:val="a7"/>
              <w:suppressAutoHyphens/>
              <w:spacing w:before="0" w:after="0" w:line="276" w:lineRule="auto"/>
              <w:ind w:left="0" w:firstLine="317"/>
              <w:contextualSpacing/>
              <w:jc w:val="both"/>
            </w:pPr>
            <w:r w:rsidRPr="006669FA">
              <w:t>11.Деятельность фельдшера при проведении диспансерного наблюдения за несовершеннолетними.</w:t>
            </w:r>
          </w:p>
          <w:p w:rsidR="002F25C9" w:rsidRPr="006669FA" w:rsidRDefault="002F25C9" w:rsidP="00EB6A03">
            <w:pPr>
              <w:pStyle w:val="a7"/>
              <w:suppressAutoHyphens/>
              <w:spacing w:before="0" w:after="0" w:line="276" w:lineRule="auto"/>
              <w:ind w:left="0" w:firstLine="317"/>
              <w:contextualSpacing/>
              <w:jc w:val="both"/>
            </w:pPr>
            <w:r w:rsidRPr="006669FA">
              <w:t>12.Патронаж новорожденного.</w:t>
            </w:r>
          </w:p>
          <w:p w:rsidR="002F25C9" w:rsidRPr="006669FA" w:rsidRDefault="002F25C9" w:rsidP="00EB6A03">
            <w:pPr>
              <w:pStyle w:val="a7"/>
              <w:suppressAutoHyphens/>
              <w:spacing w:before="0" w:after="0" w:line="276" w:lineRule="auto"/>
              <w:ind w:left="0" w:firstLine="317"/>
              <w:contextualSpacing/>
              <w:jc w:val="both"/>
            </w:pPr>
            <w:r w:rsidRPr="006669FA">
              <w:t>13.Виды медицинской документации, оформляемой при проведении  диспансерного наблюдения</w:t>
            </w:r>
          </w:p>
        </w:tc>
        <w:tc>
          <w:tcPr>
            <w:tcW w:w="602" w:type="pct"/>
            <w:vAlign w:val="center"/>
          </w:tcPr>
          <w:p w:rsidR="002F25C9" w:rsidRPr="006669FA" w:rsidRDefault="002F25C9" w:rsidP="00E96A0B">
            <w:pPr>
              <w:suppressAutoHyphens/>
              <w:spacing w:after="0"/>
              <w:jc w:val="center"/>
              <w:rPr>
                <w:rFonts w:ascii="Times New Roman" w:hAnsi="Times New Roman"/>
                <w:sz w:val="24"/>
                <w:szCs w:val="24"/>
              </w:rPr>
            </w:pPr>
            <w:r w:rsidRPr="006669FA">
              <w:rPr>
                <w:rFonts w:ascii="Times New Roman" w:hAnsi="Times New Roman"/>
                <w:sz w:val="24"/>
                <w:szCs w:val="24"/>
              </w:rPr>
              <w:t>2</w:t>
            </w:r>
          </w:p>
        </w:tc>
      </w:tr>
      <w:tr w:rsidR="006669FA" w:rsidRPr="006669FA" w:rsidTr="00E96A0B">
        <w:trPr>
          <w:trHeight w:val="20"/>
        </w:trPr>
        <w:tc>
          <w:tcPr>
            <w:tcW w:w="1043" w:type="pct"/>
            <w:vMerge/>
          </w:tcPr>
          <w:p w:rsidR="002F25C9" w:rsidRPr="006669FA" w:rsidRDefault="002F25C9" w:rsidP="00EB6A03">
            <w:pPr>
              <w:spacing w:after="0"/>
              <w:rPr>
                <w:rFonts w:ascii="Times New Roman" w:hAnsi="Times New Roman"/>
                <w:bCs/>
                <w:sz w:val="24"/>
                <w:szCs w:val="24"/>
              </w:rPr>
            </w:pPr>
          </w:p>
        </w:tc>
        <w:tc>
          <w:tcPr>
            <w:tcW w:w="3355" w:type="pct"/>
          </w:tcPr>
          <w:p w:rsidR="002F25C9" w:rsidRPr="006669FA" w:rsidRDefault="002F25C9" w:rsidP="00EB6A03">
            <w:pPr>
              <w:suppressAutoHyphens/>
              <w:spacing w:after="0"/>
              <w:rPr>
                <w:rFonts w:ascii="Times New Roman" w:hAnsi="Times New Roman"/>
                <w:sz w:val="24"/>
                <w:szCs w:val="24"/>
              </w:rPr>
            </w:pPr>
            <w:r w:rsidRPr="006669FA">
              <w:rPr>
                <w:rFonts w:ascii="Times New Roman" w:hAnsi="Times New Roman"/>
                <w:bCs/>
                <w:sz w:val="24"/>
                <w:szCs w:val="24"/>
              </w:rPr>
              <w:t>В том числе, практических занятий и лабораторных работ</w:t>
            </w:r>
          </w:p>
        </w:tc>
        <w:tc>
          <w:tcPr>
            <w:tcW w:w="602" w:type="pct"/>
            <w:vAlign w:val="center"/>
          </w:tcPr>
          <w:p w:rsidR="002F25C9" w:rsidRPr="006669FA" w:rsidRDefault="002F25C9" w:rsidP="00E96A0B">
            <w:pPr>
              <w:suppressAutoHyphens/>
              <w:spacing w:after="0"/>
              <w:jc w:val="center"/>
              <w:rPr>
                <w:rFonts w:ascii="Times New Roman" w:hAnsi="Times New Roman"/>
                <w:sz w:val="24"/>
                <w:szCs w:val="24"/>
              </w:rPr>
            </w:pPr>
            <w:r w:rsidRPr="006669FA">
              <w:rPr>
                <w:rFonts w:ascii="Times New Roman" w:hAnsi="Times New Roman"/>
                <w:sz w:val="24"/>
                <w:szCs w:val="24"/>
              </w:rPr>
              <w:t>1</w:t>
            </w:r>
            <w:r w:rsidR="000C111A">
              <w:rPr>
                <w:rFonts w:ascii="Times New Roman" w:hAnsi="Times New Roman"/>
                <w:sz w:val="24"/>
                <w:szCs w:val="24"/>
              </w:rPr>
              <w:t>6</w:t>
            </w:r>
          </w:p>
        </w:tc>
      </w:tr>
      <w:tr w:rsidR="006669FA" w:rsidRPr="006669FA" w:rsidTr="00E96A0B">
        <w:trPr>
          <w:trHeight w:val="20"/>
        </w:trPr>
        <w:tc>
          <w:tcPr>
            <w:tcW w:w="1043" w:type="pct"/>
            <w:vMerge/>
          </w:tcPr>
          <w:p w:rsidR="002F25C9" w:rsidRPr="006669FA" w:rsidRDefault="002F25C9" w:rsidP="00EB6A03">
            <w:pPr>
              <w:spacing w:after="0"/>
              <w:rPr>
                <w:rFonts w:ascii="Times New Roman" w:hAnsi="Times New Roman"/>
                <w:bCs/>
                <w:sz w:val="24"/>
                <w:szCs w:val="24"/>
              </w:rPr>
            </w:pPr>
          </w:p>
        </w:tc>
        <w:tc>
          <w:tcPr>
            <w:tcW w:w="3355" w:type="pct"/>
          </w:tcPr>
          <w:p w:rsidR="002F25C9" w:rsidRPr="006669FA" w:rsidRDefault="002F25C9" w:rsidP="00EB6A03">
            <w:pPr>
              <w:spacing w:after="0"/>
              <w:rPr>
                <w:rFonts w:ascii="Times New Roman" w:hAnsi="Times New Roman"/>
                <w:sz w:val="24"/>
                <w:szCs w:val="24"/>
              </w:rPr>
            </w:pPr>
            <w:r w:rsidRPr="006669FA">
              <w:rPr>
                <w:rFonts w:ascii="Times New Roman" w:hAnsi="Times New Roman"/>
                <w:sz w:val="24"/>
                <w:szCs w:val="24"/>
              </w:rPr>
              <w:t>Практическое занятие №19</w:t>
            </w:r>
          </w:p>
          <w:p w:rsidR="002F25C9" w:rsidRPr="006669FA" w:rsidRDefault="002F25C9" w:rsidP="00EB6A03">
            <w:pPr>
              <w:spacing w:after="0"/>
              <w:rPr>
                <w:rFonts w:ascii="Times New Roman" w:hAnsi="Times New Roman"/>
                <w:sz w:val="24"/>
                <w:szCs w:val="24"/>
              </w:rPr>
            </w:pPr>
            <w:r w:rsidRPr="006669FA">
              <w:rPr>
                <w:rFonts w:ascii="Times New Roman" w:hAnsi="Times New Roman"/>
                <w:sz w:val="24"/>
                <w:szCs w:val="24"/>
              </w:rPr>
              <w:t xml:space="preserve">Планирование диспансерного наблюдения при различных заболеваниях (состояниях) </w:t>
            </w:r>
          </w:p>
        </w:tc>
        <w:tc>
          <w:tcPr>
            <w:tcW w:w="602" w:type="pct"/>
            <w:vAlign w:val="center"/>
          </w:tcPr>
          <w:p w:rsidR="002F25C9" w:rsidRPr="006669FA" w:rsidRDefault="000C111A" w:rsidP="00E96A0B">
            <w:pPr>
              <w:suppressAutoHyphens/>
              <w:spacing w:after="0"/>
              <w:jc w:val="center"/>
              <w:rPr>
                <w:rFonts w:ascii="Times New Roman" w:hAnsi="Times New Roman"/>
                <w:sz w:val="24"/>
                <w:szCs w:val="24"/>
              </w:rPr>
            </w:pPr>
            <w:r>
              <w:rPr>
                <w:rFonts w:ascii="Times New Roman" w:hAnsi="Times New Roman"/>
                <w:sz w:val="24"/>
                <w:szCs w:val="24"/>
              </w:rPr>
              <w:t>4</w:t>
            </w:r>
          </w:p>
        </w:tc>
      </w:tr>
      <w:tr w:rsidR="006669FA" w:rsidRPr="006669FA" w:rsidTr="00E96A0B">
        <w:trPr>
          <w:trHeight w:val="20"/>
        </w:trPr>
        <w:tc>
          <w:tcPr>
            <w:tcW w:w="1043" w:type="pct"/>
            <w:vMerge/>
          </w:tcPr>
          <w:p w:rsidR="002F25C9" w:rsidRPr="006669FA" w:rsidRDefault="002F25C9" w:rsidP="00EB6A03">
            <w:pPr>
              <w:spacing w:after="0"/>
              <w:rPr>
                <w:rFonts w:ascii="Times New Roman" w:hAnsi="Times New Roman"/>
                <w:bCs/>
                <w:sz w:val="24"/>
                <w:szCs w:val="24"/>
              </w:rPr>
            </w:pPr>
          </w:p>
        </w:tc>
        <w:tc>
          <w:tcPr>
            <w:tcW w:w="3355" w:type="pct"/>
          </w:tcPr>
          <w:p w:rsidR="002F25C9" w:rsidRPr="006669FA" w:rsidRDefault="002F25C9" w:rsidP="00EB6A03">
            <w:pPr>
              <w:spacing w:after="0"/>
              <w:rPr>
                <w:rFonts w:ascii="Times New Roman" w:hAnsi="Times New Roman"/>
                <w:sz w:val="24"/>
                <w:szCs w:val="24"/>
              </w:rPr>
            </w:pPr>
            <w:r w:rsidRPr="006669FA">
              <w:rPr>
                <w:rFonts w:ascii="Times New Roman" w:hAnsi="Times New Roman"/>
                <w:sz w:val="24"/>
                <w:szCs w:val="24"/>
              </w:rPr>
              <w:t>Практическое занятие №20</w:t>
            </w:r>
          </w:p>
          <w:p w:rsidR="002F25C9" w:rsidRPr="006669FA" w:rsidRDefault="002F25C9" w:rsidP="00EB6A03">
            <w:pPr>
              <w:spacing w:after="0"/>
              <w:rPr>
                <w:rFonts w:ascii="Times New Roman" w:hAnsi="Times New Roman"/>
                <w:sz w:val="24"/>
                <w:szCs w:val="24"/>
              </w:rPr>
            </w:pPr>
            <w:r w:rsidRPr="006669FA">
              <w:rPr>
                <w:rFonts w:ascii="Times New Roman" w:hAnsi="Times New Roman"/>
                <w:sz w:val="24"/>
                <w:szCs w:val="24"/>
              </w:rPr>
              <w:t xml:space="preserve">Планирование диспансерного наблюдения женщин в период физиологически протекающей беременности. </w:t>
            </w:r>
          </w:p>
        </w:tc>
        <w:tc>
          <w:tcPr>
            <w:tcW w:w="602" w:type="pct"/>
            <w:vAlign w:val="center"/>
          </w:tcPr>
          <w:p w:rsidR="002F25C9" w:rsidRPr="006669FA" w:rsidRDefault="002F25C9" w:rsidP="00E96A0B">
            <w:pPr>
              <w:suppressAutoHyphens/>
              <w:spacing w:after="0"/>
              <w:jc w:val="center"/>
              <w:rPr>
                <w:rFonts w:ascii="Times New Roman" w:hAnsi="Times New Roman"/>
                <w:sz w:val="24"/>
                <w:szCs w:val="24"/>
              </w:rPr>
            </w:pPr>
            <w:r w:rsidRPr="006669FA">
              <w:rPr>
                <w:rFonts w:ascii="Times New Roman" w:hAnsi="Times New Roman"/>
                <w:sz w:val="24"/>
                <w:szCs w:val="24"/>
              </w:rPr>
              <w:t>4</w:t>
            </w:r>
          </w:p>
        </w:tc>
      </w:tr>
      <w:tr w:rsidR="006669FA" w:rsidRPr="006669FA" w:rsidTr="00E96A0B">
        <w:trPr>
          <w:trHeight w:val="20"/>
        </w:trPr>
        <w:tc>
          <w:tcPr>
            <w:tcW w:w="1043" w:type="pct"/>
            <w:vMerge/>
          </w:tcPr>
          <w:p w:rsidR="002F25C9" w:rsidRPr="006669FA" w:rsidRDefault="002F25C9" w:rsidP="00EB6A03">
            <w:pPr>
              <w:spacing w:after="0"/>
              <w:rPr>
                <w:rFonts w:ascii="Times New Roman" w:hAnsi="Times New Roman"/>
                <w:bCs/>
                <w:sz w:val="24"/>
                <w:szCs w:val="24"/>
              </w:rPr>
            </w:pPr>
          </w:p>
        </w:tc>
        <w:tc>
          <w:tcPr>
            <w:tcW w:w="3355" w:type="pct"/>
          </w:tcPr>
          <w:p w:rsidR="002F25C9" w:rsidRPr="006669FA" w:rsidRDefault="002F25C9" w:rsidP="00EB6A03">
            <w:pPr>
              <w:spacing w:after="0"/>
              <w:rPr>
                <w:rFonts w:ascii="Times New Roman" w:hAnsi="Times New Roman"/>
                <w:sz w:val="24"/>
                <w:szCs w:val="24"/>
              </w:rPr>
            </w:pPr>
            <w:r w:rsidRPr="006669FA">
              <w:rPr>
                <w:rFonts w:ascii="Times New Roman" w:hAnsi="Times New Roman"/>
                <w:sz w:val="24"/>
                <w:szCs w:val="24"/>
              </w:rPr>
              <w:t>Практическое занятие №21</w:t>
            </w:r>
          </w:p>
          <w:p w:rsidR="002F25C9" w:rsidRPr="006669FA" w:rsidRDefault="002F25C9" w:rsidP="00EB6A03">
            <w:pPr>
              <w:spacing w:after="0"/>
              <w:rPr>
                <w:rFonts w:ascii="Times New Roman" w:hAnsi="Times New Roman"/>
                <w:sz w:val="24"/>
                <w:szCs w:val="24"/>
              </w:rPr>
            </w:pPr>
            <w:r w:rsidRPr="006669FA">
              <w:rPr>
                <w:rFonts w:ascii="Times New Roman" w:hAnsi="Times New Roman"/>
                <w:sz w:val="24"/>
                <w:szCs w:val="24"/>
              </w:rPr>
              <w:t>Планирование диспансерного наблюдения несовершеннолетних</w:t>
            </w:r>
          </w:p>
        </w:tc>
        <w:tc>
          <w:tcPr>
            <w:tcW w:w="602" w:type="pct"/>
            <w:vAlign w:val="center"/>
          </w:tcPr>
          <w:p w:rsidR="002F25C9" w:rsidRPr="006669FA" w:rsidRDefault="002F25C9" w:rsidP="00E96A0B">
            <w:pPr>
              <w:suppressAutoHyphens/>
              <w:spacing w:after="0"/>
              <w:jc w:val="center"/>
              <w:rPr>
                <w:rFonts w:ascii="Times New Roman" w:hAnsi="Times New Roman"/>
                <w:sz w:val="24"/>
                <w:szCs w:val="24"/>
              </w:rPr>
            </w:pPr>
            <w:r w:rsidRPr="006669FA">
              <w:rPr>
                <w:rFonts w:ascii="Times New Roman" w:hAnsi="Times New Roman"/>
                <w:sz w:val="24"/>
                <w:szCs w:val="24"/>
              </w:rPr>
              <w:t>4</w:t>
            </w:r>
          </w:p>
        </w:tc>
      </w:tr>
      <w:tr w:rsidR="006669FA" w:rsidRPr="006669FA" w:rsidTr="00E96A0B">
        <w:trPr>
          <w:trHeight w:val="20"/>
        </w:trPr>
        <w:tc>
          <w:tcPr>
            <w:tcW w:w="1043" w:type="pct"/>
            <w:vMerge/>
          </w:tcPr>
          <w:p w:rsidR="002F25C9" w:rsidRPr="006669FA" w:rsidRDefault="002F25C9" w:rsidP="00EB6A03">
            <w:pPr>
              <w:spacing w:after="0"/>
              <w:rPr>
                <w:rFonts w:ascii="Times New Roman" w:hAnsi="Times New Roman"/>
                <w:bCs/>
                <w:sz w:val="24"/>
                <w:szCs w:val="24"/>
              </w:rPr>
            </w:pPr>
          </w:p>
        </w:tc>
        <w:tc>
          <w:tcPr>
            <w:tcW w:w="3355" w:type="pct"/>
          </w:tcPr>
          <w:p w:rsidR="002F25C9" w:rsidRPr="006669FA" w:rsidRDefault="002F25C9" w:rsidP="00EB6A03">
            <w:pPr>
              <w:spacing w:after="0"/>
              <w:rPr>
                <w:rFonts w:ascii="Times New Roman" w:hAnsi="Times New Roman"/>
                <w:sz w:val="24"/>
                <w:szCs w:val="24"/>
              </w:rPr>
            </w:pPr>
            <w:r w:rsidRPr="006669FA">
              <w:rPr>
                <w:rFonts w:ascii="Times New Roman" w:hAnsi="Times New Roman"/>
                <w:sz w:val="24"/>
                <w:szCs w:val="24"/>
              </w:rPr>
              <w:t>Практическое занятие №22</w:t>
            </w:r>
          </w:p>
          <w:p w:rsidR="002F25C9" w:rsidRPr="006669FA" w:rsidRDefault="002F25C9" w:rsidP="00EB6A03">
            <w:pPr>
              <w:spacing w:after="0"/>
              <w:rPr>
                <w:rFonts w:ascii="Times New Roman" w:hAnsi="Times New Roman"/>
                <w:sz w:val="24"/>
                <w:szCs w:val="24"/>
              </w:rPr>
            </w:pPr>
            <w:r w:rsidRPr="006669FA">
              <w:rPr>
                <w:rFonts w:ascii="Times New Roman" w:hAnsi="Times New Roman"/>
                <w:sz w:val="24"/>
                <w:szCs w:val="24"/>
              </w:rPr>
              <w:t>Обучение ведению учета проведенных обследований и оздоровительных мероприятий; разработка практических рекомендаций по индивидуальной профилактике конкретных заболеваний; составление бесед по уменьшению и преодолению факторов риска развития различных гинекологических болезней; проведение профилактического консультирования по заданным темам; оформление документации групп диспансерного учета</w:t>
            </w:r>
          </w:p>
        </w:tc>
        <w:tc>
          <w:tcPr>
            <w:tcW w:w="602" w:type="pct"/>
            <w:vAlign w:val="center"/>
          </w:tcPr>
          <w:p w:rsidR="002F25C9" w:rsidRPr="006669FA" w:rsidRDefault="002F25C9" w:rsidP="00E96A0B">
            <w:pPr>
              <w:suppressAutoHyphens/>
              <w:spacing w:after="0"/>
              <w:jc w:val="center"/>
              <w:rPr>
                <w:rFonts w:ascii="Times New Roman" w:hAnsi="Times New Roman"/>
                <w:sz w:val="24"/>
                <w:szCs w:val="24"/>
              </w:rPr>
            </w:pPr>
            <w:r w:rsidRPr="006669FA">
              <w:rPr>
                <w:rFonts w:ascii="Times New Roman" w:hAnsi="Times New Roman"/>
                <w:sz w:val="24"/>
                <w:szCs w:val="24"/>
              </w:rPr>
              <w:t>4</w:t>
            </w:r>
          </w:p>
        </w:tc>
      </w:tr>
      <w:tr w:rsidR="006669FA" w:rsidRPr="006669FA" w:rsidTr="00E96A0B">
        <w:trPr>
          <w:trHeight w:val="20"/>
        </w:trPr>
        <w:tc>
          <w:tcPr>
            <w:tcW w:w="4398" w:type="pct"/>
            <w:gridSpan w:val="2"/>
          </w:tcPr>
          <w:p w:rsidR="00A1084C" w:rsidRPr="006669FA" w:rsidRDefault="00A1084C" w:rsidP="00EB6A03">
            <w:pPr>
              <w:spacing w:after="0"/>
              <w:rPr>
                <w:rFonts w:ascii="Times New Roman" w:hAnsi="Times New Roman"/>
                <w:bCs/>
                <w:sz w:val="24"/>
                <w:szCs w:val="24"/>
              </w:rPr>
            </w:pPr>
            <w:r w:rsidRPr="006669FA">
              <w:rPr>
                <w:rFonts w:ascii="Times New Roman" w:hAnsi="Times New Roman"/>
                <w:bCs/>
                <w:sz w:val="24"/>
                <w:szCs w:val="24"/>
              </w:rPr>
              <w:t xml:space="preserve">Учебная практика </w:t>
            </w:r>
            <w:r w:rsidR="00E96A0B">
              <w:rPr>
                <w:rFonts w:ascii="Times New Roman" w:hAnsi="Times New Roman"/>
                <w:bCs/>
                <w:sz w:val="24"/>
                <w:szCs w:val="24"/>
              </w:rPr>
              <w:t xml:space="preserve"> УП 04</w:t>
            </w:r>
          </w:p>
          <w:p w:rsidR="00A1084C" w:rsidRPr="006669FA" w:rsidRDefault="00A1084C" w:rsidP="00EB6A03">
            <w:pPr>
              <w:spacing w:after="0"/>
              <w:rPr>
                <w:rFonts w:ascii="Times New Roman" w:hAnsi="Times New Roman"/>
                <w:bCs/>
                <w:sz w:val="24"/>
                <w:szCs w:val="24"/>
              </w:rPr>
            </w:pPr>
            <w:r w:rsidRPr="006669FA">
              <w:rPr>
                <w:rFonts w:ascii="Times New Roman" w:hAnsi="Times New Roman"/>
                <w:bCs/>
                <w:sz w:val="24"/>
                <w:szCs w:val="24"/>
              </w:rPr>
              <w:t xml:space="preserve">Виды работ </w:t>
            </w:r>
          </w:p>
          <w:p w:rsidR="00A1084C" w:rsidRPr="006669FA" w:rsidRDefault="00ED2C1A" w:rsidP="00EB6A03">
            <w:pPr>
              <w:pStyle w:val="a7"/>
              <w:numPr>
                <w:ilvl w:val="0"/>
                <w:numId w:val="5"/>
              </w:numPr>
              <w:spacing w:before="0" w:after="0" w:line="276" w:lineRule="auto"/>
              <w:ind w:left="0" w:firstLine="0"/>
              <w:contextualSpacing/>
              <w:jc w:val="both"/>
            </w:pPr>
            <w:r w:rsidRPr="006669FA">
              <w:t>С</w:t>
            </w:r>
            <w:r w:rsidR="00A1084C" w:rsidRPr="006669FA">
              <w:t>оставление плана беседы  по личной гигиене, гигиене труда и отдыха, по здоровому питанию, по уровню физической активности, отказу от курения табака и пагубного потребления алкоголя, о здоровом образе жизни, мерах профилактики предотвратимых болезней, по вопросам планирования семьи;</w:t>
            </w:r>
          </w:p>
          <w:p w:rsidR="00A1084C" w:rsidRPr="006669FA" w:rsidRDefault="00ED2C1A" w:rsidP="00EB6A03">
            <w:pPr>
              <w:pStyle w:val="a7"/>
              <w:numPr>
                <w:ilvl w:val="0"/>
                <w:numId w:val="5"/>
              </w:numPr>
              <w:spacing w:before="0" w:after="0" w:line="276" w:lineRule="auto"/>
              <w:ind w:left="0" w:firstLine="0"/>
              <w:contextualSpacing/>
              <w:jc w:val="both"/>
            </w:pPr>
            <w:r w:rsidRPr="006669FA">
              <w:t>О</w:t>
            </w:r>
            <w:r w:rsidR="00A1084C" w:rsidRPr="006669FA">
              <w:t>формление памяток, листовок, санитарных бюллетеней по вопросам пропаганды здорового образа жизни, информирования населения о программах и способах отказа от вредных привычек;</w:t>
            </w:r>
          </w:p>
          <w:p w:rsidR="00A1084C" w:rsidRPr="006669FA" w:rsidRDefault="00AD4FDB" w:rsidP="00EB6A03">
            <w:pPr>
              <w:pStyle w:val="a7"/>
              <w:numPr>
                <w:ilvl w:val="0"/>
                <w:numId w:val="5"/>
              </w:numPr>
              <w:spacing w:before="0" w:after="0" w:line="276" w:lineRule="auto"/>
              <w:ind w:left="0" w:firstLine="0"/>
              <w:contextualSpacing/>
              <w:jc w:val="both"/>
            </w:pPr>
            <w:r w:rsidRPr="006669FA">
              <w:t>У</w:t>
            </w:r>
            <w:r w:rsidR="00A1084C" w:rsidRPr="006669FA">
              <w:t>частие в составлении графика профилактического медицинского осмотра и диспансеризации;</w:t>
            </w:r>
          </w:p>
          <w:p w:rsidR="00A1084C" w:rsidRPr="006669FA" w:rsidRDefault="00AD4FDB" w:rsidP="00EB6A03">
            <w:pPr>
              <w:pStyle w:val="a7"/>
              <w:numPr>
                <w:ilvl w:val="0"/>
                <w:numId w:val="5"/>
              </w:numPr>
              <w:spacing w:before="0" w:after="0" w:line="276" w:lineRule="auto"/>
              <w:ind w:left="0" w:firstLine="0"/>
              <w:contextualSpacing/>
              <w:jc w:val="both"/>
            </w:pPr>
            <w:r w:rsidRPr="006669FA">
              <w:t>У</w:t>
            </w:r>
            <w:r w:rsidR="00A1084C" w:rsidRPr="006669FA">
              <w:t>частие в информировании населения о проведении профилактического медицинского осмотра и диспансеризации, о ее целях и задачах, проведение разъяснительной работы и мотивирование граждан к прохождению диспансеризации</w:t>
            </w:r>
          </w:p>
          <w:p w:rsidR="00A1084C" w:rsidRPr="006669FA" w:rsidRDefault="00AD4FDB" w:rsidP="00EB6A03">
            <w:pPr>
              <w:pStyle w:val="a7"/>
              <w:numPr>
                <w:ilvl w:val="0"/>
                <w:numId w:val="5"/>
              </w:numPr>
              <w:spacing w:before="0" w:after="0" w:line="276" w:lineRule="auto"/>
              <w:ind w:left="0" w:firstLine="0"/>
              <w:contextualSpacing/>
              <w:jc w:val="both"/>
            </w:pPr>
            <w:r w:rsidRPr="006669FA">
              <w:t>У</w:t>
            </w:r>
            <w:r w:rsidR="00A1084C" w:rsidRPr="006669FA">
              <w:t xml:space="preserve">частие в выполнении медицинских исследований первого этапа диспансеризации (опрос (анкетирование), направленное на выявление хронических неинфекционных заболеваний, факторов риска их развития, потребления наркотических средств и психотропных веществ без назначения врача, антропометрия, расчет индекса массы тела, Определение уровня общего холестерина в крови и уровня глюкозы в крови экспресс-методом, измерение внутриглазного давления бесконтактным методом, осмотр, включая взятие мазка (соскоба) с поверхности шейки матки (наружного маточного зева) и цервикального канала на цитологическое исследование), организация других, проводимых в рамках профилактического медицинского осмотра и диспансеризации определенных групп взрослого населения; </w:t>
            </w:r>
          </w:p>
          <w:p w:rsidR="00A1084C" w:rsidRPr="006669FA" w:rsidRDefault="00AD4FDB" w:rsidP="00EB6A03">
            <w:pPr>
              <w:pStyle w:val="a7"/>
              <w:numPr>
                <w:ilvl w:val="0"/>
                <w:numId w:val="5"/>
              </w:numPr>
              <w:spacing w:before="0" w:after="0" w:line="276" w:lineRule="auto"/>
              <w:ind w:left="0" w:firstLine="0"/>
              <w:contextualSpacing/>
              <w:jc w:val="both"/>
            </w:pPr>
            <w:r w:rsidRPr="006669FA">
              <w:t>У</w:t>
            </w:r>
            <w:r w:rsidR="00A1084C" w:rsidRPr="006669FA">
              <w:t>частие в определении группы здоровья взрослого населения и несовершеннолетних  по результатам диспансеризации и профилактических осмотров, медицинской группы для занятий физической культурой несовершеннолетних;</w:t>
            </w:r>
          </w:p>
          <w:p w:rsidR="00A1084C" w:rsidRPr="006669FA" w:rsidRDefault="00AD4FDB" w:rsidP="00EB6A03">
            <w:pPr>
              <w:pStyle w:val="a7"/>
              <w:numPr>
                <w:ilvl w:val="0"/>
                <w:numId w:val="5"/>
              </w:numPr>
              <w:spacing w:before="0" w:after="0" w:line="276" w:lineRule="auto"/>
              <w:ind w:left="0" w:firstLine="0"/>
              <w:contextualSpacing/>
              <w:jc w:val="both"/>
            </w:pPr>
            <w:r w:rsidRPr="006669FA">
              <w:t>С</w:t>
            </w:r>
            <w:r w:rsidR="00A1084C" w:rsidRPr="006669FA">
              <w:t xml:space="preserve">оставление плана индивидуального профилактического консультирования по коррекции поведенческих факторов </w:t>
            </w:r>
            <w:r w:rsidR="00A1084C" w:rsidRPr="006669FA">
              <w:lastRenderedPageBreak/>
              <w:t>риска развития хронических неинфекционных заболеваний (ХНИЗ);</w:t>
            </w:r>
          </w:p>
          <w:p w:rsidR="00A1084C" w:rsidRPr="006669FA" w:rsidRDefault="00AD4FDB" w:rsidP="00EB6A03">
            <w:pPr>
              <w:pStyle w:val="a7"/>
              <w:numPr>
                <w:ilvl w:val="0"/>
                <w:numId w:val="5"/>
              </w:numPr>
              <w:spacing w:before="0" w:after="0" w:line="276" w:lineRule="auto"/>
              <w:ind w:left="0" w:firstLine="0"/>
              <w:contextualSpacing/>
              <w:jc w:val="both"/>
            </w:pPr>
            <w:r w:rsidRPr="006669FA">
              <w:t>О</w:t>
            </w:r>
            <w:r w:rsidR="00A1084C" w:rsidRPr="006669FA">
              <w:t>формление медицинской документации (добровольное информированное согласие, форма N 025/у «Медицинская карта пациента, получающего медицинскую помощь в амбулаторных условиях»)</w:t>
            </w:r>
          </w:p>
          <w:p w:rsidR="00A1084C" w:rsidRPr="006669FA" w:rsidRDefault="00AD4FDB" w:rsidP="00EB6A03">
            <w:pPr>
              <w:pStyle w:val="a7"/>
              <w:numPr>
                <w:ilvl w:val="0"/>
                <w:numId w:val="5"/>
              </w:numPr>
              <w:spacing w:before="0" w:after="0" w:line="276" w:lineRule="auto"/>
              <w:ind w:left="0" w:firstLine="0"/>
              <w:contextualSpacing/>
              <w:jc w:val="both"/>
            </w:pPr>
            <w:r w:rsidRPr="006669FA">
              <w:t>З</w:t>
            </w:r>
            <w:r w:rsidR="00A1084C" w:rsidRPr="006669FA">
              <w:t>аполнение карты учета диспансеризации,  форм статистической отчетности, используемых при проведении профилактического медицинского осмотра и диспансеризации;</w:t>
            </w:r>
          </w:p>
          <w:p w:rsidR="00A1084C" w:rsidRPr="006669FA" w:rsidRDefault="00A1084C" w:rsidP="00EB6A03">
            <w:pPr>
              <w:pStyle w:val="a7"/>
              <w:numPr>
                <w:ilvl w:val="0"/>
                <w:numId w:val="5"/>
              </w:numPr>
              <w:spacing w:before="0" w:after="0" w:line="276" w:lineRule="auto"/>
              <w:ind w:left="0" w:firstLine="0"/>
              <w:contextualSpacing/>
              <w:jc w:val="both"/>
            </w:pPr>
            <w:r w:rsidRPr="006669FA">
              <w:t xml:space="preserve">Определение относительного и абсолютного сердечно-сосудистого риска по шкале – таблице </w:t>
            </w:r>
            <w:r w:rsidRPr="006669FA">
              <w:rPr>
                <w:lang w:val="en-US"/>
              </w:rPr>
              <w:t>SCORE</w:t>
            </w:r>
            <w:r w:rsidRPr="006669FA">
              <w:t xml:space="preserve"> у граждан, прошедших профилактический медицинский осмотр или диспансеризацию;</w:t>
            </w:r>
          </w:p>
          <w:p w:rsidR="00A1084C" w:rsidRPr="006669FA" w:rsidRDefault="00AD4FDB" w:rsidP="00EB6A03">
            <w:pPr>
              <w:pStyle w:val="a7"/>
              <w:numPr>
                <w:ilvl w:val="0"/>
                <w:numId w:val="5"/>
              </w:numPr>
              <w:spacing w:before="0" w:after="0" w:line="276" w:lineRule="auto"/>
              <w:ind w:left="0" w:firstLine="0"/>
              <w:contextualSpacing/>
              <w:jc w:val="both"/>
            </w:pPr>
            <w:r w:rsidRPr="006669FA">
              <w:t>У</w:t>
            </w:r>
            <w:r w:rsidR="00A1084C" w:rsidRPr="006669FA">
              <w:t>частие в формировании групп диспансерного наблюдения</w:t>
            </w:r>
          </w:p>
          <w:p w:rsidR="00A1084C" w:rsidRPr="006669FA" w:rsidRDefault="00AD4FDB" w:rsidP="00EB6A03">
            <w:pPr>
              <w:pStyle w:val="a7"/>
              <w:numPr>
                <w:ilvl w:val="0"/>
                <w:numId w:val="5"/>
              </w:numPr>
              <w:spacing w:before="0" w:after="0" w:line="276" w:lineRule="auto"/>
              <w:ind w:left="0" w:firstLine="0"/>
              <w:contextualSpacing/>
              <w:jc w:val="both"/>
            </w:pPr>
            <w:r w:rsidRPr="006669FA">
              <w:t>У</w:t>
            </w:r>
            <w:r w:rsidR="00A1084C" w:rsidRPr="006669FA">
              <w:t>частие в составлении плана диспансерного наблюдения за пациентом при заболеваниях (состояниях), при наличии которых устанавливается группа диспансерного наблюдения, в том числе при инфекционных заболеваниях;</w:t>
            </w:r>
          </w:p>
          <w:p w:rsidR="00A1084C" w:rsidRPr="006669FA" w:rsidRDefault="00AD4FDB" w:rsidP="00EB6A03">
            <w:pPr>
              <w:pStyle w:val="a7"/>
              <w:numPr>
                <w:ilvl w:val="0"/>
                <w:numId w:val="5"/>
              </w:numPr>
              <w:spacing w:before="0" w:after="0" w:line="276" w:lineRule="auto"/>
              <w:ind w:left="0" w:firstLine="0"/>
              <w:contextualSpacing/>
              <w:jc w:val="both"/>
            </w:pPr>
            <w:r w:rsidRPr="006669FA">
              <w:t>О</w:t>
            </w:r>
            <w:r w:rsidR="00A1084C" w:rsidRPr="006669FA">
              <w:t>формление медицинской документации (</w:t>
            </w:r>
            <w:hyperlink r:id="rId11" w:anchor="/document/12137975/entry/4000" w:history="1">
              <w:r w:rsidR="00A1084C" w:rsidRPr="006669FA">
                <w:t>форма N 030/у-04</w:t>
              </w:r>
            </w:hyperlink>
            <w:r w:rsidR="00A1084C" w:rsidRPr="006669FA">
              <w:t xml:space="preserve"> «Контрольная карта диспансерного наблюдения», направлений на дополнительное обследование)</w:t>
            </w:r>
          </w:p>
          <w:p w:rsidR="00A1084C" w:rsidRPr="006669FA" w:rsidRDefault="00AD4FDB" w:rsidP="00EB6A03">
            <w:pPr>
              <w:pStyle w:val="a7"/>
              <w:numPr>
                <w:ilvl w:val="0"/>
                <w:numId w:val="5"/>
              </w:numPr>
              <w:shd w:val="clear" w:color="auto" w:fill="FFFFFF"/>
              <w:spacing w:before="0" w:after="0" w:line="276" w:lineRule="auto"/>
              <w:ind w:left="0" w:firstLine="0"/>
              <w:contextualSpacing/>
              <w:jc w:val="both"/>
            </w:pPr>
            <w:r w:rsidRPr="006669FA">
              <w:t>У</w:t>
            </w:r>
            <w:r w:rsidR="00A1084C" w:rsidRPr="006669FA">
              <w:t>частие в составлении графиков профилактических осмотров несовершеннолетних;</w:t>
            </w:r>
          </w:p>
          <w:p w:rsidR="00A1084C" w:rsidRPr="006669FA" w:rsidRDefault="00AD4FDB" w:rsidP="00EB6A03">
            <w:pPr>
              <w:pStyle w:val="a7"/>
              <w:numPr>
                <w:ilvl w:val="0"/>
                <w:numId w:val="5"/>
              </w:numPr>
              <w:shd w:val="clear" w:color="auto" w:fill="FFFFFF"/>
              <w:spacing w:before="0" w:after="0" w:line="276" w:lineRule="auto"/>
              <w:ind w:left="0" w:firstLine="0"/>
              <w:contextualSpacing/>
              <w:jc w:val="both"/>
            </w:pPr>
            <w:r w:rsidRPr="006669FA">
              <w:t>О</w:t>
            </w:r>
            <w:r w:rsidR="00A1084C" w:rsidRPr="006669FA">
              <w:t>формление медицинской документации форма N 030-ПО/о-17 «Сведения о профилактических медицинских осмотрах несовершеннолетних», форма N 030/у-04 "Контрольная карта диспансерного наблюдения")</w:t>
            </w:r>
          </w:p>
          <w:p w:rsidR="00A1084C" w:rsidRPr="006669FA" w:rsidRDefault="00AD4FDB" w:rsidP="00EB6A03">
            <w:pPr>
              <w:pStyle w:val="a7"/>
              <w:numPr>
                <w:ilvl w:val="0"/>
                <w:numId w:val="5"/>
              </w:numPr>
              <w:shd w:val="clear" w:color="auto" w:fill="FFFFFF"/>
              <w:spacing w:before="0" w:after="0" w:line="276" w:lineRule="auto"/>
              <w:ind w:left="0" w:firstLine="0"/>
              <w:contextualSpacing/>
              <w:jc w:val="both"/>
            </w:pPr>
            <w:r w:rsidRPr="006669FA">
              <w:t>С</w:t>
            </w:r>
            <w:r w:rsidR="00A1084C" w:rsidRPr="006669FA">
              <w:t>оставление плана занятия в школе здоровья по вопросам профилактики заболеваний (сахарный диабет, ИБС, гипертоническая болезнь, ожирение).</w:t>
            </w:r>
          </w:p>
          <w:p w:rsidR="00A1084C" w:rsidRPr="006669FA" w:rsidRDefault="00AD4FDB" w:rsidP="00EB6A03">
            <w:pPr>
              <w:pStyle w:val="a7"/>
              <w:numPr>
                <w:ilvl w:val="0"/>
                <w:numId w:val="5"/>
              </w:numPr>
              <w:shd w:val="clear" w:color="auto" w:fill="FFFFFF"/>
              <w:spacing w:before="0" w:after="0" w:line="276" w:lineRule="auto"/>
              <w:ind w:left="0" w:firstLine="0"/>
              <w:contextualSpacing/>
              <w:jc w:val="both"/>
            </w:pPr>
            <w:r w:rsidRPr="006669FA">
              <w:t>У</w:t>
            </w:r>
            <w:r w:rsidR="00A1084C" w:rsidRPr="006669FA">
              <w:t>частие в составлении графика профилактических прививок различным группам населения;</w:t>
            </w:r>
          </w:p>
          <w:p w:rsidR="00A1084C" w:rsidRPr="006669FA" w:rsidRDefault="00AD4FDB" w:rsidP="00EB6A03">
            <w:pPr>
              <w:pStyle w:val="a7"/>
              <w:numPr>
                <w:ilvl w:val="0"/>
                <w:numId w:val="5"/>
              </w:numPr>
              <w:shd w:val="clear" w:color="auto" w:fill="FFFFFF"/>
              <w:spacing w:before="0" w:after="0" w:line="276" w:lineRule="auto"/>
              <w:ind w:left="0" w:firstLine="0"/>
              <w:contextualSpacing/>
              <w:jc w:val="both"/>
            </w:pPr>
            <w:r w:rsidRPr="006669FA">
              <w:t>У</w:t>
            </w:r>
            <w:r w:rsidR="00A1084C" w:rsidRPr="006669FA">
              <w:t>частие в проведении иммунопрофилактики различным возрастным группам;</w:t>
            </w:r>
          </w:p>
          <w:p w:rsidR="00A1084C" w:rsidRPr="006669FA" w:rsidRDefault="00AD4FDB" w:rsidP="00EB6A03">
            <w:pPr>
              <w:pStyle w:val="a7"/>
              <w:numPr>
                <w:ilvl w:val="0"/>
                <w:numId w:val="5"/>
              </w:numPr>
              <w:shd w:val="clear" w:color="auto" w:fill="FFFFFF"/>
              <w:spacing w:before="0" w:after="0" w:line="276" w:lineRule="auto"/>
              <w:ind w:left="0" w:firstLine="0"/>
              <w:contextualSpacing/>
              <w:jc w:val="both"/>
            </w:pPr>
            <w:r w:rsidRPr="006669FA">
              <w:t>О</w:t>
            </w:r>
            <w:r w:rsidR="00A1084C" w:rsidRPr="006669FA">
              <w:t>формление медицинской документации (журналы учета профилактических прививок, № 058/у "Экстренное извещение об инфекционном, паразитарном и другом заболевании, профессиональном отравлении, неблагПОПриятной реакции, связанной с иммунизацией, воздействии живых механических сил")</w:t>
            </w:r>
          </w:p>
          <w:p w:rsidR="00A1084C" w:rsidRPr="006669FA" w:rsidRDefault="00AD4FDB" w:rsidP="00EB6A03">
            <w:pPr>
              <w:pStyle w:val="a7"/>
              <w:numPr>
                <w:ilvl w:val="0"/>
                <w:numId w:val="5"/>
              </w:numPr>
              <w:shd w:val="clear" w:color="auto" w:fill="FFFFFF"/>
              <w:spacing w:before="0" w:after="0" w:line="276" w:lineRule="auto"/>
              <w:ind w:left="0" w:firstLine="0"/>
              <w:contextualSpacing/>
              <w:jc w:val="both"/>
            </w:pPr>
            <w:r w:rsidRPr="006669FA">
              <w:t>У</w:t>
            </w:r>
            <w:r w:rsidR="00A1084C" w:rsidRPr="006669FA">
              <w:t>частие в выполнении  предсменных, предрейсовых, послесменных, послерейсовых медицинских осмотрах;</w:t>
            </w:r>
          </w:p>
          <w:p w:rsidR="00A1084C" w:rsidRPr="006669FA" w:rsidRDefault="00AD4FDB" w:rsidP="00EB6A03">
            <w:pPr>
              <w:pStyle w:val="a7"/>
              <w:numPr>
                <w:ilvl w:val="0"/>
                <w:numId w:val="5"/>
              </w:numPr>
              <w:shd w:val="clear" w:color="auto" w:fill="FFFFFF"/>
              <w:spacing w:before="0" w:after="0" w:line="276" w:lineRule="auto"/>
              <w:ind w:left="0" w:firstLine="0"/>
              <w:contextualSpacing/>
              <w:jc w:val="both"/>
            </w:pPr>
            <w:r w:rsidRPr="006669FA">
              <w:t>У</w:t>
            </w:r>
            <w:r w:rsidR="00A1084C" w:rsidRPr="006669FA">
              <w:t>частие в проведении санитарно- противоэпидемических (профилактических) и ограничительных (карантинных) мероприятий при выявлении инфекционных заболеваний;</w:t>
            </w:r>
          </w:p>
          <w:p w:rsidR="00A1084C" w:rsidRPr="006669FA" w:rsidRDefault="00AD4FDB" w:rsidP="00EB6A03">
            <w:pPr>
              <w:pStyle w:val="a7"/>
              <w:numPr>
                <w:ilvl w:val="0"/>
                <w:numId w:val="5"/>
              </w:numPr>
              <w:shd w:val="clear" w:color="auto" w:fill="FFFFFF"/>
              <w:spacing w:before="0" w:after="0" w:line="276" w:lineRule="auto"/>
              <w:ind w:left="0" w:firstLine="0"/>
              <w:contextualSpacing/>
              <w:jc w:val="both"/>
            </w:pPr>
            <w:r w:rsidRPr="006669FA">
              <w:t>У</w:t>
            </w:r>
            <w:r w:rsidR="00A1084C" w:rsidRPr="006669FA">
              <w:t>частие в проведении санитарно-гигиенических и  противоэпидемических мероприятий для обеспечения безопасности пациентов и медицинских работников, предотвращения распространения инфекций, в том числе, связанных с оказанием медицинской помощи;</w:t>
            </w:r>
          </w:p>
          <w:p w:rsidR="00A1084C" w:rsidRPr="006669FA" w:rsidRDefault="00AD4FDB" w:rsidP="00EB6A03">
            <w:pPr>
              <w:pStyle w:val="a7"/>
              <w:numPr>
                <w:ilvl w:val="0"/>
                <w:numId w:val="5"/>
              </w:numPr>
              <w:shd w:val="clear" w:color="auto" w:fill="FFFFFF"/>
              <w:spacing w:before="0" w:after="0" w:line="276" w:lineRule="auto"/>
              <w:ind w:left="0" w:firstLine="0"/>
              <w:contextualSpacing/>
              <w:jc w:val="both"/>
            </w:pPr>
            <w:r w:rsidRPr="006669FA">
              <w:t>У</w:t>
            </w:r>
            <w:r w:rsidR="00A1084C" w:rsidRPr="006669FA">
              <w:t>частие в проведении дезинфекции и стерилизации технических средств и инструментов, медицинских изделий.</w:t>
            </w:r>
          </w:p>
        </w:tc>
        <w:tc>
          <w:tcPr>
            <w:tcW w:w="602" w:type="pct"/>
            <w:vAlign w:val="center"/>
          </w:tcPr>
          <w:p w:rsidR="00A1084C" w:rsidRPr="006669FA" w:rsidRDefault="00AD4FDB" w:rsidP="00E96A0B">
            <w:pPr>
              <w:suppressAutoHyphens/>
              <w:spacing w:after="0"/>
              <w:jc w:val="center"/>
              <w:rPr>
                <w:rFonts w:ascii="Times New Roman" w:hAnsi="Times New Roman"/>
                <w:sz w:val="24"/>
                <w:szCs w:val="24"/>
              </w:rPr>
            </w:pPr>
            <w:r w:rsidRPr="006669FA">
              <w:rPr>
                <w:rFonts w:ascii="Times New Roman" w:hAnsi="Times New Roman"/>
                <w:sz w:val="24"/>
                <w:szCs w:val="24"/>
              </w:rPr>
              <w:lastRenderedPageBreak/>
              <w:t>36</w:t>
            </w:r>
          </w:p>
        </w:tc>
      </w:tr>
      <w:tr w:rsidR="006669FA" w:rsidRPr="006669FA" w:rsidTr="00E96A0B">
        <w:trPr>
          <w:trHeight w:val="20"/>
        </w:trPr>
        <w:tc>
          <w:tcPr>
            <w:tcW w:w="4398" w:type="pct"/>
            <w:gridSpan w:val="2"/>
          </w:tcPr>
          <w:p w:rsidR="00A1084C" w:rsidRPr="006669FA" w:rsidRDefault="00A1084C" w:rsidP="00EB6A03">
            <w:pPr>
              <w:suppressAutoHyphens/>
              <w:spacing w:after="0"/>
              <w:jc w:val="both"/>
              <w:rPr>
                <w:rFonts w:ascii="Times New Roman" w:hAnsi="Times New Roman"/>
                <w:bCs/>
                <w:sz w:val="24"/>
                <w:szCs w:val="24"/>
              </w:rPr>
            </w:pPr>
            <w:r w:rsidRPr="006669FA">
              <w:rPr>
                <w:rFonts w:ascii="Times New Roman" w:hAnsi="Times New Roman"/>
                <w:bCs/>
                <w:sz w:val="24"/>
                <w:szCs w:val="24"/>
              </w:rPr>
              <w:lastRenderedPageBreak/>
              <w:t xml:space="preserve">Производственная практика </w:t>
            </w:r>
          </w:p>
          <w:p w:rsidR="00A1084C" w:rsidRPr="006669FA" w:rsidRDefault="00A1084C" w:rsidP="00EB6A03">
            <w:pPr>
              <w:suppressAutoHyphens/>
              <w:spacing w:after="0"/>
              <w:jc w:val="both"/>
              <w:rPr>
                <w:rFonts w:ascii="Times New Roman" w:hAnsi="Times New Roman"/>
                <w:bCs/>
                <w:sz w:val="24"/>
                <w:szCs w:val="24"/>
              </w:rPr>
            </w:pPr>
            <w:r w:rsidRPr="006669FA">
              <w:rPr>
                <w:rFonts w:ascii="Times New Roman" w:hAnsi="Times New Roman"/>
                <w:bCs/>
                <w:sz w:val="24"/>
                <w:szCs w:val="24"/>
              </w:rPr>
              <w:t xml:space="preserve">Виды работ </w:t>
            </w:r>
          </w:p>
          <w:p w:rsidR="00A1084C" w:rsidRPr="006669FA" w:rsidRDefault="00AD4FDB" w:rsidP="00EB6A03">
            <w:pPr>
              <w:pStyle w:val="a7"/>
              <w:numPr>
                <w:ilvl w:val="0"/>
                <w:numId w:val="6"/>
              </w:numPr>
              <w:spacing w:before="0" w:after="0" w:line="276" w:lineRule="auto"/>
              <w:ind w:left="0" w:firstLine="0"/>
              <w:contextualSpacing/>
              <w:jc w:val="both"/>
            </w:pPr>
            <w:r w:rsidRPr="006669FA">
              <w:t>П</w:t>
            </w:r>
            <w:r w:rsidR="00A1084C" w:rsidRPr="006669FA">
              <w:t>роведение беседы  по личной гигиене, гигиене труда и отдыха, по здоровому питанию, по уровню физической активности, отказу от курения табака и пагубного потребления алкоголя, о здоровом образе жизни, мерах профилактики предотвратимых болезней, по вопросам планирования семьи;</w:t>
            </w:r>
          </w:p>
          <w:p w:rsidR="00A1084C" w:rsidRPr="006669FA" w:rsidRDefault="00AD4FDB" w:rsidP="00EB6A03">
            <w:pPr>
              <w:pStyle w:val="a7"/>
              <w:numPr>
                <w:ilvl w:val="0"/>
                <w:numId w:val="6"/>
              </w:numPr>
              <w:spacing w:before="0" w:after="0" w:line="276" w:lineRule="auto"/>
              <w:ind w:left="0" w:firstLine="0"/>
              <w:contextualSpacing/>
              <w:jc w:val="both"/>
            </w:pPr>
            <w:r w:rsidRPr="006669FA">
              <w:t>П</w:t>
            </w:r>
            <w:r w:rsidR="00A1084C" w:rsidRPr="006669FA">
              <w:t>роведение краткого индивидуального профилактического консультирования по факторам риска;</w:t>
            </w:r>
          </w:p>
          <w:p w:rsidR="00A1084C" w:rsidRPr="006669FA" w:rsidRDefault="00AD4FDB" w:rsidP="00EB6A03">
            <w:pPr>
              <w:pStyle w:val="a7"/>
              <w:numPr>
                <w:ilvl w:val="0"/>
                <w:numId w:val="6"/>
              </w:numPr>
              <w:spacing w:before="0" w:after="0" w:line="276" w:lineRule="auto"/>
              <w:ind w:left="0" w:firstLine="0"/>
              <w:contextualSpacing/>
              <w:jc w:val="both"/>
            </w:pPr>
            <w:r w:rsidRPr="006669FA">
              <w:t>О</w:t>
            </w:r>
            <w:r w:rsidR="00A1084C" w:rsidRPr="006669FA">
              <w:t>формление памяток, листовок, санитарных бюллетеней по вопросам пропаганды здорового образа жизни, информирования населения о программах и способах отказа от вредных привычек;</w:t>
            </w:r>
          </w:p>
          <w:p w:rsidR="00A1084C" w:rsidRPr="006669FA" w:rsidRDefault="00AD4FDB" w:rsidP="00EB6A03">
            <w:pPr>
              <w:pStyle w:val="a7"/>
              <w:numPr>
                <w:ilvl w:val="0"/>
                <w:numId w:val="6"/>
              </w:numPr>
              <w:spacing w:before="0" w:after="0" w:line="276" w:lineRule="auto"/>
              <w:ind w:left="0" w:firstLine="0"/>
              <w:contextualSpacing/>
              <w:jc w:val="both"/>
            </w:pPr>
            <w:r w:rsidRPr="006669FA">
              <w:t>С</w:t>
            </w:r>
            <w:r w:rsidR="00A1084C" w:rsidRPr="006669FA">
              <w:t>оставление графика профилактического медицинского осмотра и диспансеризации;</w:t>
            </w:r>
          </w:p>
          <w:p w:rsidR="00A1084C" w:rsidRPr="006669FA" w:rsidRDefault="00AD4FDB" w:rsidP="00EB6A03">
            <w:pPr>
              <w:pStyle w:val="a7"/>
              <w:numPr>
                <w:ilvl w:val="0"/>
                <w:numId w:val="6"/>
              </w:numPr>
              <w:spacing w:before="0" w:after="0" w:line="276" w:lineRule="auto"/>
              <w:ind w:left="0" w:firstLine="0"/>
              <w:contextualSpacing/>
              <w:jc w:val="both"/>
            </w:pPr>
            <w:r w:rsidRPr="006669FA">
              <w:t>И</w:t>
            </w:r>
            <w:r w:rsidR="00A1084C" w:rsidRPr="006669FA">
              <w:t xml:space="preserve">нформирование населения о проведении профилактического медицинского осмотра и диспансеризации, о </w:t>
            </w:r>
            <w:r w:rsidR="00C732EF" w:rsidRPr="006669FA">
              <w:rPr>
                <w:strike/>
              </w:rPr>
              <w:t>ее</w:t>
            </w:r>
            <w:r w:rsidR="00A1084C" w:rsidRPr="006669FA">
              <w:t xml:space="preserve"> целях и задачах, проведение разъяснительной работы и мотивирование граждан к регулярному  их прохождению </w:t>
            </w:r>
          </w:p>
          <w:p w:rsidR="00A1084C" w:rsidRPr="006669FA" w:rsidRDefault="00AD4FDB" w:rsidP="00EB6A03">
            <w:pPr>
              <w:pStyle w:val="a7"/>
              <w:numPr>
                <w:ilvl w:val="0"/>
                <w:numId w:val="6"/>
              </w:numPr>
              <w:spacing w:before="0" w:after="0" w:line="276" w:lineRule="auto"/>
              <w:ind w:left="0" w:firstLine="0"/>
              <w:contextualSpacing/>
              <w:jc w:val="both"/>
            </w:pPr>
            <w:r w:rsidRPr="006669FA">
              <w:t>В</w:t>
            </w:r>
            <w:r w:rsidR="00A1084C" w:rsidRPr="006669FA">
              <w:t xml:space="preserve">ыполнение медицинских исследований первого этапа диспансеризации и профилактического медицинского осмотра (опрос (анкетирование), направленное на выявление хронических неинфекционных заболеваний, факторов риска их развития, потребления наркотических средств и психотропных веществ без назначения врача, антропометрия, расчет индекса массы тела, определение уровня общего холестерина в крови и уровня глюкозы в крови экспресс-методом, измерение внутриглазного давления бесконтактным методом, осмотр, включая взятие мазка (соскоба) с поверхности шейки матки (наружного маточного зева) и цервикального канала на цитологическое исследование), </w:t>
            </w:r>
          </w:p>
          <w:p w:rsidR="00A1084C" w:rsidRPr="006669FA" w:rsidRDefault="00A1084C" w:rsidP="00EB6A03">
            <w:pPr>
              <w:pStyle w:val="a7"/>
              <w:numPr>
                <w:ilvl w:val="0"/>
                <w:numId w:val="6"/>
              </w:numPr>
              <w:spacing w:before="0" w:after="0" w:line="276" w:lineRule="auto"/>
              <w:ind w:left="0" w:firstLine="0"/>
              <w:contextualSpacing/>
              <w:jc w:val="both"/>
            </w:pPr>
            <w:r w:rsidRPr="006669FA">
              <w:t>Определение группы здоровья взрослого населения и несовершеннолетних  по результатам диспансеризации и профилактических осмотров, медицинской группы для занятий физической культурой несовершеннолетних;</w:t>
            </w:r>
          </w:p>
          <w:p w:rsidR="00A1084C" w:rsidRPr="006669FA" w:rsidRDefault="00A1084C" w:rsidP="00EB6A03">
            <w:pPr>
              <w:pStyle w:val="a7"/>
              <w:numPr>
                <w:ilvl w:val="0"/>
                <w:numId w:val="6"/>
              </w:numPr>
              <w:spacing w:before="0" w:after="0" w:line="276" w:lineRule="auto"/>
              <w:ind w:left="0" w:firstLine="0"/>
              <w:contextualSpacing/>
              <w:jc w:val="both"/>
            </w:pPr>
            <w:r w:rsidRPr="006669FA">
              <w:t xml:space="preserve">Определение относительного  и абсолютного сердечно-сосудистого риска у граждан, прошедших профилактический медицинский осмотр или диспансеризацию по шкале – таблице </w:t>
            </w:r>
            <w:r w:rsidRPr="006669FA">
              <w:rPr>
                <w:lang w:val="en-US"/>
              </w:rPr>
              <w:t>SCORE</w:t>
            </w:r>
            <w:r w:rsidRPr="006669FA">
              <w:t>;</w:t>
            </w:r>
          </w:p>
          <w:p w:rsidR="00A1084C" w:rsidRPr="006669FA" w:rsidRDefault="00AD4FDB" w:rsidP="00EB6A03">
            <w:pPr>
              <w:pStyle w:val="a7"/>
              <w:numPr>
                <w:ilvl w:val="0"/>
                <w:numId w:val="6"/>
              </w:numPr>
              <w:spacing w:before="0" w:after="0" w:line="276" w:lineRule="auto"/>
              <w:ind w:left="0" w:firstLine="0"/>
              <w:contextualSpacing/>
              <w:jc w:val="both"/>
            </w:pPr>
            <w:r w:rsidRPr="006669FA">
              <w:t>О</w:t>
            </w:r>
            <w:r w:rsidR="00A1084C" w:rsidRPr="006669FA">
              <w:t xml:space="preserve">формление медицинской документации (добровольное информированное согласие или отказ от проведения профилактического медицинского осмотра и (или) диспансеризации в целом или от отдельных видов медицинских вмешательств, входящих в профилактический медицинский осмотр и ( или ) диспансеризацию, форма N 025/у «Медицинская карта пациента, получающего медицинскую помощь в амбулаторных условиях», карта учета диспансеризации </w:t>
            </w:r>
          </w:p>
          <w:p w:rsidR="00A1084C" w:rsidRPr="006669FA" w:rsidRDefault="00AD4FDB" w:rsidP="00EB6A03">
            <w:pPr>
              <w:pStyle w:val="a7"/>
              <w:numPr>
                <w:ilvl w:val="0"/>
                <w:numId w:val="6"/>
              </w:numPr>
              <w:spacing w:before="0" w:after="0" w:line="276" w:lineRule="auto"/>
              <w:ind w:left="0" w:firstLine="0"/>
              <w:contextualSpacing/>
              <w:jc w:val="both"/>
            </w:pPr>
            <w:r w:rsidRPr="006669FA">
              <w:t>Ф</w:t>
            </w:r>
            <w:r w:rsidR="00A1084C" w:rsidRPr="006669FA">
              <w:t>ормирование групп диспансерного наблюдения</w:t>
            </w:r>
          </w:p>
          <w:p w:rsidR="00A1084C" w:rsidRPr="006669FA" w:rsidRDefault="00AD4FDB" w:rsidP="00EB6A03">
            <w:pPr>
              <w:pStyle w:val="a7"/>
              <w:numPr>
                <w:ilvl w:val="0"/>
                <w:numId w:val="6"/>
              </w:numPr>
              <w:spacing w:before="0" w:after="0" w:line="276" w:lineRule="auto"/>
              <w:ind w:left="0" w:firstLine="0"/>
              <w:contextualSpacing/>
              <w:jc w:val="both"/>
            </w:pPr>
            <w:r w:rsidRPr="006669FA">
              <w:t>С</w:t>
            </w:r>
            <w:r w:rsidR="00A1084C" w:rsidRPr="006669FA">
              <w:t>оставление плана диспансерного наблюдения за пациентом при заболеваниях (состояниях), при наличии которых устанавливается группа диспансерного наблюдения, в том числе при инфекционных заболеваниях;</w:t>
            </w:r>
          </w:p>
          <w:p w:rsidR="00A1084C" w:rsidRPr="006669FA" w:rsidRDefault="00AD4FDB" w:rsidP="00EB6A03">
            <w:pPr>
              <w:pStyle w:val="a7"/>
              <w:numPr>
                <w:ilvl w:val="0"/>
                <w:numId w:val="6"/>
              </w:numPr>
              <w:spacing w:before="0" w:after="0" w:line="276" w:lineRule="auto"/>
              <w:ind w:left="0" w:firstLine="0"/>
              <w:contextualSpacing/>
              <w:jc w:val="both"/>
            </w:pPr>
            <w:r w:rsidRPr="006669FA">
              <w:lastRenderedPageBreak/>
              <w:t>О</w:t>
            </w:r>
            <w:r w:rsidR="00A1084C" w:rsidRPr="006669FA">
              <w:t>существление диспансерного наблюдения за пациентами с предраковыми заболеваниями;</w:t>
            </w:r>
          </w:p>
          <w:p w:rsidR="00A1084C" w:rsidRPr="006669FA" w:rsidRDefault="00AD4FDB" w:rsidP="00EB6A03">
            <w:pPr>
              <w:pStyle w:val="a7"/>
              <w:numPr>
                <w:ilvl w:val="0"/>
                <w:numId w:val="6"/>
              </w:numPr>
              <w:spacing w:before="0" w:after="0" w:line="276" w:lineRule="auto"/>
              <w:ind w:left="0" w:firstLine="0"/>
              <w:contextualSpacing/>
              <w:jc w:val="both"/>
            </w:pPr>
            <w:r w:rsidRPr="006669FA">
              <w:t>О</w:t>
            </w:r>
            <w:r w:rsidR="00A1084C" w:rsidRPr="006669FA">
              <w:t>формление медицинской документации (</w:t>
            </w:r>
            <w:hyperlink r:id="rId12" w:anchor="/document/12137975/entry/4000" w:history="1">
              <w:r w:rsidR="00A1084C" w:rsidRPr="006669FA">
                <w:t>форма N 030/у-04</w:t>
              </w:r>
            </w:hyperlink>
            <w:r w:rsidR="00A1084C" w:rsidRPr="006669FA">
              <w:t xml:space="preserve"> «Контрольная карта диспансерного наблюдения», направлений на Дополнительное обследование)</w:t>
            </w:r>
          </w:p>
          <w:p w:rsidR="00A1084C" w:rsidRPr="006669FA" w:rsidRDefault="00AD4FDB" w:rsidP="00EB6A03">
            <w:pPr>
              <w:pStyle w:val="a7"/>
              <w:numPr>
                <w:ilvl w:val="0"/>
                <w:numId w:val="6"/>
              </w:numPr>
              <w:shd w:val="clear" w:color="auto" w:fill="FFFFFF"/>
              <w:spacing w:before="0" w:after="0" w:line="276" w:lineRule="auto"/>
              <w:ind w:left="0" w:firstLine="0"/>
              <w:contextualSpacing/>
              <w:jc w:val="both"/>
            </w:pPr>
            <w:r w:rsidRPr="006669FA">
              <w:t>С</w:t>
            </w:r>
            <w:r w:rsidR="00A1084C" w:rsidRPr="006669FA">
              <w:t>оставление графиков профилактических осмотров несовершеннолетних;</w:t>
            </w:r>
          </w:p>
          <w:p w:rsidR="00A1084C" w:rsidRPr="006669FA" w:rsidRDefault="00AD4FDB" w:rsidP="00EB6A03">
            <w:pPr>
              <w:pStyle w:val="a7"/>
              <w:numPr>
                <w:ilvl w:val="0"/>
                <w:numId w:val="6"/>
              </w:numPr>
              <w:shd w:val="clear" w:color="auto" w:fill="FFFFFF"/>
              <w:spacing w:before="0" w:after="0" w:line="276" w:lineRule="auto"/>
              <w:ind w:left="0" w:firstLine="0"/>
              <w:contextualSpacing/>
              <w:jc w:val="both"/>
            </w:pPr>
            <w:r w:rsidRPr="006669FA">
              <w:t>О</w:t>
            </w:r>
            <w:r w:rsidR="00A1084C" w:rsidRPr="006669FA">
              <w:t>формление медицинской документации форма N 030-ПО/о-17 «Сведения о профилактических медицинских осмотрах несовершеннолетних», форма N 030/у-04 "Контрольная карта диспансерного наблюдения")</w:t>
            </w:r>
          </w:p>
          <w:p w:rsidR="00A1084C" w:rsidRPr="006669FA" w:rsidRDefault="00AD4FDB" w:rsidP="00EB6A03">
            <w:pPr>
              <w:pStyle w:val="a7"/>
              <w:numPr>
                <w:ilvl w:val="0"/>
                <w:numId w:val="6"/>
              </w:numPr>
              <w:shd w:val="clear" w:color="auto" w:fill="FFFFFF"/>
              <w:spacing w:before="0" w:after="0" w:line="276" w:lineRule="auto"/>
              <w:ind w:left="0" w:firstLine="0"/>
              <w:contextualSpacing/>
              <w:jc w:val="both"/>
            </w:pPr>
            <w:r w:rsidRPr="006669FA">
              <w:t>С</w:t>
            </w:r>
            <w:r w:rsidR="00A1084C" w:rsidRPr="006669FA">
              <w:t>оставление плана занятия в школе здоровья и ее проведение по вопросам профилактики заболеваний (сахарный диабет, ИБС, гипертоническая болезнь, ожирение, здоровое питание, повышение физической активности )</w:t>
            </w:r>
          </w:p>
          <w:p w:rsidR="00A1084C" w:rsidRPr="006669FA" w:rsidRDefault="00AD4FDB" w:rsidP="00EB6A03">
            <w:pPr>
              <w:pStyle w:val="a7"/>
              <w:numPr>
                <w:ilvl w:val="0"/>
                <w:numId w:val="6"/>
              </w:numPr>
              <w:shd w:val="clear" w:color="auto" w:fill="FFFFFF"/>
              <w:spacing w:before="0" w:after="0" w:line="276" w:lineRule="auto"/>
              <w:ind w:left="0" w:firstLine="0"/>
              <w:contextualSpacing/>
              <w:jc w:val="both"/>
            </w:pPr>
            <w:r w:rsidRPr="006669FA">
              <w:t>П</w:t>
            </w:r>
            <w:r w:rsidR="00A1084C" w:rsidRPr="006669FA">
              <w:t>роведение патронажа беременной;</w:t>
            </w:r>
          </w:p>
          <w:p w:rsidR="00A1084C" w:rsidRPr="006669FA" w:rsidRDefault="00AD4FDB" w:rsidP="00EB6A03">
            <w:pPr>
              <w:pStyle w:val="a7"/>
              <w:numPr>
                <w:ilvl w:val="0"/>
                <w:numId w:val="6"/>
              </w:numPr>
              <w:shd w:val="clear" w:color="auto" w:fill="FFFFFF"/>
              <w:spacing w:before="0" w:after="0" w:line="276" w:lineRule="auto"/>
              <w:ind w:left="0" w:firstLine="0"/>
              <w:contextualSpacing/>
              <w:jc w:val="both"/>
            </w:pPr>
            <w:r w:rsidRPr="006669FA">
              <w:t>П</w:t>
            </w:r>
            <w:r w:rsidR="00A1084C" w:rsidRPr="006669FA">
              <w:t>роведение диспансерного наблюдения беременной;</w:t>
            </w:r>
          </w:p>
          <w:p w:rsidR="00A1084C" w:rsidRPr="006669FA" w:rsidRDefault="00AD4FDB" w:rsidP="00EB6A03">
            <w:pPr>
              <w:pStyle w:val="a7"/>
              <w:numPr>
                <w:ilvl w:val="0"/>
                <w:numId w:val="6"/>
              </w:numPr>
              <w:shd w:val="clear" w:color="auto" w:fill="FFFFFF"/>
              <w:spacing w:before="0" w:after="0" w:line="276" w:lineRule="auto"/>
              <w:ind w:left="0" w:firstLine="0"/>
              <w:contextualSpacing/>
              <w:jc w:val="both"/>
            </w:pPr>
            <w:r w:rsidRPr="006669FA">
              <w:t>П</w:t>
            </w:r>
            <w:r w:rsidR="00A1084C" w:rsidRPr="006669FA">
              <w:t>роведение патронажа новорожденного;</w:t>
            </w:r>
          </w:p>
          <w:p w:rsidR="00A1084C" w:rsidRPr="006669FA" w:rsidRDefault="00AD4FDB" w:rsidP="00EB6A03">
            <w:pPr>
              <w:pStyle w:val="a7"/>
              <w:numPr>
                <w:ilvl w:val="0"/>
                <w:numId w:val="6"/>
              </w:numPr>
              <w:shd w:val="clear" w:color="auto" w:fill="FFFFFF"/>
              <w:spacing w:before="0" w:after="0" w:line="276" w:lineRule="auto"/>
              <w:ind w:left="0" w:firstLine="0"/>
              <w:contextualSpacing/>
              <w:jc w:val="both"/>
            </w:pPr>
            <w:r w:rsidRPr="006669FA">
              <w:t>С</w:t>
            </w:r>
            <w:r w:rsidR="00A1084C" w:rsidRPr="006669FA">
              <w:t>оставление графика профилактических прививок различным группам населения;</w:t>
            </w:r>
          </w:p>
          <w:p w:rsidR="00A1084C" w:rsidRPr="006669FA" w:rsidRDefault="00AD4FDB" w:rsidP="00EB6A03">
            <w:pPr>
              <w:pStyle w:val="a7"/>
              <w:numPr>
                <w:ilvl w:val="0"/>
                <w:numId w:val="6"/>
              </w:numPr>
              <w:shd w:val="clear" w:color="auto" w:fill="FFFFFF"/>
              <w:spacing w:before="0" w:after="0" w:line="276" w:lineRule="auto"/>
              <w:ind w:left="0" w:firstLine="0"/>
              <w:contextualSpacing/>
              <w:jc w:val="both"/>
            </w:pPr>
            <w:r w:rsidRPr="006669FA">
              <w:t>П</w:t>
            </w:r>
            <w:r w:rsidR="00A1084C" w:rsidRPr="006669FA">
              <w:t>роведение иммунопрофилактики различным возрастным группам;</w:t>
            </w:r>
          </w:p>
          <w:p w:rsidR="00A1084C" w:rsidRPr="006669FA" w:rsidRDefault="00AD4FDB" w:rsidP="00EB6A03">
            <w:pPr>
              <w:pStyle w:val="a7"/>
              <w:numPr>
                <w:ilvl w:val="0"/>
                <w:numId w:val="6"/>
              </w:numPr>
              <w:shd w:val="clear" w:color="auto" w:fill="FFFFFF"/>
              <w:spacing w:before="0" w:after="0" w:line="276" w:lineRule="auto"/>
              <w:ind w:left="0" w:firstLine="0"/>
              <w:contextualSpacing/>
              <w:jc w:val="both"/>
            </w:pPr>
            <w:r w:rsidRPr="006669FA">
              <w:t>П</w:t>
            </w:r>
            <w:r w:rsidR="00A1084C" w:rsidRPr="006669FA">
              <w:t>роведение и оценка пробы Манту, Диаскин-теста;</w:t>
            </w:r>
          </w:p>
          <w:p w:rsidR="00A1084C" w:rsidRPr="006669FA" w:rsidRDefault="00AD4FDB" w:rsidP="00EB6A03">
            <w:pPr>
              <w:pStyle w:val="a7"/>
              <w:numPr>
                <w:ilvl w:val="0"/>
                <w:numId w:val="6"/>
              </w:numPr>
              <w:shd w:val="clear" w:color="auto" w:fill="FFFFFF"/>
              <w:spacing w:before="0" w:after="0" w:line="276" w:lineRule="auto"/>
              <w:ind w:left="0" w:firstLine="0"/>
              <w:contextualSpacing/>
              <w:jc w:val="both"/>
            </w:pPr>
            <w:r w:rsidRPr="006669FA">
              <w:t>О</w:t>
            </w:r>
            <w:r w:rsidR="00A1084C" w:rsidRPr="006669FA">
              <w:t>формление медицинской документации (журналы учета профилактических прививок, № 058/у "Экстренное извещение об инфекционном, паразитарном и другом заболевании, профессиональном отравлении, неблагоприятной реакции, связанной с иммунизацией, воздействии живых механических сил")</w:t>
            </w:r>
          </w:p>
          <w:p w:rsidR="00A1084C" w:rsidRPr="006669FA" w:rsidRDefault="00AD4FDB" w:rsidP="00EB6A03">
            <w:pPr>
              <w:pStyle w:val="a7"/>
              <w:numPr>
                <w:ilvl w:val="0"/>
                <w:numId w:val="6"/>
              </w:numPr>
              <w:shd w:val="clear" w:color="auto" w:fill="FFFFFF"/>
              <w:spacing w:before="0" w:after="0" w:line="276" w:lineRule="auto"/>
              <w:ind w:left="0" w:firstLine="0"/>
              <w:contextualSpacing/>
              <w:jc w:val="both"/>
            </w:pPr>
            <w:r w:rsidRPr="006669FA">
              <w:t>В</w:t>
            </w:r>
            <w:r w:rsidR="00A1084C" w:rsidRPr="006669FA">
              <w:t>ыполнение  предсменных, предрейсовых, послесменных, послерейсовых медицинских осмотрах;</w:t>
            </w:r>
          </w:p>
          <w:p w:rsidR="00A1084C" w:rsidRPr="006669FA" w:rsidRDefault="00AD4FDB" w:rsidP="00EB6A03">
            <w:pPr>
              <w:pStyle w:val="a7"/>
              <w:numPr>
                <w:ilvl w:val="0"/>
                <w:numId w:val="6"/>
              </w:numPr>
              <w:shd w:val="clear" w:color="auto" w:fill="FFFFFF"/>
              <w:spacing w:before="0" w:after="0" w:line="276" w:lineRule="auto"/>
              <w:ind w:left="0" w:firstLine="0"/>
              <w:contextualSpacing/>
              <w:jc w:val="both"/>
            </w:pPr>
            <w:r w:rsidRPr="006669FA">
              <w:t>П</w:t>
            </w:r>
            <w:r w:rsidR="00A1084C" w:rsidRPr="006669FA">
              <w:t>роведение санитарно- противоэпидемических (профилактических) и ограничительных (карантинных) мероприятий при выявлении инфекционных заболеваний;</w:t>
            </w:r>
          </w:p>
          <w:p w:rsidR="00A1084C" w:rsidRPr="006669FA" w:rsidRDefault="00AD4FDB" w:rsidP="00EB6A03">
            <w:pPr>
              <w:pStyle w:val="a7"/>
              <w:numPr>
                <w:ilvl w:val="0"/>
                <w:numId w:val="6"/>
              </w:numPr>
              <w:shd w:val="clear" w:color="auto" w:fill="FFFFFF"/>
              <w:spacing w:before="0" w:after="0" w:line="276" w:lineRule="auto"/>
              <w:ind w:left="0" w:firstLine="0"/>
              <w:contextualSpacing/>
              <w:jc w:val="both"/>
            </w:pPr>
            <w:r w:rsidRPr="006669FA">
              <w:t>П</w:t>
            </w:r>
            <w:r w:rsidR="00A1084C" w:rsidRPr="006669FA">
              <w:t>роведение санитарно-гигиенических и  противоэпидемических мероприятий для обеспечения безопасности пациентов и медицинских работников, предотвращения распространения инфекций, в том числе, связанных с оказанием медицинской помощи;</w:t>
            </w:r>
          </w:p>
          <w:p w:rsidR="00A1084C" w:rsidRPr="006669FA" w:rsidRDefault="00AD4FDB" w:rsidP="00EB6A03">
            <w:pPr>
              <w:pStyle w:val="a7"/>
              <w:numPr>
                <w:ilvl w:val="0"/>
                <w:numId w:val="6"/>
              </w:numPr>
              <w:shd w:val="clear" w:color="auto" w:fill="FFFFFF"/>
              <w:spacing w:before="0" w:after="0" w:line="276" w:lineRule="auto"/>
              <w:ind w:left="0" w:firstLine="0"/>
              <w:contextualSpacing/>
              <w:jc w:val="both"/>
            </w:pPr>
            <w:r w:rsidRPr="006669FA">
              <w:t>П</w:t>
            </w:r>
            <w:r w:rsidR="00A1084C" w:rsidRPr="006669FA">
              <w:t>роведении дезинфекции и стерилизации технических средств и инструментов, медицинских изделий.</w:t>
            </w:r>
          </w:p>
        </w:tc>
        <w:tc>
          <w:tcPr>
            <w:tcW w:w="602" w:type="pct"/>
            <w:vAlign w:val="center"/>
          </w:tcPr>
          <w:p w:rsidR="00A1084C" w:rsidRPr="006669FA" w:rsidRDefault="000965C5" w:rsidP="00E96A0B">
            <w:pPr>
              <w:spacing w:after="0"/>
              <w:jc w:val="center"/>
              <w:rPr>
                <w:rFonts w:ascii="Times New Roman" w:hAnsi="Times New Roman"/>
                <w:sz w:val="24"/>
                <w:szCs w:val="24"/>
              </w:rPr>
            </w:pPr>
            <w:r w:rsidRPr="006669FA">
              <w:rPr>
                <w:rFonts w:ascii="Times New Roman" w:hAnsi="Times New Roman"/>
                <w:sz w:val="24"/>
                <w:szCs w:val="24"/>
              </w:rPr>
              <w:lastRenderedPageBreak/>
              <w:t>72</w:t>
            </w:r>
          </w:p>
        </w:tc>
      </w:tr>
      <w:tr w:rsidR="006669FA" w:rsidRPr="006669FA" w:rsidTr="00E96A0B">
        <w:trPr>
          <w:trHeight w:val="20"/>
        </w:trPr>
        <w:tc>
          <w:tcPr>
            <w:tcW w:w="4398" w:type="pct"/>
            <w:gridSpan w:val="2"/>
          </w:tcPr>
          <w:p w:rsidR="00A1084C" w:rsidRPr="006669FA" w:rsidRDefault="003E7D15" w:rsidP="00E96A0B">
            <w:pPr>
              <w:spacing w:after="0"/>
              <w:rPr>
                <w:rFonts w:ascii="Times New Roman" w:hAnsi="Times New Roman"/>
                <w:bCs/>
                <w:sz w:val="24"/>
                <w:szCs w:val="24"/>
              </w:rPr>
            </w:pPr>
            <w:r w:rsidRPr="006669FA">
              <w:rPr>
                <w:rFonts w:ascii="Times New Roman" w:hAnsi="Times New Roman"/>
                <w:bCs/>
                <w:sz w:val="24"/>
                <w:szCs w:val="24"/>
              </w:rPr>
              <w:lastRenderedPageBreak/>
              <w:t xml:space="preserve">Промежуточная аттестация – экзамен </w:t>
            </w:r>
            <w:r w:rsidR="00E96A0B">
              <w:rPr>
                <w:rFonts w:ascii="Times New Roman" w:hAnsi="Times New Roman"/>
                <w:bCs/>
                <w:sz w:val="24"/>
                <w:szCs w:val="24"/>
              </w:rPr>
              <w:t xml:space="preserve">ПО пм </w:t>
            </w:r>
          </w:p>
        </w:tc>
        <w:tc>
          <w:tcPr>
            <w:tcW w:w="602" w:type="pct"/>
            <w:vAlign w:val="center"/>
          </w:tcPr>
          <w:p w:rsidR="00A1084C" w:rsidRPr="006669FA" w:rsidRDefault="003E7D15" w:rsidP="00E96A0B">
            <w:pPr>
              <w:spacing w:after="0"/>
              <w:jc w:val="center"/>
              <w:rPr>
                <w:rFonts w:ascii="Times New Roman" w:hAnsi="Times New Roman"/>
                <w:sz w:val="24"/>
                <w:szCs w:val="24"/>
              </w:rPr>
            </w:pPr>
            <w:r w:rsidRPr="006669FA">
              <w:rPr>
                <w:rFonts w:ascii="Times New Roman" w:hAnsi="Times New Roman"/>
                <w:sz w:val="24"/>
                <w:szCs w:val="24"/>
              </w:rPr>
              <w:t>18</w:t>
            </w:r>
          </w:p>
        </w:tc>
      </w:tr>
      <w:tr w:rsidR="000965C5" w:rsidRPr="006669FA" w:rsidTr="00E96A0B">
        <w:trPr>
          <w:trHeight w:val="20"/>
        </w:trPr>
        <w:tc>
          <w:tcPr>
            <w:tcW w:w="4398" w:type="pct"/>
            <w:gridSpan w:val="2"/>
          </w:tcPr>
          <w:p w:rsidR="000965C5" w:rsidRPr="006669FA" w:rsidRDefault="000965C5" w:rsidP="00AF517F">
            <w:pPr>
              <w:spacing w:after="0"/>
              <w:rPr>
                <w:rFonts w:ascii="Times New Roman" w:hAnsi="Times New Roman"/>
                <w:bCs/>
                <w:sz w:val="24"/>
                <w:szCs w:val="24"/>
              </w:rPr>
            </w:pPr>
            <w:r w:rsidRPr="006669FA">
              <w:rPr>
                <w:rFonts w:ascii="Times New Roman" w:hAnsi="Times New Roman"/>
                <w:bCs/>
                <w:sz w:val="24"/>
                <w:szCs w:val="24"/>
              </w:rPr>
              <w:t>Всего</w:t>
            </w:r>
          </w:p>
        </w:tc>
        <w:tc>
          <w:tcPr>
            <w:tcW w:w="602" w:type="pct"/>
            <w:vAlign w:val="center"/>
          </w:tcPr>
          <w:p w:rsidR="000965C5" w:rsidRPr="006669FA" w:rsidRDefault="00E96A0B" w:rsidP="00E96A0B">
            <w:pPr>
              <w:spacing w:after="0"/>
              <w:jc w:val="center"/>
              <w:rPr>
                <w:rFonts w:ascii="Times New Roman" w:hAnsi="Times New Roman"/>
                <w:sz w:val="24"/>
                <w:szCs w:val="24"/>
              </w:rPr>
            </w:pPr>
            <w:r>
              <w:rPr>
                <w:rFonts w:ascii="Times New Roman" w:hAnsi="Times New Roman"/>
                <w:sz w:val="24"/>
                <w:szCs w:val="24"/>
              </w:rPr>
              <w:t>266</w:t>
            </w:r>
          </w:p>
        </w:tc>
      </w:tr>
    </w:tbl>
    <w:p w:rsidR="00BC58A5" w:rsidRPr="006669FA" w:rsidRDefault="00BC58A5" w:rsidP="00BC58A5">
      <w:pPr>
        <w:spacing w:after="0"/>
        <w:rPr>
          <w:rFonts w:ascii="Times New Roman" w:hAnsi="Times New Roman"/>
          <w:sz w:val="28"/>
          <w:szCs w:val="24"/>
        </w:rPr>
      </w:pPr>
    </w:p>
    <w:p w:rsidR="00D438DD" w:rsidRPr="006669FA" w:rsidRDefault="00D438DD" w:rsidP="00BC58A5">
      <w:pPr>
        <w:spacing w:after="0"/>
        <w:jc w:val="center"/>
        <w:rPr>
          <w:rFonts w:ascii="Times New Roman" w:hAnsi="Times New Roman"/>
          <w:bCs/>
          <w:sz w:val="28"/>
          <w:szCs w:val="24"/>
        </w:rPr>
        <w:sectPr w:rsidR="00D438DD" w:rsidRPr="006669FA" w:rsidSect="00991BCC">
          <w:pgSz w:w="16838" w:h="11906" w:orient="landscape"/>
          <w:pgMar w:top="850" w:right="1134" w:bottom="1701" w:left="1134" w:header="708" w:footer="708" w:gutter="0"/>
          <w:cols w:space="708"/>
          <w:docGrid w:linePitch="360"/>
        </w:sectPr>
      </w:pPr>
    </w:p>
    <w:p w:rsidR="00BC58A5" w:rsidRPr="006669FA" w:rsidRDefault="00BC58A5" w:rsidP="00BC58A5">
      <w:pPr>
        <w:spacing w:after="0"/>
        <w:jc w:val="center"/>
        <w:rPr>
          <w:rFonts w:ascii="Times New Roman" w:hAnsi="Times New Roman"/>
          <w:bCs/>
          <w:sz w:val="28"/>
          <w:szCs w:val="24"/>
        </w:rPr>
      </w:pPr>
      <w:r w:rsidRPr="006669FA">
        <w:rPr>
          <w:rFonts w:ascii="Times New Roman" w:hAnsi="Times New Roman"/>
          <w:bCs/>
          <w:sz w:val="28"/>
          <w:szCs w:val="24"/>
        </w:rPr>
        <w:lastRenderedPageBreak/>
        <w:t>3. УСЛОВИЯ РЕАЛИЗАЦ</w:t>
      </w:r>
      <w:r w:rsidR="00F903A2">
        <w:rPr>
          <w:rFonts w:ascii="Times New Roman" w:hAnsi="Times New Roman"/>
          <w:bCs/>
          <w:sz w:val="28"/>
          <w:szCs w:val="24"/>
        </w:rPr>
        <w:t xml:space="preserve">ИИ ПРОГРАММЫ ПРОФЕССИОНАЛЬНОГО </w:t>
      </w:r>
      <w:r w:rsidRPr="006669FA">
        <w:rPr>
          <w:rFonts w:ascii="Times New Roman" w:hAnsi="Times New Roman"/>
          <w:bCs/>
          <w:sz w:val="28"/>
          <w:szCs w:val="24"/>
        </w:rPr>
        <w:t>МОДУЛЯ</w:t>
      </w:r>
    </w:p>
    <w:p w:rsidR="00BC58A5" w:rsidRPr="006669FA" w:rsidRDefault="00BC58A5" w:rsidP="00BC58A5">
      <w:pPr>
        <w:spacing w:after="0"/>
        <w:ind w:firstLine="709"/>
        <w:jc w:val="both"/>
        <w:rPr>
          <w:rFonts w:ascii="Times New Roman" w:hAnsi="Times New Roman"/>
          <w:bCs/>
          <w:sz w:val="28"/>
          <w:szCs w:val="24"/>
        </w:rPr>
      </w:pPr>
      <w:r w:rsidRPr="006669FA">
        <w:rPr>
          <w:rFonts w:ascii="Times New Roman" w:hAnsi="Times New Roman"/>
          <w:bCs/>
          <w:sz w:val="28"/>
          <w:szCs w:val="24"/>
        </w:rPr>
        <w:t>3.1. Для реализации программы профессионального модуля должны быть предусмотрены следующие специальные помещения:</w:t>
      </w:r>
    </w:p>
    <w:p w:rsidR="00BC58A5" w:rsidRPr="006669FA" w:rsidRDefault="00BC58A5" w:rsidP="00BC58A5">
      <w:pPr>
        <w:suppressAutoHyphens/>
        <w:spacing w:after="0"/>
        <w:jc w:val="both"/>
        <w:rPr>
          <w:rFonts w:ascii="Times New Roman" w:hAnsi="Times New Roman"/>
          <w:bCs/>
          <w:i/>
          <w:sz w:val="28"/>
          <w:szCs w:val="24"/>
        </w:rPr>
      </w:pPr>
      <w:r w:rsidRPr="006669FA">
        <w:rPr>
          <w:rFonts w:ascii="Times New Roman" w:hAnsi="Times New Roman"/>
          <w:bCs/>
          <w:sz w:val="28"/>
          <w:szCs w:val="24"/>
        </w:rPr>
        <w:t>Кабинет п</w:t>
      </w:r>
      <w:r w:rsidRPr="006669FA">
        <w:rPr>
          <w:rFonts w:ascii="Times New Roman" w:hAnsi="Times New Roman"/>
          <w:sz w:val="28"/>
          <w:szCs w:val="24"/>
        </w:rPr>
        <w:t>рофилактики заболеваний и санитарно-гигиенического образования населения</w:t>
      </w:r>
      <w:r w:rsidRPr="006669FA">
        <w:rPr>
          <w:rFonts w:ascii="Times New Roman" w:hAnsi="Times New Roman"/>
          <w:bCs/>
          <w:i/>
          <w:sz w:val="28"/>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
        <w:gridCol w:w="6060"/>
        <w:gridCol w:w="2893"/>
      </w:tblGrid>
      <w:tr w:rsidR="006669FA" w:rsidRPr="006669FA" w:rsidTr="008E1D49">
        <w:tc>
          <w:tcPr>
            <w:tcW w:w="272" w:type="pct"/>
            <w:shd w:val="clear" w:color="auto" w:fill="auto"/>
            <w:vAlign w:val="center"/>
          </w:tcPr>
          <w:p w:rsidR="00BC58A5" w:rsidRPr="006669FA" w:rsidRDefault="00BC58A5" w:rsidP="008E1D49">
            <w:pPr>
              <w:pStyle w:val="12"/>
              <w:jc w:val="center"/>
              <w:rPr>
                <w:lang w:eastAsia="en-US"/>
              </w:rPr>
            </w:pPr>
            <w:r w:rsidRPr="006669FA">
              <w:rPr>
                <w:lang w:eastAsia="en-US"/>
              </w:rPr>
              <w:t>№</w:t>
            </w:r>
          </w:p>
        </w:tc>
        <w:tc>
          <w:tcPr>
            <w:tcW w:w="3200" w:type="pct"/>
            <w:shd w:val="clear" w:color="auto" w:fill="auto"/>
            <w:vAlign w:val="center"/>
          </w:tcPr>
          <w:p w:rsidR="00BC58A5" w:rsidRPr="006669FA" w:rsidRDefault="00BC58A5" w:rsidP="00C732EF">
            <w:pPr>
              <w:pStyle w:val="12"/>
              <w:jc w:val="center"/>
              <w:rPr>
                <w:lang w:eastAsia="en-US"/>
              </w:rPr>
            </w:pPr>
            <w:r w:rsidRPr="006669FA">
              <w:rPr>
                <w:lang w:eastAsia="en-US"/>
              </w:rPr>
              <w:t>Наименование оборудования</w:t>
            </w:r>
          </w:p>
        </w:tc>
        <w:tc>
          <w:tcPr>
            <w:tcW w:w="1528" w:type="pct"/>
            <w:shd w:val="clear" w:color="auto" w:fill="auto"/>
            <w:vAlign w:val="center"/>
          </w:tcPr>
          <w:p w:rsidR="00BC58A5" w:rsidRPr="006669FA" w:rsidRDefault="00BC58A5" w:rsidP="00C732EF">
            <w:pPr>
              <w:pStyle w:val="12"/>
              <w:jc w:val="center"/>
              <w:rPr>
                <w:lang w:eastAsia="en-US"/>
              </w:rPr>
            </w:pPr>
            <w:r w:rsidRPr="006669FA">
              <w:rPr>
                <w:lang w:eastAsia="en-US"/>
              </w:rPr>
              <w:t>Техническое описание</w:t>
            </w:r>
          </w:p>
        </w:tc>
      </w:tr>
      <w:tr w:rsidR="006669FA" w:rsidRPr="006669FA" w:rsidTr="008E1D49">
        <w:trPr>
          <w:trHeight w:val="278"/>
        </w:trPr>
        <w:tc>
          <w:tcPr>
            <w:tcW w:w="5000" w:type="pct"/>
            <w:gridSpan w:val="3"/>
            <w:shd w:val="clear" w:color="auto" w:fill="auto"/>
          </w:tcPr>
          <w:p w:rsidR="00BC58A5" w:rsidRPr="006669FA" w:rsidRDefault="00BC58A5" w:rsidP="008E1D49">
            <w:pPr>
              <w:pStyle w:val="12"/>
              <w:rPr>
                <w:bCs/>
                <w:lang w:eastAsia="en-US"/>
              </w:rPr>
            </w:pPr>
            <w:r w:rsidRPr="006669FA">
              <w:rPr>
                <w:bCs/>
                <w:lang w:val="en-US" w:eastAsia="en-US"/>
              </w:rPr>
              <w:t>I</w:t>
            </w:r>
            <w:r w:rsidRPr="006669FA">
              <w:rPr>
                <w:bCs/>
                <w:lang w:eastAsia="en-US"/>
              </w:rPr>
              <w:t xml:space="preserve"> Специализированная мебель и системы хранения</w:t>
            </w:r>
          </w:p>
        </w:tc>
      </w:tr>
      <w:tr w:rsidR="006669FA" w:rsidRPr="006669FA" w:rsidTr="008E1D49">
        <w:trPr>
          <w:trHeight w:val="277"/>
        </w:trPr>
        <w:tc>
          <w:tcPr>
            <w:tcW w:w="5000" w:type="pct"/>
            <w:gridSpan w:val="3"/>
            <w:shd w:val="clear" w:color="auto" w:fill="auto"/>
          </w:tcPr>
          <w:p w:rsidR="00BC58A5" w:rsidRPr="006669FA" w:rsidRDefault="00BC58A5" w:rsidP="008E1D49">
            <w:pPr>
              <w:pStyle w:val="12"/>
              <w:rPr>
                <w:bCs/>
                <w:lang w:eastAsia="en-US"/>
              </w:rPr>
            </w:pPr>
            <w:r w:rsidRPr="006669FA">
              <w:rPr>
                <w:bCs/>
                <w:lang w:eastAsia="en-US"/>
              </w:rPr>
              <w:t>Основное оборудование</w:t>
            </w:r>
          </w:p>
        </w:tc>
      </w:tr>
      <w:tr w:rsidR="006669FA" w:rsidRPr="006669FA" w:rsidTr="008E1D49">
        <w:tc>
          <w:tcPr>
            <w:tcW w:w="272" w:type="pct"/>
            <w:shd w:val="clear" w:color="auto" w:fill="auto"/>
          </w:tcPr>
          <w:p w:rsidR="00BC58A5" w:rsidRPr="006669FA" w:rsidRDefault="00BC58A5" w:rsidP="008E1D49">
            <w:pPr>
              <w:pStyle w:val="12"/>
              <w:rPr>
                <w:lang w:eastAsia="en-US"/>
              </w:rPr>
            </w:pPr>
            <w:r w:rsidRPr="006669FA">
              <w:rPr>
                <w:lang w:eastAsia="en-US"/>
              </w:rPr>
              <w:t>1</w:t>
            </w:r>
          </w:p>
        </w:tc>
        <w:tc>
          <w:tcPr>
            <w:tcW w:w="3200" w:type="pct"/>
            <w:shd w:val="clear" w:color="auto" w:fill="auto"/>
          </w:tcPr>
          <w:p w:rsidR="00BC58A5" w:rsidRPr="006669FA" w:rsidRDefault="00BC58A5" w:rsidP="008E1D49">
            <w:pPr>
              <w:pStyle w:val="af0"/>
              <w:rPr>
                <w:bCs/>
              </w:rPr>
            </w:pPr>
            <w:r w:rsidRPr="006669FA">
              <w:rPr>
                <w:bCs/>
              </w:rPr>
              <w:t>функциональная мебель для обеспечения посадочных мест по количеству обучающихся</w:t>
            </w:r>
          </w:p>
        </w:tc>
        <w:tc>
          <w:tcPr>
            <w:tcW w:w="1528" w:type="pct"/>
            <w:shd w:val="clear" w:color="auto" w:fill="auto"/>
          </w:tcPr>
          <w:p w:rsidR="00BC58A5" w:rsidRPr="006669FA" w:rsidRDefault="00BC58A5" w:rsidP="008E1D49">
            <w:pPr>
              <w:pStyle w:val="12"/>
              <w:rPr>
                <w:lang w:eastAsia="en-US"/>
              </w:rPr>
            </w:pPr>
          </w:p>
        </w:tc>
      </w:tr>
      <w:tr w:rsidR="006669FA" w:rsidRPr="006669FA" w:rsidTr="008E1D49">
        <w:tc>
          <w:tcPr>
            <w:tcW w:w="272" w:type="pct"/>
            <w:shd w:val="clear" w:color="auto" w:fill="auto"/>
          </w:tcPr>
          <w:p w:rsidR="00BC58A5" w:rsidRPr="006669FA" w:rsidRDefault="00BC58A5" w:rsidP="008E1D49">
            <w:pPr>
              <w:pStyle w:val="12"/>
              <w:rPr>
                <w:lang w:eastAsia="en-US"/>
              </w:rPr>
            </w:pPr>
            <w:r w:rsidRPr="006669FA">
              <w:rPr>
                <w:lang w:eastAsia="en-US"/>
              </w:rPr>
              <w:t>2</w:t>
            </w:r>
          </w:p>
        </w:tc>
        <w:tc>
          <w:tcPr>
            <w:tcW w:w="3200" w:type="pct"/>
            <w:shd w:val="clear" w:color="auto" w:fill="auto"/>
          </w:tcPr>
          <w:p w:rsidR="00BC58A5" w:rsidRPr="006669FA" w:rsidRDefault="00BC58A5" w:rsidP="008E1D49">
            <w:pPr>
              <w:pStyle w:val="af0"/>
              <w:rPr>
                <w:bCs/>
              </w:rPr>
            </w:pPr>
            <w:r w:rsidRPr="006669FA">
              <w:rPr>
                <w:bCs/>
              </w:rPr>
              <w:t>функциональная мебель для оборудования рабочего места преподавателя</w:t>
            </w:r>
          </w:p>
        </w:tc>
        <w:tc>
          <w:tcPr>
            <w:tcW w:w="1528" w:type="pct"/>
            <w:shd w:val="clear" w:color="auto" w:fill="auto"/>
          </w:tcPr>
          <w:p w:rsidR="00BC58A5" w:rsidRPr="006669FA" w:rsidRDefault="00BC58A5" w:rsidP="008E1D49">
            <w:pPr>
              <w:pStyle w:val="12"/>
              <w:rPr>
                <w:lang w:eastAsia="en-US"/>
              </w:rPr>
            </w:pPr>
          </w:p>
        </w:tc>
      </w:tr>
      <w:tr w:rsidR="006669FA" w:rsidRPr="006669FA" w:rsidTr="008E1D49">
        <w:tc>
          <w:tcPr>
            <w:tcW w:w="272" w:type="pct"/>
            <w:shd w:val="clear" w:color="auto" w:fill="auto"/>
          </w:tcPr>
          <w:p w:rsidR="00BC58A5" w:rsidRPr="006669FA" w:rsidRDefault="00BC58A5" w:rsidP="008E1D49">
            <w:pPr>
              <w:pStyle w:val="12"/>
              <w:rPr>
                <w:lang w:eastAsia="en-US"/>
              </w:rPr>
            </w:pPr>
            <w:r w:rsidRPr="006669FA">
              <w:rPr>
                <w:lang w:eastAsia="en-US"/>
              </w:rPr>
              <w:t>3</w:t>
            </w:r>
          </w:p>
        </w:tc>
        <w:tc>
          <w:tcPr>
            <w:tcW w:w="3200" w:type="pct"/>
            <w:shd w:val="clear" w:color="auto" w:fill="auto"/>
          </w:tcPr>
          <w:p w:rsidR="00BC58A5" w:rsidRPr="006669FA" w:rsidRDefault="00BC58A5" w:rsidP="008E1D49">
            <w:pPr>
              <w:pStyle w:val="af0"/>
              <w:rPr>
                <w:bCs/>
              </w:rPr>
            </w:pPr>
            <w:r w:rsidRPr="006669FA">
              <w:rPr>
                <w:bCs/>
              </w:rPr>
              <w:t>ванна для новорожденного</w:t>
            </w:r>
          </w:p>
        </w:tc>
        <w:tc>
          <w:tcPr>
            <w:tcW w:w="1528" w:type="pct"/>
            <w:shd w:val="clear" w:color="auto" w:fill="auto"/>
          </w:tcPr>
          <w:p w:rsidR="00BC58A5" w:rsidRPr="006669FA" w:rsidRDefault="00BC58A5" w:rsidP="008E1D49">
            <w:pPr>
              <w:pStyle w:val="12"/>
              <w:rPr>
                <w:lang w:eastAsia="en-US"/>
              </w:rPr>
            </w:pPr>
          </w:p>
        </w:tc>
      </w:tr>
      <w:tr w:rsidR="006669FA" w:rsidRPr="006669FA" w:rsidTr="008E1D49">
        <w:tc>
          <w:tcPr>
            <w:tcW w:w="272" w:type="pct"/>
            <w:shd w:val="clear" w:color="auto" w:fill="auto"/>
          </w:tcPr>
          <w:p w:rsidR="00BC58A5" w:rsidRPr="006669FA" w:rsidRDefault="00BC58A5" w:rsidP="008E1D49">
            <w:pPr>
              <w:pStyle w:val="12"/>
              <w:rPr>
                <w:lang w:eastAsia="en-US"/>
              </w:rPr>
            </w:pPr>
            <w:r w:rsidRPr="006669FA">
              <w:rPr>
                <w:lang w:eastAsia="en-US"/>
              </w:rPr>
              <w:t>4</w:t>
            </w:r>
          </w:p>
        </w:tc>
        <w:tc>
          <w:tcPr>
            <w:tcW w:w="3200" w:type="pct"/>
            <w:shd w:val="clear" w:color="auto" w:fill="auto"/>
          </w:tcPr>
          <w:p w:rsidR="00BC58A5" w:rsidRPr="006669FA" w:rsidRDefault="00BC58A5" w:rsidP="008E1D49">
            <w:pPr>
              <w:pStyle w:val="af0"/>
              <w:rPr>
                <w:bCs/>
              </w:rPr>
            </w:pPr>
            <w:r w:rsidRPr="006669FA">
              <w:rPr>
                <w:bCs/>
              </w:rPr>
              <w:t xml:space="preserve">кушетка </w:t>
            </w:r>
          </w:p>
        </w:tc>
        <w:tc>
          <w:tcPr>
            <w:tcW w:w="1528" w:type="pct"/>
            <w:shd w:val="clear" w:color="auto" w:fill="auto"/>
          </w:tcPr>
          <w:p w:rsidR="00BC58A5" w:rsidRPr="006669FA" w:rsidRDefault="00BC58A5" w:rsidP="008E1D49">
            <w:pPr>
              <w:pStyle w:val="12"/>
              <w:rPr>
                <w:lang w:eastAsia="en-US"/>
              </w:rPr>
            </w:pPr>
          </w:p>
        </w:tc>
      </w:tr>
      <w:tr w:rsidR="006669FA" w:rsidRPr="006669FA" w:rsidTr="008E1D49">
        <w:tc>
          <w:tcPr>
            <w:tcW w:w="272" w:type="pct"/>
            <w:shd w:val="clear" w:color="auto" w:fill="auto"/>
          </w:tcPr>
          <w:p w:rsidR="00BC58A5" w:rsidRPr="006669FA" w:rsidRDefault="00BC58A5" w:rsidP="008E1D49">
            <w:pPr>
              <w:pStyle w:val="12"/>
              <w:rPr>
                <w:lang w:eastAsia="en-US"/>
              </w:rPr>
            </w:pPr>
            <w:r w:rsidRPr="006669FA">
              <w:rPr>
                <w:lang w:eastAsia="en-US"/>
              </w:rPr>
              <w:t>5</w:t>
            </w:r>
          </w:p>
        </w:tc>
        <w:tc>
          <w:tcPr>
            <w:tcW w:w="3200" w:type="pct"/>
            <w:shd w:val="clear" w:color="auto" w:fill="auto"/>
          </w:tcPr>
          <w:p w:rsidR="00BC58A5" w:rsidRPr="006669FA" w:rsidRDefault="00BC58A5" w:rsidP="008E1D49">
            <w:pPr>
              <w:pStyle w:val="af0"/>
              <w:rPr>
                <w:bCs/>
              </w:rPr>
            </w:pPr>
            <w:r w:rsidRPr="006669FA">
              <w:rPr>
                <w:bCs/>
              </w:rPr>
              <w:t xml:space="preserve">стол пеленальный </w:t>
            </w:r>
          </w:p>
        </w:tc>
        <w:tc>
          <w:tcPr>
            <w:tcW w:w="1528" w:type="pct"/>
            <w:shd w:val="clear" w:color="auto" w:fill="auto"/>
          </w:tcPr>
          <w:p w:rsidR="00BC58A5" w:rsidRPr="006669FA" w:rsidRDefault="00BC58A5" w:rsidP="008E1D49">
            <w:pPr>
              <w:pStyle w:val="12"/>
              <w:rPr>
                <w:lang w:eastAsia="en-US"/>
              </w:rPr>
            </w:pPr>
          </w:p>
        </w:tc>
      </w:tr>
      <w:tr w:rsidR="006669FA" w:rsidRPr="006669FA" w:rsidTr="008E1D49">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BC58A5" w:rsidRPr="006669FA" w:rsidRDefault="00BC58A5" w:rsidP="008E1D49">
            <w:pPr>
              <w:pStyle w:val="12"/>
              <w:rPr>
                <w:lang w:eastAsia="en-US"/>
              </w:rPr>
            </w:pPr>
            <w:r w:rsidRPr="006669FA">
              <w:rPr>
                <w:bCs/>
                <w:lang w:val="en-US" w:eastAsia="en-US"/>
              </w:rPr>
              <w:t xml:space="preserve">II </w:t>
            </w:r>
            <w:r w:rsidRPr="006669FA">
              <w:rPr>
                <w:bCs/>
                <w:lang w:eastAsia="en-US"/>
              </w:rPr>
              <w:t>Технические средства</w:t>
            </w:r>
          </w:p>
        </w:tc>
      </w:tr>
      <w:tr w:rsidR="006669FA" w:rsidRPr="006669FA" w:rsidTr="008E1D49">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BC58A5" w:rsidRPr="006669FA" w:rsidRDefault="00BC58A5" w:rsidP="008E1D49">
            <w:pPr>
              <w:pStyle w:val="12"/>
              <w:rPr>
                <w:lang w:eastAsia="en-US"/>
              </w:rPr>
            </w:pPr>
            <w:r w:rsidRPr="006669FA">
              <w:rPr>
                <w:bCs/>
                <w:lang w:eastAsia="en-US"/>
              </w:rPr>
              <w:t>Основное оборудование</w:t>
            </w:r>
          </w:p>
        </w:tc>
      </w:tr>
      <w:tr w:rsidR="006669FA" w:rsidRPr="006669FA" w:rsidTr="008E1D49">
        <w:tc>
          <w:tcPr>
            <w:tcW w:w="272" w:type="pct"/>
            <w:shd w:val="clear" w:color="auto" w:fill="auto"/>
          </w:tcPr>
          <w:p w:rsidR="00BC58A5" w:rsidRPr="006669FA" w:rsidRDefault="00BC58A5" w:rsidP="008E1D49">
            <w:pPr>
              <w:pStyle w:val="12"/>
              <w:rPr>
                <w:lang w:eastAsia="en-US"/>
              </w:rPr>
            </w:pPr>
            <w:r w:rsidRPr="006669FA">
              <w:rPr>
                <w:lang w:eastAsia="en-US"/>
              </w:rPr>
              <w:t>1</w:t>
            </w:r>
          </w:p>
        </w:tc>
        <w:tc>
          <w:tcPr>
            <w:tcW w:w="3200" w:type="pct"/>
            <w:shd w:val="clear" w:color="auto" w:fill="auto"/>
          </w:tcPr>
          <w:p w:rsidR="00BC58A5" w:rsidRPr="006669FA" w:rsidRDefault="00BC58A5" w:rsidP="008E1D49">
            <w:pPr>
              <w:pStyle w:val="af0"/>
              <w:rPr>
                <w:bCs/>
                <w:highlight w:val="yellow"/>
              </w:rPr>
            </w:pPr>
            <w:r w:rsidRPr="006669FA">
              <w:rPr>
                <w:bCs/>
                <w:highlight w:val="yellow"/>
              </w:rPr>
              <w:t>алкометр</w:t>
            </w:r>
          </w:p>
        </w:tc>
        <w:tc>
          <w:tcPr>
            <w:tcW w:w="1528" w:type="pct"/>
            <w:shd w:val="clear" w:color="auto" w:fill="auto"/>
          </w:tcPr>
          <w:p w:rsidR="00BC58A5" w:rsidRPr="006669FA" w:rsidRDefault="00BC58A5" w:rsidP="008E1D49">
            <w:pPr>
              <w:pStyle w:val="12"/>
              <w:rPr>
                <w:lang w:eastAsia="en-US"/>
              </w:rPr>
            </w:pPr>
          </w:p>
        </w:tc>
      </w:tr>
      <w:tr w:rsidR="006669FA" w:rsidRPr="006669FA" w:rsidTr="008E1D49">
        <w:tc>
          <w:tcPr>
            <w:tcW w:w="272" w:type="pct"/>
            <w:shd w:val="clear" w:color="auto" w:fill="auto"/>
          </w:tcPr>
          <w:p w:rsidR="00BC58A5" w:rsidRPr="006669FA" w:rsidRDefault="00BC58A5" w:rsidP="008E1D49">
            <w:pPr>
              <w:pStyle w:val="12"/>
              <w:rPr>
                <w:lang w:eastAsia="en-US"/>
              </w:rPr>
            </w:pPr>
            <w:r w:rsidRPr="006669FA">
              <w:rPr>
                <w:lang w:eastAsia="en-US"/>
              </w:rPr>
              <w:t>2</w:t>
            </w:r>
          </w:p>
        </w:tc>
        <w:tc>
          <w:tcPr>
            <w:tcW w:w="3200" w:type="pct"/>
            <w:shd w:val="clear" w:color="auto" w:fill="auto"/>
          </w:tcPr>
          <w:p w:rsidR="00BC58A5" w:rsidRPr="006669FA" w:rsidRDefault="00BC58A5" w:rsidP="008E1D49">
            <w:pPr>
              <w:pStyle w:val="af0"/>
              <w:rPr>
                <w:bCs/>
                <w:highlight w:val="yellow"/>
              </w:rPr>
            </w:pPr>
            <w:r w:rsidRPr="006669FA">
              <w:rPr>
                <w:bCs/>
                <w:highlight w:val="yellow"/>
              </w:rPr>
              <w:t>весы горизонтальные и напольные (для измерения массы тела детей и взрослых)</w:t>
            </w:r>
          </w:p>
        </w:tc>
        <w:tc>
          <w:tcPr>
            <w:tcW w:w="1528" w:type="pct"/>
            <w:shd w:val="clear" w:color="auto" w:fill="auto"/>
          </w:tcPr>
          <w:p w:rsidR="00BC58A5" w:rsidRPr="006669FA" w:rsidRDefault="00BC58A5" w:rsidP="008E1D49">
            <w:pPr>
              <w:pStyle w:val="12"/>
              <w:rPr>
                <w:lang w:eastAsia="en-US"/>
              </w:rPr>
            </w:pPr>
          </w:p>
        </w:tc>
      </w:tr>
      <w:tr w:rsidR="006669FA" w:rsidRPr="006669FA" w:rsidTr="008E1D49">
        <w:tc>
          <w:tcPr>
            <w:tcW w:w="272" w:type="pct"/>
            <w:shd w:val="clear" w:color="auto" w:fill="auto"/>
          </w:tcPr>
          <w:p w:rsidR="00BC58A5" w:rsidRPr="006669FA" w:rsidRDefault="00BC58A5" w:rsidP="008E1D49">
            <w:pPr>
              <w:pStyle w:val="12"/>
              <w:rPr>
                <w:lang w:eastAsia="en-US"/>
              </w:rPr>
            </w:pPr>
            <w:r w:rsidRPr="006669FA">
              <w:rPr>
                <w:lang w:eastAsia="en-US"/>
              </w:rPr>
              <w:t>3</w:t>
            </w:r>
          </w:p>
        </w:tc>
        <w:tc>
          <w:tcPr>
            <w:tcW w:w="3200" w:type="pct"/>
            <w:shd w:val="clear" w:color="auto" w:fill="auto"/>
          </w:tcPr>
          <w:p w:rsidR="00BC58A5" w:rsidRPr="006669FA" w:rsidRDefault="00BC58A5" w:rsidP="008E1D49">
            <w:pPr>
              <w:pStyle w:val="af0"/>
              <w:rPr>
                <w:bCs/>
                <w:highlight w:val="yellow"/>
              </w:rPr>
            </w:pPr>
            <w:r w:rsidRPr="006669FA">
              <w:rPr>
                <w:bCs/>
                <w:highlight w:val="yellow"/>
              </w:rPr>
              <w:t>весы медицинские для взвешивания детей</w:t>
            </w:r>
          </w:p>
        </w:tc>
        <w:tc>
          <w:tcPr>
            <w:tcW w:w="1528" w:type="pct"/>
            <w:shd w:val="clear" w:color="auto" w:fill="auto"/>
          </w:tcPr>
          <w:p w:rsidR="00BC58A5" w:rsidRPr="006669FA" w:rsidRDefault="00BC58A5" w:rsidP="008E1D49">
            <w:pPr>
              <w:pStyle w:val="12"/>
              <w:rPr>
                <w:lang w:eastAsia="en-US"/>
              </w:rPr>
            </w:pPr>
          </w:p>
        </w:tc>
      </w:tr>
      <w:tr w:rsidR="006669FA" w:rsidRPr="006669FA" w:rsidTr="008E1D49">
        <w:tc>
          <w:tcPr>
            <w:tcW w:w="272" w:type="pct"/>
            <w:shd w:val="clear" w:color="auto" w:fill="auto"/>
          </w:tcPr>
          <w:p w:rsidR="00BC58A5" w:rsidRPr="006669FA" w:rsidRDefault="00BC58A5" w:rsidP="008E1D49">
            <w:pPr>
              <w:pStyle w:val="12"/>
              <w:rPr>
                <w:lang w:eastAsia="en-US"/>
              </w:rPr>
            </w:pPr>
            <w:r w:rsidRPr="006669FA">
              <w:rPr>
                <w:lang w:eastAsia="en-US"/>
              </w:rPr>
              <w:t>4</w:t>
            </w:r>
          </w:p>
        </w:tc>
        <w:tc>
          <w:tcPr>
            <w:tcW w:w="3200" w:type="pct"/>
            <w:shd w:val="clear" w:color="auto" w:fill="auto"/>
          </w:tcPr>
          <w:p w:rsidR="00BC58A5" w:rsidRPr="006669FA" w:rsidRDefault="00BC58A5" w:rsidP="008E1D49">
            <w:pPr>
              <w:pStyle w:val="af0"/>
              <w:rPr>
                <w:bCs/>
                <w:highlight w:val="yellow"/>
              </w:rPr>
            </w:pPr>
            <w:r w:rsidRPr="006669FA">
              <w:rPr>
                <w:bCs/>
                <w:highlight w:val="yellow"/>
              </w:rPr>
              <w:t>весы медицинские с ростомером</w:t>
            </w:r>
          </w:p>
        </w:tc>
        <w:tc>
          <w:tcPr>
            <w:tcW w:w="1528" w:type="pct"/>
            <w:shd w:val="clear" w:color="auto" w:fill="auto"/>
          </w:tcPr>
          <w:p w:rsidR="00BC58A5" w:rsidRPr="006669FA" w:rsidRDefault="00BC58A5" w:rsidP="008E1D49">
            <w:pPr>
              <w:pStyle w:val="12"/>
              <w:rPr>
                <w:lang w:eastAsia="en-US"/>
              </w:rPr>
            </w:pPr>
          </w:p>
        </w:tc>
      </w:tr>
      <w:tr w:rsidR="006669FA" w:rsidRPr="006669FA" w:rsidTr="008E1D49">
        <w:tc>
          <w:tcPr>
            <w:tcW w:w="272" w:type="pct"/>
            <w:shd w:val="clear" w:color="auto" w:fill="auto"/>
          </w:tcPr>
          <w:p w:rsidR="00BC58A5" w:rsidRPr="006669FA" w:rsidRDefault="00BC58A5" w:rsidP="008E1D49">
            <w:pPr>
              <w:pStyle w:val="12"/>
              <w:rPr>
                <w:lang w:eastAsia="en-US"/>
              </w:rPr>
            </w:pPr>
            <w:r w:rsidRPr="006669FA">
              <w:rPr>
                <w:lang w:eastAsia="en-US"/>
              </w:rPr>
              <w:t>5</w:t>
            </w:r>
          </w:p>
        </w:tc>
        <w:tc>
          <w:tcPr>
            <w:tcW w:w="3200" w:type="pct"/>
            <w:shd w:val="clear" w:color="auto" w:fill="auto"/>
          </w:tcPr>
          <w:p w:rsidR="00BC58A5" w:rsidRPr="006669FA" w:rsidRDefault="00BC58A5" w:rsidP="008E1D49">
            <w:pPr>
              <w:pStyle w:val="af0"/>
              <w:rPr>
                <w:bCs/>
                <w:highlight w:val="yellow"/>
              </w:rPr>
            </w:pPr>
            <w:r w:rsidRPr="006669FA">
              <w:rPr>
                <w:bCs/>
                <w:highlight w:val="yellow"/>
              </w:rPr>
              <w:t>портативные приборы для определения глюкозы и общего  холестерина крови</w:t>
            </w:r>
          </w:p>
        </w:tc>
        <w:tc>
          <w:tcPr>
            <w:tcW w:w="1528" w:type="pct"/>
            <w:shd w:val="clear" w:color="auto" w:fill="auto"/>
          </w:tcPr>
          <w:p w:rsidR="00BC58A5" w:rsidRPr="006669FA" w:rsidRDefault="00BC58A5" w:rsidP="008E1D49">
            <w:pPr>
              <w:pStyle w:val="12"/>
              <w:rPr>
                <w:lang w:eastAsia="en-US"/>
              </w:rPr>
            </w:pPr>
          </w:p>
        </w:tc>
      </w:tr>
      <w:tr w:rsidR="006669FA" w:rsidRPr="006669FA" w:rsidTr="008E1D49">
        <w:tc>
          <w:tcPr>
            <w:tcW w:w="272" w:type="pct"/>
            <w:shd w:val="clear" w:color="auto" w:fill="auto"/>
          </w:tcPr>
          <w:p w:rsidR="00BC58A5" w:rsidRPr="006669FA" w:rsidRDefault="00BC58A5" w:rsidP="008E1D49">
            <w:pPr>
              <w:pStyle w:val="12"/>
              <w:rPr>
                <w:lang w:eastAsia="en-US"/>
              </w:rPr>
            </w:pPr>
            <w:r w:rsidRPr="006669FA">
              <w:rPr>
                <w:lang w:eastAsia="en-US"/>
              </w:rPr>
              <w:t>6</w:t>
            </w:r>
          </w:p>
        </w:tc>
        <w:tc>
          <w:tcPr>
            <w:tcW w:w="3200" w:type="pct"/>
            <w:shd w:val="clear" w:color="auto" w:fill="auto"/>
          </w:tcPr>
          <w:p w:rsidR="00BC58A5" w:rsidRPr="006669FA" w:rsidRDefault="00BC58A5" w:rsidP="008E1D49">
            <w:pPr>
              <w:pStyle w:val="af0"/>
              <w:rPr>
                <w:bCs/>
                <w:highlight w:val="yellow"/>
              </w:rPr>
            </w:pPr>
            <w:r w:rsidRPr="006669FA">
              <w:rPr>
                <w:bCs/>
                <w:highlight w:val="yellow"/>
              </w:rPr>
              <w:t>тест-полоски</w:t>
            </w:r>
          </w:p>
        </w:tc>
        <w:tc>
          <w:tcPr>
            <w:tcW w:w="1528" w:type="pct"/>
            <w:shd w:val="clear" w:color="auto" w:fill="auto"/>
          </w:tcPr>
          <w:p w:rsidR="00BC58A5" w:rsidRPr="006669FA" w:rsidRDefault="00BC58A5" w:rsidP="008E1D49">
            <w:pPr>
              <w:pStyle w:val="12"/>
              <w:rPr>
                <w:lang w:eastAsia="en-US"/>
              </w:rPr>
            </w:pPr>
          </w:p>
        </w:tc>
      </w:tr>
      <w:tr w:rsidR="006669FA" w:rsidRPr="006669FA" w:rsidTr="008E1D49">
        <w:tc>
          <w:tcPr>
            <w:tcW w:w="272" w:type="pct"/>
            <w:shd w:val="clear" w:color="auto" w:fill="auto"/>
          </w:tcPr>
          <w:p w:rsidR="00BC58A5" w:rsidRPr="006669FA" w:rsidRDefault="00BC58A5" w:rsidP="008E1D49">
            <w:pPr>
              <w:pStyle w:val="12"/>
              <w:rPr>
                <w:lang w:eastAsia="en-US"/>
              </w:rPr>
            </w:pPr>
            <w:r w:rsidRPr="006669FA">
              <w:rPr>
                <w:lang w:eastAsia="en-US"/>
              </w:rPr>
              <w:t>7</w:t>
            </w:r>
          </w:p>
        </w:tc>
        <w:tc>
          <w:tcPr>
            <w:tcW w:w="3200" w:type="pct"/>
            <w:shd w:val="clear" w:color="auto" w:fill="auto"/>
          </w:tcPr>
          <w:p w:rsidR="00BC58A5" w:rsidRPr="006669FA" w:rsidRDefault="00BC58A5" w:rsidP="008E1D49">
            <w:pPr>
              <w:pStyle w:val="af0"/>
              <w:rPr>
                <w:bCs/>
                <w:highlight w:val="yellow"/>
              </w:rPr>
            </w:pPr>
            <w:r w:rsidRPr="006669FA">
              <w:rPr>
                <w:bCs/>
                <w:highlight w:val="yellow"/>
              </w:rPr>
              <w:t>газоанализатор для определения СО (угарного газа) в выдыхаемом воздухе у курильщиков</w:t>
            </w:r>
          </w:p>
        </w:tc>
        <w:tc>
          <w:tcPr>
            <w:tcW w:w="1528" w:type="pct"/>
            <w:shd w:val="clear" w:color="auto" w:fill="auto"/>
          </w:tcPr>
          <w:p w:rsidR="00BC58A5" w:rsidRPr="006669FA" w:rsidRDefault="00BC58A5" w:rsidP="008E1D49">
            <w:pPr>
              <w:pStyle w:val="12"/>
              <w:rPr>
                <w:lang w:eastAsia="en-US"/>
              </w:rPr>
            </w:pPr>
          </w:p>
        </w:tc>
      </w:tr>
      <w:tr w:rsidR="006669FA" w:rsidRPr="006669FA" w:rsidTr="008E1D49">
        <w:tc>
          <w:tcPr>
            <w:tcW w:w="272" w:type="pct"/>
            <w:shd w:val="clear" w:color="auto" w:fill="auto"/>
          </w:tcPr>
          <w:p w:rsidR="00BC58A5" w:rsidRPr="006669FA" w:rsidRDefault="00BC58A5" w:rsidP="008E1D49">
            <w:pPr>
              <w:pStyle w:val="12"/>
              <w:rPr>
                <w:lang w:eastAsia="en-US"/>
              </w:rPr>
            </w:pPr>
            <w:r w:rsidRPr="006669FA">
              <w:rPr>
                <w:lang w:eastAsia="en-US"/>
              </w:rPr>
              <w:t>8</w:t>
            </w:r>
          </w:p>
        </w:tc>
        <w:tc>
          <w:tcPr>
            <w:tcW w:w="3200" w:type="pct"/>
            <w:shd w:val="clear" w:color="auto" w:fill="auto"/>
          </w:tcPr>
          <w:p w:rsidR="00BC58A5" w:rsidRPr="006669FA" w:rsidRDefault="00BC58A5" w:rsidP="008E1D49">
            <w:pPr>
              <w:pStyle w:val="af0"/>
              <w:rPr>
                <w:bCs/>
                <w:highlight w:val="yellow"/>
              </w:rPr>
            </w:pPr>
            <w:r w:rsidRPr="006669FA">
              <w:rPr>
                <w:bCs/>
                <w:highlight w:val="yellow"/>
              </w:rPr>
              <w:t>дозатор для жидкого мыла</w:t>
            </w:r>
          </w:p>
        </w:tc>
        <w:tc>
          <w:tcPr>
            <w:tcW w:w="1528" w:type="pct"/>
            <w:shd w:val="clear" w:color="auto" w:fill="auto"/>
          </w:tcPr>
          <w:p w:rsidR="00BC58A5" w:rsidRPr="006669FA" w:rsidRDefault="00BC58A5" w:rsidP="008E1D49">
            <w:pPr>
              <w:pStyle w:val="12"/>
              <w:rPr>
                <w:lang w:eastAsia="en-US"/>
              </w:rPr>
            </w:pPr>
          </w:p>
        </w:tc>
      </w:tr>
      <w:tr w:rsidR="006669FA" w:rsidRPr="006669FA" w:rsidTr="008E1D49">
        <w:tc>
          <w:tcPr>
            <w:tcW w:w="272" w:type="pct"/>
            <w:shd w:val="clear" w:color="auto" w:fill="auto"/>
          </w:tcPr>
          <w:p w:rsidR="00BC58A5" w:rsidRPr="006669FA" w:rsidRDefault="00BC58A5" w:rsidP="008E1D49">
            <w:pPr>
              <w:pStyle w:val="12"/>
              <w:rPr>
                <w:lang w:eastAsia="en-US"/>
              </w:rPr>
            </w:pPr>
            <w:r w:rsidRPr="006669FA">
              <w:rPr>
                <w:lang w:eastAsia="en-US"/>
              </w:rPr>
              <w:t>9</w:t>
            </w:r>
          </w:p>
        </w:tc>
        <w:tc>
          <w:tcPr>
            <w:tcW w:w="3200" w:type="pct"/>
            <w:shd w:val="clear" w:color="auto" w:fill="auto"/>
          </w:tcPr>
          <w:p w:rsidR="00BC58A5" w:rsidRPr="006669FA" w:rsidRDefault="00BC58A5" w:rsidP="008E1D49">
            <w:pPr>
              <w:pStyle w:val="af0"/>
              <w:rPr>
                <w:bCs/>
                <w:highlight w:val="yellow"/>
              </w:rPr>
            </w:pPr>
            <w:r w:rsidRPr="006669FA">
              <w:rPr>
                <w:bCs/>
                <w:highlight w:val="yellow"/>
              </w:rPr>
              <w:t>комплект одежды для новорожденного</w:t>
            </w:r>
          </w:p>
        </w:tc>
        <w:tc>
          <w:tcPr>
            <w:tcW w:w="1528" w:type="pct"/>
            <w:shd w:val="clear" w:color="auto" w:fill="auto"/>
          </w:tcPr>
          <w:p w:rsidR="00BC58A5" w:rsidRPr="006669FA" w:rsidRDefault="00BC58A5" w:rsidP="008E1D49">
            <w:pPr>
              <w:pStyle w:val="12"/>
              <w:rPr>
                <w:lang w:eastAsia="en-US"/>
              </w:rPr>
            </w:pPr>
          </w:p>
        </w:tc>
      </w:tr>
      <w:tr w:rsidR="006669FA" w:rsidRPr="006669FA" w:rsidTr="008E1D49">
        <w:tc>
          <w:tcPr>
            <w:tcW w:w="272" w:type="pct"/>
            <w:shd w:val="clear" w:color="auto" w:fill="auto"/>
          </w:tcPr>
          <w:p w:rsidR="00BC58A5" w:rsidRPr="006669FA" w:rsidRDefault="00BC58A5" w:rsidP="008E1D49">
            <w:pPr>
              <w:pStyle w:val="12"/>
              <w:rPr>
                <w:lang w:eastAsia="en-US"/>
              </w:rPr>
            </w:pPr>
            <w:r w:rsidRPr="006669FA">
              <w:rPr>
                <w:lang w:eastAsia="en-US"/>
              </w:rPr>
              <w:t>10</w:t>
            </w:r>
          </w:p>
        </w:tc>
        <w:tc>
          <w:tcPr>
            <w:tcW w:w="3200" w:type="pct"/>
            <w:shd w:val="clear" w:color="auto" w:fill="auto"/>
          </w:tcPr>
          <w:p w:rsidR="00BC58A5" w:rsidRPr="006669FA" w:rsidRDefault="00BC58A5" w:rsidP="008E1D49">
            <w:pPr>
              <w:pStyle w:val="af0"/>
              <w:rPr>
                <w:bCs/>
                <w:highlight w:val="yellow"/>
              </w:rPr>
            </w:pPr>
            <w:r w:rsidRPr="006669FA">
              <w:rPr>
                <w:bCs/>
                <w:highlight w:val="yellow"/>
              </w:rPr>
              <w:t>кукла для пеленания</w:t>
            </w:r>
          </w:p>
        </w:tc>
        <w:tc>
          <w:tcPr>
            <w:tcW w:w="1528" w:type="pct"/>
            <w:shd w:val="clear" w:color="auto" w:fill="auto"/>
          </w:tcPr>
          <w:p w:rsidR="00BC58A5" w:rsidRPr="006669FA" w:rsidRDefault="00BC58A5" w:rsidP="008E1D49">
            <w:pPr>
              <w:pStyle w:val="12"/>
              <w:rPr>
                <w:lang w:eastAsia="en-US"/>
              </w:rPr>
            </w:pPr>
          </w:p>
        </w:tc>
      </w:tr>
      <w:tr w:rsidR="006669FA" w:rsidRPr="006669FA" w:rsidTr="008E1D49">
        <w:tc>
          <w:tcPr>
            <w:tcW w:w="272" w:type="pct"/>
            <w:shd w:val="clear" w:color="auto" w:fill="auto"/>
          </w:tcPr>
          <w:p w:rsidR="00BC58A5" w:rsidRPr="006669FA" w:rsidRDefault="00BC58A5" w:rsidP="008E1D49">
            <w:pPr>
              <w:pStyle w:val="12"/>
              <w:rPr>
                <w:lang w:eastAsia="en-US"/>
              </w:rPr>
            </w:pPr>
            <w:r w:rsidRPr="006669FA">
              <w:rPr>
                <w:lang w:eastAsia="en-US"/>
              </w:rPr>
              <w:t>11</w:t>
            </w:r>
          </w:p>
        </w:tc>
        <w:tc>
          <w:tcPr>
            <w:tcW w:w="3200" w:type="pct"/>
            <w:shd w:val="clear" w:color="auto" w:fill="auto"/>
          </w:tcPr>
          <w:p w:rsidR="00BC58A5" w:rsidRPr="006669FA" w:rsidRDefault="00BC58A5" w:rsidP="008E1D49">
            <w:pPr>
              <w:pStyle w:val="af0"/>
              <w:rPr>
                <w:bCs/>
                <w:highlight w:val="yellow"/>
              </w:rPr>
            </w:pPr>
            <w:r w:rsidRPr="006669FA">
              <w:rPr>
                <w:bCs/>
                <w:highlight w:val="yellow"/>
              </w:rPr>
              <w:t>кукла-фантом «новорожденный ребенок»</w:t>
            </w:r>
          </w:p>
        </w:tc>
        <w:tc>
          <w:tcPr>
            <w:tcW w:w="1528" w:type="pct"/>
            <w:shd w:val="clear" w:color="auto" w:fill="auto"/>
          </w:tcPr>
          <w:p w:rsidR="00BC58A5" w:rsidRPr="006669FA" w:rsidRDefault="00BC58A5" w:rsidP="008E1D49">
            <w:pPr>
              <w:pStyle w:val="12"/>
              <w:rPr>
                <w:lang w:eastAsia="en-US"/>
              </w:rPr>
            </w:pPr>
          </w:p>
        </w:tc>
      </w:tr>
      <w:tr w:rsidR="006669FA" w:rsidRPr="006669FA" w:rsidTr="008E1D49">
        <w:tc>
          <w:tcPr>
            <w:tcW w:w="272" w:type="pct"/>
            <w:shd w:val="clear" w:color="auto" w:fill="auto"/>
          </w:tcPr>
          <w:p w:rsidR="00BC58A5" w:rsidRPr="006669FA" w:rsidRDefault="00BC58A5" w:rsidP="008E1D49">
            <w:pPr>
              <w:pStyle w:val="12"/>
              <w:rPr>
                <w:lang w:eastAsia="en-US"/>
              </w:rPr>
            </w:pPr>
            <w:r w:rsidRPr="006669FA">
              <w:rPr>
                <w:lang w:eastAsia="en-US"/>
              </w:rPr>
              <w:t>12</w:t>
            </w:r>
          </w:p>
        </w:tc>
        <w:tc>
          <w:tcPr>
            <w:tcW w:w="3200" w:type="pct"/>
            <w:shd w:val="clear" w:color="auto" w:fill="auto"/>
          </w:tcPr>
          <w:p w:rsidR="00BC58A5" w:rsidRPr="006669FA" w:rsidRDefault="00BC58A5" w:rsidP="008E1D49">
            <w:pPr>
              <w:pStyle w:val="af0"/>
              <w:rPr>
                <w:bCs/>
                <w:highlight w:val="yellow"/>
              </w:rPr>
            </w:pPr>
            <w:r w:rsidRPr="006669FA">
              <w:rPr>
                <w:bCs/>
                <w:highlight w:val="yellow"/>
              </w:rPr>
              <w:t>набор для экспресс-диагностики глюкозы в моче и крови</w:t>
            </w:r>
          </w:p>
        </w:tc>
        <w:tc>
          <w:tcPr>
            <w:tcW w:w="1528" w:type="pct"/>
            <w:shd w:val="clear" w:color="auto" w:fill="auto"/>
          </w:tcPr>
          <w:p w:rsidR="00BC58A5" w:rsidRPr="006669FA" w:rsidRDefault="00BC58A5" w:rsidP="008E1D49">
            <w:pPr>
              <w:pStyle w:val="12"/>
              <w:rPr>
                <w:lang w:eastAsia="en-US"/>
              </w:rPr>
            </w:pPr>
          </w:p>
        </w:tc>
      </w:tr>
      <w:tr w:rsidR="006669FA" w:rsidRPr="006669FA" w:rsidTr="008E1D49">
        <w:tc>
          <w:tcPr>
            <w:tcW w:w="272" w:type="pct"/>
            <w:shd w:val="clear" w:color="auto" w:fill="auto"/>
          </w:tcPr>
          <w:p w:rsidR="00BC58A5" w:rsidRPr="006669FA" w:rsidRDefault="00BC58A5" w:rsidP="008E1D49">
            <w:pPr>
              <w:pStyle w:val="12"/>
              <w:rPr>
                <w:lang w:eastAsia="en-US"/>
              </w:rPr>
            </w:pPr>
            <w:r w:rsidRPr="006669FA">
              <w:rPr>
                <w:lang w:eastAsia="en-US"/>
              </w:rPr>
              <w:t>13</w:t>
            </w:r>
          </w:p>
        </w:tc>
        <w:tc>
          <w:tcPr>
            <w:tcW w:w="3200" w:type="pct"/>
            <w:shd w:val="clear" w:color="auto" w:fill="auto"/>
          </w:tcPr>
          <w:p w:rsidR="00BC58A5" w:rsidRPr="006669FA" w:rsidRDefault="00BC58A5" w:rsidP="008E1D49">
            <w:pPr>
              <w:pStyle w:val="af0"/>
              <w:rPr>
                <w:bCs/>
                <w:highlight w:val="yellow"/>
              </w:rPr>
            </w:pPr>
            <w:r w:rsidRPr="006669FA">
              <w:rPr>
                <w:bCs/>
                <w:highlight w:val="yellow"/>
              </w:rPr>
              <w:t>прибор для измерения артериального давления детям</w:t>
            </w:r>
          </w:p>
        </w:tc>
        <w:tc>
          <w:tcPr>
            <w:tcW w:w="1528" w:type="pct"/>
            <w:shd w:val="clear" w:color="auto" w:fill="auto"/>
          </w:tcPr>
          <w:p w:rsidR="00BC58A5" w:rsidRPr="006669FA" w:rsidRDefault="00BC58A5" w:rsidP="008E1D49">
            <w:pPr>
              <w:pStyle w:val="12"/>
              <w:rPr>
                <w:lang w:eastAsia="en-US"/>
              </w:rPr>
            </w:pPr>
          </w:p>
        </w:tc>
      </w:tr>
      <w:tr w:rsidR="006669FA" w:rsidRPr="006669FA" w:rsidTr="008E1D49">
        <w:tc>
          <w:tcPr>
            <w:tcW w:w="272" w:type="pct"/>
            <w:shd w:val="clear" w:color="auto" w:fill="auto"/>
          </w:tcPr>
          <w:p w:rsidR="00BC58A5" w:rsidRPr="006669FA" w:rsidRDefault="00BC58A5" w:rsidP="008E1D49">
            <w:pPr>
              <w:pStyle w:val="12"/>
              <w:rPr>
                <w:lang w:eastAsia="en-US"/>
              </w:rPr>
            </w:pPr>
            <w:r w:rsidRPr="006669FA">
              <w:rPr>
                <w:lang w:eastAsia="en-US"/>
              </w:rPr>
              <w:t>14</w:t>
            </w:r>
          </w:p>
        </w:tc>
        <w:tc>
          <w:tcPr>
            <w:tcW w:w="3200" w:type="pct"/>
            <w:shd w:val="clear" w:color="auto" w:fill="auto"/>
          </w:tcPr>
          <w:p w:rsidR="00BC58A5" w:rsidRPr="006669FA" w:rsidRDefault="00BC58A5" w:rsidP="008E1D49">
            <w:pPr>
              <w:pStyle w:val="af0"/>
              <w:rPr>
                <w:bCs/>
                <w:highlight w:val="yellow"/>
              </w:rPr>
            </w:pPr>
            <w:r w:rsidRPr="006669FA">
              <w:rPr>
                <w:bCs/>
                <w:highlight w:val="yellow"/>
              </w:rPr>
              <w:t>ростомер для новорожденного</w:t>
            </w:r>
          </w:p>
        </w:tc>
        <w:tc>
          <w:tcPr>
            <w:tcW w:w="1528" w:type="pct"/>
            <w:shd w:val="clear" w:color="auto" w:fill="auto"/>
          </w:tcPr>
          <w:p w:rsidR="00BC58A5" w:rsidRPr="006669FA" w:rsidRDefault="00BC58A5" w:rsidP="008E1D49">
            <w:pPr>
              <w:pStyle w:val="12"/>
              <w:rPr>
                <w:lang w:eastAsia="en-US"/>
              </w:rPr>
            </w:pPr>
          </w:p>
        </w:tc>
      </w:tr>
      <w:tr w:rsidR="006669FA" w:rsidRPr="006669FA" w:rsidTr="008E1D49">
        <w:tc>
          <w:tcPr>
            <w:tcW w:w="272" w:type="pct"/>
            <w:shd w:val="clear" w:color="auto" w:fill="auto"/>
          </w:tcPr>
          <w:p w:rsidR="00BC58A5" w:rsidRPr="006669FA" w:rsidRDefault="00BC58A5" w:rsidP="008E1D49">
            <w:pPr>
              <w:pStyle w:val="12"/>
              <w:rPr>
                <w:lang w:eastAsia="en-US"/>
              </w:rPr>
            </w:pPr>
            <w:r w:rsidRPr="006669FA">
              <w:rPr>
                <w:lang w:eastAsia="en-US"/>
              </w:rPr>
              <w:t>15</w:t>
            </w:r>
          </w:p>
        </w:tc>
        <w:tc>
          <w:tcPr>
            <w:tcW w:w="3200" w:type="pct"/>
            <w:shd w:val="clear" w:color="auto" w:fill="auto"/>
          </w:tcPr>
          <w:p w:rsidR="00BC58A5" w:rsidRPr="006669FA" w:rsidRDefault="00BC58A5" w:rsidP="008E1D49">
            <w:pPr>
              <w:pStyle w:val="af0"/>
              <w:rPr>
                <w:bCs/>
                <w:highlight w:val="yellow"/>
              </w:rPr>
            </w:pPr>
            <w:r w:rsidRPr="006669FA">
              <w:rPr>
                <w:bCs/>
                <w:highlight w:val="yellow"/>
              </w:rPr>
              <w:t>ростомеры  горизонтальные и вертикальные (для измерения длины тела детей и роста взрослых)</w:t>
            </w:r>
          </w:p>
        </w:tc>
        <w:tc>
          <w:tcPr>
            <w:tcW w:w="1528" w:type="pct"/>
            <w:shd w:val="clear" w:color="auto" w:fill="auto"/>
          </w:tcPr>
          <w:p w:rsidR="00BC58A5" w:rsidRPr="006669FA" w:rsidRDefault="00BC58A5" w:rsidP="008E1D49">
            <w:pPr>
              <w:pStyle w:val="12"/>
              <w:rPr>
                <w:lang w:eastAsia="en-US"/>
              </w:rPr>
            </w:pPr>
          </w:p>
        </w:tc>
      </w:tr>
      <w:tr w:rsidR="006669FA" w:rsidRPr="006669FA" w:rsidTr="008E1D49">
        <w:tc>
          <w:tcPr>
            <w:tcW w:w="272" w:type="pct"/>
            <w:shd w:val="clear" w:color="auto" w:fill="auto"/>
          </w:tcPr>
          <w:p w:rsidR="00BC58A5" w:rsidRPr="006669FA" w:rsidRDefault="00BC58A5" w:rsidP="008E1D49">
            <w:pPr>
              <w:pStyle w:val="12"/>
              <w:rPr>
                <w:lang w:eastAsia="en-US"/>
              </w:rPr>
            </w:pPr>
            <w:r w:rsidRPr="006669FA">
              <w:rPr>
                <w:lang w:eastAsia="en-US"/>
              </w:rPr>
              <w:t>16</w:t>
            </w:r>
          </w:p>
        </w:tc>
        <w:tc>
          <w:tcPr>
            <w:tcW w:w="3200" w:type="pct"/>
            <w:shd w:val="clear" w:color="auto" w:fill="auto"/>
          </w:tcPr>
          <w:p w:rsidR="00BC58A5" w:rsidRPr="006669FA" w:rsidRDefault="00BC58A5" w:rsidP="008E1D49">
            <w:pPr>
              <w:pStyle w:val="af0"/>
              <w:rPr>
                <w:bCs/>
              </w:rPr>
            </w:pPr>
            <w:r w:rsidRPr="006669FA">
              <w:rPr>
                <w:bCs/>
              </w:rPr>
              <w:t>сантиметровая лента</w:t>
            </w:r>
          </w:p>
        </w:tc>
        <w:tc>
          <w:tcPr>
            <w:tcW w:w="1528" w:type="pct"/>
            <w:shd w:val="clear" w:color="auto" w:fill="auto"/>
          </w:tcPr>
          <w:p w:rsidR="00BC58A5" w:rsidRPr="006669FA" w:rsidRDefault="00BC58A5" w:rsidP="008E1D49">
            <w:pPr>
              <w:pStyle w:val="12"/>
              <w:rPr>
                <w:lang w:eastAsia="en-US"/>
              </w:rPr>
            </w:pPr>
          </w:p>
        </w:tc>
      </w:tr>
      <w:tr w:rsidR="006669FA" w:rsidRPr="006669FA" w:rsidTr="008E1D49">
        <w:tc>
          <w:tcPr>
            <w:tcW w:w="272" w:type="pct"/>
            <w:shd w:val="clear" w:color="auto" w:fill="auto"/>
          </w:tcPr>
          <w:p w:rsidR="00BC58A5" w:rsidRPr="006669FA" w:rsidRDefault="00BC58A5" w:rsidP="008E1D49">
            <w:pPr>
              <w:pStyle w:val="12"/>
              <w:rPr>
                <w:lang w:eastAsia="en-US"/>
              </w:rPr>
            </w:pPr>
            <w:r w:rsidRPr="006669FA">
              <w:rPr>
                <w:lang w:eastAsia="en-US"/>
              </w:rPr>
              <w:t>17</w:t>
            </w:r>
          </w:p>
        </w:tc>
        <w:tc>
          <w:tcPr>
            <w:tcW w:w="3200" w:type="pct"/>
            <w:shd w:val="clear" w:color="auto" w:fill="auto"/>
          </w:tcPr>
          <w:p w:rsidR="00BC58A5" w:rsidRPr="006669FA" w:rsidRDefault="00BC58A5" w:rsidP="008E1D49">
            <w:pPr>
              <w:pStyle w:val="af0"/>
              <w:rPr>
                <w:bCs/>
              </w:rPr>
            </w:pPr>
            <w:r w:rsidRPr="006669FA">
              <w:rPr>
                <w:bCs/>
              </w:rPr>
              <w:t>термометр для воды</w:t>
            </w:r>
          </w:p>
        </w:tc>
        <w:tc>
          <w:tcPr>
            <w:tcW w:w="1528" w:type="pct"/>
            <w:shd w:val="clear" w:color="auto" w:fill="auto"/>
          </w:tcPr>
          <w:p w:rsidR="00BC58A5" w:rsidRPr="006669FA" w:rsidRDefault="00BC58A5" w:rsidP="008E1D49">
            <w:pPr>
              <w:pStyle w:val="12"/>
              <w:rPr>
                <w:lang w:eastAsia="en-US"/>
              </w:rPr>
            </w:pPr>
          </w:p>
        </w:tc>
      </w:tr>
      <w:tr w:rsidR="006669FA" w:rsidRPr="006669FA" w:rsidTr="008E1D49">
        <w:tc>
          <w:tcPr>
            <w:tcW w:w="272" w:type="pct"/>
            <w:shd w:val="clear" w:color="auto" w:fill="auto"/>
          </w:tcPr>
          <w:p w:rsidR="00BC58A5" w:rsidRPr="006669FA" w:rsidRDefault="00BC58A5" w:rsidP="008E1D49">
            <w:pPr>
              <w:pStyle w:val="12"/>
              <w:rPr>
                <w:lang w:eastAsia="en-US"/>
              </w:rPr>
            </w:pPr>
            <w:r w:rsidRPr="006669FA">
              <w:rPr>
                <w:lang w:eastAsia="en-US"/>
              </w:rPr>
              <w:t>18</w:t>
            </w:r>
          </w:p>
        </w:tc>
        <w:tc>
          <w:tcPr>
            <w:tcW w:w="3200" w:type="pct"/>
            <w:shd w:val="clear" w:color="auto" w:fill="auto"/>
          </w:tcPr>
          <w:p w:rsidR="00BC58A5" w:rsidRPr="006669FA" w:rsidRDefault="00BC58A5" w:rsidP="008E1D49">
            <w:pPr>
              <w:pStyle w:val="af0"/>
              <w:rPr>
                <w:bCs/>
              </w:rPr>
            </w:pPr>
            <w:r w:rsidRPr="006669FA">
              <w:rPr>
                <w:bCs/>
              </w:rPr>
              <w:t>термометр для измерения температуры воздуха</w:t>
            </w:r>
          </w:p>
        </w:tc>
        <w:tc>
          <w:tcPr>
            <w:tcW w:w="1528" w:type="pct"/>
            <w:shd w:val="clear" w:color="auto" w:fill="auto"/>
          </w:tcPr>
          <w:p w:rsidR="00BC58A5" w:rsidRPr="006669FA" w:rsidRDefault="00BC58A5" w:rsidP="008E1D49">
            <w:pPr>
              <w:pStyle w:val="12"/>
              <w:rPr>
                <w:lang w:eastAsia="en-US"/>
              </w:rPr>
            </w:pPr>
          </w:p>
        </w:tc>
      </w:tr>
      <w:tr w:rsidR="006669FA" w:rsidRPr="006669FA" w:rsidTr="008E1D49">
        <w:tc>
          <w:tcPr>
            <w:tcW w:w="272" w:type="pct"/>
            <w:shd w:val="clear" w:color="auto" w:fill="auto"/>
          </w:tcPr>
          <w:p w:rsidR="00BC58A5" w:rsidRPr="006669FA" w:rsidRDefault="00BC58A5" w:rsidP="008E1D49">
            <w:pPr>
              <w:pStyle w:val="12"/>
              <w:rPr>
                <w:lang w:eastAsia="en-US"/>
              </w:rPr>
            </w:pPr>
            <w:r w:rsidRPr="006669FA">
              <w:rPr>
                <w:lang w:eastAsia="en-US"/>
              </w:rPr>
              <w:t>19</w:t>
            </w:r>
          </w:p>
        </w:tc>
        <w:tc>
          <w:tcPr>
            <w:tcW w:w="3200" w:type="pct"/>
            <w:shd w:val="clear" w:color="auto" w:fill="auto"/>
          </w:tcPr>
          <w:p w:rsidR="00BC58A5" w:rsidRPr="006669FA" w:rsidRDefault="00BC58A5" w:rsidP="008E1D49">
            <w:pPr>
              <w:pStyle w:val="af0"/>
              <w:rPr>
                <w:bCs/>
              </w:rPr>
            </w:pPr>
            <w:r w:rsidRPr="006669FA">
              <w:rPr>
                <w:bCs/>
              </w:rPr>
              <w:t>тонометр Маклакова</w:t>
            </w:r>
          </w:p>
        </w:tc>
        <w:tc>
          <w:tcPr>
            <w:tcW w:w="1528" w:type="pct"/>
            <w:shd w:val="clear" w:color="auto" w:fill="auto"/>
          </w:tcPr>
          <w:p w:rsidR="00BC58A5" w:rsidRPr="006669FA" w:rsidRDefault="00BC58A5" w:rsidP="008E1D49">
            <w:pPr>
              <w:pStyle w:val="12"/>
              <w:rPr>
                <w:lang w:eastAsia="en-US"/>
              </w:rPr>
            </w:pPr>
          </w:p>
        </w:tc>
      </w:tr>
      <w:tr w:rsidR="006669FA" w:rsidRPr="006669FA" w:rsidTr="008E1D49">
        <w:tc>
          <w:tcPr>
            <w:tcW w:w="272" w:type="pct"/>
            <w:shd w:val="clear" w:color="auto" w:fill="auto"/>
          </w:tcPr>
          <w:p w:rsidR="00BC58A5" w:rsidRPr="006669FA" w:rsidRDefault="00BC58A5" w:rsidP="008E1D49">
            <w:pPr>
              <w:pStyle w:val="12"/>
              <w:rPr>
                <w:lang w:eastAsia="en-US"/>
              </w:rPr>
            </w:pPr>
            <w:r w:rsidRPr="006669FA">
              <w:rPr>
                <w:lang w:eastAsia="en-US"/>
              </w:rPr>
              <w:t>20</w:t>
            </w:r>
          </w:p>
        </w:tc>
        <w:tc>
          <w:tcPr>
            <w:tcW w:w="3200" w:type="pct"/>
            <w:shd w:val="clear" w:color="auto" w:fill="auto"/>
          </w:tcPr>
          <w:p w:rsidR="00BC58A5" w:rsidRPr="006669FA" w:rsidRDefault="00BC58A5" w:rsidP="008E1D49">
            <w:pPr>
              <w:pStyle w:val="af0"/>
              <w:rPr>
                <w:bCs/>
              </w:rPr>
            </w:pPr>
            <w:r w:rsidRPr="006669FA">
              <w:rPr>
                <w:bCs/>
              </w:rPr>
              <w:t>тонометры</w:t>
            </w:r>
          </w:p>
        </w:tc>
        <w:tc>
          <w:tcPr>
            <w:tcW w:w="1528" w:type="pct"/>
            <w:shd w:val="clear" w:color="auto" w:fill="auto"/>
          </w:tcPr>
          <w:p w:rsidR="00BC58A5" w:rsidRPr="006669FA" w:rsidRDefault="00BC58A5" w:rsidP="008E1D49">
            <w:pPr>
              <w:pStyle w:val="12"/>
              <w:rPr>
                <w:lang w:eastAsia="en-US"/>
              </w:rPr>
            </w:pPr>
          </w:p>
        </w:tc>
      </w:tr>
      <w:tr w:rsidR="006669FA" w:rsidRPr="006669FA" w:rsidTr="008E1D49">
        <w:tc>
          <w:tcPr>
            <w:tcW w:w="272" w:type="pct"/>
            <w:shd w:val="clear" w:color="auto" w:fill="auto"/>
          </w:tcPr>
          <w:p w:rsidR="00BC58A5" w:rsidRPr="006669FA" w:rsidRDefault="00BC58A5" w:rsidP="008E1D49">
            <w:pPr>
              <w:pStyle w:val="12"/>
              <w:rPr>
                <w:lang w:eastAsia="en-US"/>
              </w:rPr>
            </w:pPr>
            <w:r w:rsidRPr="006669FA">
              <w:rPr>
                <w:lang w:eastAsia="en-US"/>
              </w:rPr>
              <w:t>21</w:t>
            </w:r>
          </w:p>
        </w:tc>
        <w:tc>
          <w:tcPr>
            <w:tcW w:w="3200" w:type="pct"/>
            <w:shd w:val="clear" w:color="auto" w:fill="auto"/>
          </w:tcPr>
          <w:p w:rsidR="00BC58A5" w:rsidRPr="006669FA" w:rsidRDefault="00BC58A5" w:rsidP="008E1D49">
            <w:pPr>
              <w:pStyle w:val="af0"/>
              <w:rPr>
                <w:bCs/>
              </w:rPr>
            </w:pPr>
            <w:r w:rsidRPr="006669FA">
              <w:rPr>
                <w:bCs/>
              </w:rPr>
              <w:t>Манекены (или фантомы или тренажеры) для отработки практических манипуляций</w:t>
            </w:r>
          </w:p>
        </w:tc>
        <w:tc>
          <w:tcPr>
            <w:tcW w:w="1528" w:type="pct"/>
            <w:shd w:val="clear" w:color="auto" w:fill="auto"/>
          </w:tcPr>
          <w:p w:rsidR="00BC58A5" w:rsidRPr="006669FA" w:rsidRDefault="00BC58A5" w:rsidP="008E1D49">
            <w:pPr>
              <w:pStyle w:val="12"/>
              <w:rPr>
                <w:lang w:eastAsia="en-US"/>
              </w:rPr>
            </w:pPr>
          </w:p>
        </w:tc>
      </w:tr>
      <w:tr w:rsidR="006669FA" w:rsidRPr="006669FA" w:rsidTr="008E1D49">
        <w:tc>
          <w:tcPr>
            <w:tcW w:w="272" w:type="pct"/>
            <w:shd w:val="clear" w:color="auto" w:fill="auto"/>
          </w:tcPr>
          <w:p w:rsidR="00BC58A5" w:rsidRPr="006669FA" w:rsidRDefault="00BC58A5" w:rsidP="008E1D49">
            <w:pPr>
              <w:pStyle w:val="12"/>
              <w:rPr>
                <w:lang w:eastAsia="en-US"/>
              </w:rPr>
            </w:pPr>
            <w:r w:rsidRPr="006669FA">
              <w:rPr>
                <w:lang w:eastAsia="en-US"/>
              </w:rPr>
              <w:t>22</w:t>
            </w:r>
          </w:p>
        </w:tc>
        <w:tc>
          <w:tcPr>
            <w:tcW w:w="3200" w:type="pct"/>
            <w:shd w:val="clear" w:color="auto" w:fill="auto"/>
          </w:tcPr>
          <w:p w:rsidR="00BC58A5" w:rsidRPr="006669FA" w:rsidRDefault="00BC58A5" w:rsidP="008E1D49">
            <w:pPr>
              <w:pStyle w:val="af0"/>
              <w:rPr>
                <w:bCs/>
              </w:rPr>
            </w:pPr>
            <w:r w:rsidRPr="006669FA">
              <w:rPr>
                <w:bCs/>
              </w:rPr>
              <w:t>антисептики</w:t>
            </w:r>
          </w:p>
        </w:tc>
        <w:tc>
          <w:tcPr>
            <w:tcW w:w="1528" w:type="pct"/>
            <w:shd w:val="clear" w:color="auto" w:fill="auto"/>
          </w:tcPr>
          <w:p w:rsidR="00BC58A5" w:rsidRPr="006669FA" w:rsidRDefault="00BC58A5" w:rsidP="008E1D49">
            <w:pPr>
              <w:pStyle w:val="12"/>
              <w:rPr>
                <w:lang w:eastAsia="en-US"/>
              </w:rPr>
            </w:pPr>
          </w:p>
        </w:tc>
      </w:tr>
      <w:tr w:rsidR="006669FA" w:rsidRPr="006669FA" w:rsidTr="008E1D49">
        <w:tc>
          <w:tcPr>
            <w:tcW w:w="272" w:type="pct"/>
            <w:shd w:val="clear" w:color="auto" w:fill="auto"/>
          </w:tcPr>
          <w:p w:rsidR="00BC58A5" w:rsidRPr="006669FA" w:rsidRDefault="00BC58A5" w:rsidP="008E1D49">
            <w:pPr>
              <w:pStyle w:val="12"/>
              <w:rPr>
                <w:lang w:eastAsia="en-US"/>
              </w:rPr>
            </w:pPr>
            <w:r w:rsidRPr="006669FA">
              <w:rPr>
                <w:lang w:eastAsia="en-US"/>
              </w:rPr>
              <w:t>23</w:t>
            </w:r>
          </w:p>
        </w:tc>
        <w:tc>
          <w:tcPr>
            <w:tcW w:w="3200" w:type="pct"/>
            <w:shd w:val="clear" w:color="auto" w:fill="auto"/>
          </w:tcPr>
          <w:p w:rsidR="00BC58A5" w:rsidRPr="006669FA" w:rsidRDefault="00BC58A5" w:rsidP="008E1D49">
            <w:pPr>
              <w:pStyle w:val="af0"/>
              <w:rPr>
                <w:bCs/>
              </w:rPr>
            </w:pPr>
            <w:r w:rsidRPr="006669FA">
              <w:rPr>
                <w:bCs/>
              </w:rPr>
              <w:t>бахилы</w:t>
            </w:r>
          </w:p>
        </w:tc>
        <w:tc>
          <w:tcPr>
            <w:tcW w:w="1528" w:type="pct"/>
            <w:shd w:val="clear" w:color="auto" w:fill="auto"/>
          </w:tcPr>
          <w:p w:rsidR="00BC58A5" w:rsidRPr="006669FA" w:rsidRDefault="00BC58A5" w:rsidP="008E1D49">
            <w:pPr>
              <w:pStyle w:val="12"/>
              <w:rPr>
                <w:lang w:eastAsia="en-US"/>
              </w:rPr>
            </w:pPr>
          </w:p>
        </w:tc>
      </w:tr>
      <w:tr w:rsidR="006669FA" w:rsidRPr="006669FA" w:rsidTr="008E1D49">
        <w:tc>
          <w:tcPr>
            <w:tcW w:w="272" w:type="pct"/>
            <w:shd w:val="clear" w:color="auto" w:fill="auto"/>
          </w:tcPr>
          <w:p w:rsidR="00BC58A5" w:rsidRPr="006669FA" w:rsidRDefault="00BC58A5" w:rsidP="008E1D49">
            <w:pPr>
              <w:pStyle w:val="12"/>
              <w:rPr>
                <w:lang w:eastAsia="en-US"/>
              </w:rPr>
            </w:pPr>
            <w:r w:rsidRPr="006669FA">
              <w:rPr>
                <w:lang w:eastAsia="en-US"/>
              </w:rPr>
              <w:t>24</w:t>
            </w:r>
          </w:p>
        </w:tc>
        <w:tc>
          <w:tcPr>
            <w:tcW w:w="3200" w:type="pct"/>
            <w:shd w:val="clear" w:color="auto" w:fill="auto"/>
          </w:tcPr>
          <w:p w:rsidR="00BC58A5" w:rsidRPr="006669FA" w:rsidRDefault="00BC58A5" w:rsidP="008E1D49">
            <w:pPr>
              <w:pStyle w:val="af0"/>
              <w:rPr>
                <w:bCs/>
              </w:rPr>
            </w:pPr>
            <w:r w:rsidRPr="006669FA">
              <w:rPr>
                <w:bCs/>
              </w:rPr>
              <w:t>детская присыпка</w:t>
            </w:r>
          </w:p>
        </w:tc>
        <w:tc>
          <w:tcPr>
            <w:tcW w:w="1528" w:type="pct"/>
            <w:shd w:val="clear" w:color="auto" w:fill="auto"/>
          </w:tcPr>
          <w:p w:rsidR="00BC58A5" w:rsidRPr="006669FA" w:rsidRDefault="00BC58A5" w:rsidP="008E1D49">
            <w:pPr>
              <w:pStyle w:val="12"/>
              <w:rPr>
                <w:lang w:eastAsia="en-US"/>
              </w:rPr>
            </w:pPr>
          </w:p>
        </w:tc>
      </w:tr>
      <w:tr w:rsidR="006669FA" w:rsidRPr="006669FA" w:rsidTr="008E1D49">
        <w:tc>
          <w:tcPr>
            <w:tcW w:w="272" w:type="pct"/>
            <w:shd w:val="clear" w:color="auto" w:fill="auto"/>
          </w:tcPr>
          <w:p w:rsidR="00BC58A5" w:rsidRPr="006669FA" w:rsidRDefault="00BC58A5" w:rsidP="008E1D49">
            <w:pPr>
              <w:pStyle w:val="12"/>
              <w:rPr>
                <w:lang w:eastAsia="en-US"/>
              </w:rPr>
            </w:pPr>
            <w:r w:rsidRPr="006669FA">
              <w:rPr>
                <w:lang w:eastAsia="en-US"/>
              </w:rPr>
              <w:t>25</w:t>
            </w:r>
          </w:p>
        </w:tc>
        <w:tc>
          <w:tcPr>
            <w:tcW w:w="3200" w:type="pct"/>
            <w:shd w:val="clear" w:color="auto" w:fill="auto"/>
          </w:tcPr>
          <w:p w:rsidR="00BC58A5" w:rsidRPr="006669FA" w:rsidRDefault="00BC58A5" w:rsidP="008E1D49">
            <w:pPr>
              <w:pStyle w:val="af0"/>
              <w:rPr>
                <w:bCs/>
              </w:rPr>
            </w:pPr>
            <w:r w:rsidRPr="006669FA">
              <w:rPr>
                <w:bCs/>
              </w:rPr>
              <w:t>жидкое мыло</w:t>
            </w:r>
          </w:p>
        </w:tc>
        <w:tc>
          <w:tcPr>
            <w:tcW w:w="1528" w:type="pct"/>
            <w:shd w:val="clear" w:color="auto" w:fill="auto"/>
          </w:tcPr>
          <w:p w:rsidR="00BC58A5" w:rsidRPr="006669FA" w:rsidRDefault="00BC58A5" w:rsidP="008E1D49">
            <w:pPr>
              <w:pStyle w:val="12"/>
              <w:rPr>
                <w:lang w:eastAsia="en-US"/>
              </w:rPr>
            </w:pPr>
          </w:p>
        </w:tc>
      </w:tr>
      <w:tr w:rsidR="006669FA" w:rsidRPr="006669FA" w:rsidTr="008E1D49">
        <w:tc>
          <w:tcPr>
            <w:tcW w:w="272" w:type="pct"/>
            <w:shd w:val="clear" w:color="auto" w:fill="auto"/>
          </w:tcPr>
          <w:p w:rsidR="00BC58A5" w:rsidRPr="006669FA" w:rsidRDefault="00BC58A5" w:rsidP="008E1D49">
            <w:pPr>
              <w:pStyle w:val="12"/>
              <w:rPr>
                <w:lang w:eastAsia="en-US"/>
              </w:rPr>
            </w:pPr>
            <w:r w:rsidRPr="006669FA">
              <w:rPr>
                <w:lang w:eastAsia="en-US"/>
              </w:rPr>
              <w:lastRenderedPageBreak/>
              <w:t>26</w:t>
            </w:r>
          </w:p>
        </w:tc>
        <w:tc>
          <w:tcPr>
            <w:tcW w:w="3200" w:type="pct"/>
            <w:shd w:val="clear" w:color="auto" w:fill="auto"/>
          </w:tcPr>
          <w:p w:rsidR="00BC58A5" w:rsidRPr="006669FA" w:rsidRDefault="00BC58A5" w:rsidP="008E1D49">
            <w:pPr>
              <w:pStyle w:val="af0"/>
              <w:rPr>
                <w:bCs/>
              </w:rPr>
            </w:pPr>
            <w:r w:rsidRPr="006669FA">
              <w:rPr>
                <w:bCs/>
              </w:rPr>
              <w:t>маски медицинские</w:t>
            </w:r>
          </w:p>
        </w:tc>
        <w:tc>
          <w:tcPr>
            <w:tcW w:w="1528" w:type="pct"/>
            <w:shd w:val="clear" w:color="auto" w:fill="auto"/>
          </w:tcPr>
          <w:p w:rsidR="00BC58A5" w:rsidRPr="006669FA" w:rsidRDefault="00BC58A5" w:rsidP="008E1D49">
            <w:pPr>
              <w:pStyle w:val="12"/>
              <w:rPr>
                <w:lang w:eastAsia="en-US"/>
              </w:rPr>
            </w:pPr>
          </w:p>
        </w:tc>
      </w:tr>
      <w:tr w:rsidR="006669FA" w:rsidRPr="006669FA" w:rsidTr="008E1D49">
        <w:tc>
          <w:tcPr>
            <w:tcW w:w="272" w:type="pct"/>
            <w:shd w:val="clear" w:color="auto" w:fill="auto"/>
          </w:tcPr>
          <w:p w:rsidR="00BC58A5" w:rsidRPr="006669FA" w:rsidRDefault="00BC58A5" w:rsidP="008E1D49">
            <w:pPr>
              <w:pStyle w:val="12"/>
              <w:rPr>
                <w:lang w:eastAsia="en-US"/>
              </w:rPr>
            </w:pPr>
            <w:r w:rsidRPr="006669FA">
              <w:rPr>
                <w:lang w:eastAsia="en-US"/>
              </w:rPr>
              <w:t>27</w:t>
            </w:r>
          </w:p>
        </w:tc>
        <w:tc>
          <w:tcPr>
            <w:tcW w:w="3200" w:type="pct"/>
            <w:shd w:val="clear" w:color="auto" w:fill="auto"/>
          </w:tcPr>
          <w:p w:rsidR="00BC58A5" w:rsidRPr="006669FA" w:rsidRDefault="00BC58A5" w:rsidP="008E1D49">
            <w:pPr>
              <w:pStyle w:val="af0"/>
              <w:rPr>
                <w:bCs/>
              </w:rPr>
            </w:pPr>
            <w:r w:rsidRPr="006669FA">
              <w:rPr>
                <w:bCs/>
              </w:rPr>
              <w:t>медицинские перчатки</w:t>
            </w:r>
          </w:p>
        </w:tc>
        <w:tc>
          <w:tcPr>
            <w:tcW w:w="1528" w:type="pct"/>
            <w:shd w:val="clear" w:color="auto" w:fill="auto"/>
          </w:tcPr>
          <w:p w:rsidR="00BC58A5" w:rsidRPr="006669FA" w:rsidRDefault="00BC58A5" w:rsidP="008E1D49">
            <w:pPr>
              <w:pStyle w:val="12"/>
              <w:rPr>
                <w:lang w:eastAsia="en-US"/>
              </w:rPr>
            </w:pPr>
          </w:p>
        </w:tc>
      </w:tr>
      <w:tr w:rsidR="006669FA" w:rsidRPr="006669FA" w:rsidTr="008E1D49">
        <w:tc>
          <w:tcPr>
            <w:tcW w:w="272" w:type="pct"/>
            <w:shd w:val="clear" w:color="auto" w:fill="auto"/>
          </w:tcPr>
          <w:p w:rsidR="00BC58A5" w:rsidRPr="006669FA" w:rsidRDefault="00BC58A5" w:rsidP="008E1D49">
            <w:pPr>
              <w:pStyle w:val="12"/>
              <w:rPr>
                <w:lang w:eastAsia="en-US"/>
              </w:rPr>
            </w:pPr>
            <w:r w:rsidRPr="006669FA">
              <w:rPr>
                <w:lang w:eastAsia="en-US"/>
              </w:rPr>
              <w:t>28</w:t>
            </w:r>
          </w:p>
        </w:tc>
        <w:tc>
          <w:tcPr>
            <w:tcW w:w="3200" w:type="pct"/>
            <w:shd w:val="clear" w:color="auto" w:fill="auto"/>
          </w:tcPr>
          <w:p w:rsidR="00BC58A5" w:rsidRPr="006669FA" w:rsidRDefault="00BC58A5" w:rsidP="008E1D49">
            <w:pPr>
              <w:pStyle w:val="af0"/>
              <w:rPr>
                <w:bCs/>
              </w:rPr>
            </w:pPr>
            <w:r w:rsidRPr="006669FA">
              <w:rPr>
                <w:bCs/>
              </w:rPr>
              <w:t>компьютер (ноутбук) с лицензионным программным обеспечением</w:t>
            </w:r>
          </w:p>
        </w:tc>
        <w:tc>
          <w:tcPr>
            <w:tcW w:w="1528" w:type="pct"/>
            <w:shd w:val="clear" w:color="auto" w:fill="auto"/>
          </w:tcPr>
          <w:p w:rsidR="00BC58A5" w:rsidRPr="006669FA" w:rsidRDefault="00BC58A5" w:rsidP="008E1D49">
            <w:pPr>
              <w:pStyle w:val="12"/>
              <w:rPr>
                <w:lang w:eastAsia="en-US"/>
              </w:rPr>
            </w:pPr>
          </w:p>
        </w:tc>
      </w:tr>
      <w:tr w:rsidR="006669FA" w:rsidRPr="006669FA" w:rsidTr="008E1D49">
        <w:tc>
          <w:tcPr>
            <w:tcW w:w="272" w:type="pct"/>
            <w:shd w:val="clear" w:color="auto" w:fill="auto"/>
          </w:tcPr>
          <w:p w:rsidR="00BC58A5" w:rsidRPr="006669FA" w:rsidRDefault="00BC58A5" w:rsidP="008E1D49">
            <w:pPr>
              <w:pStyle w:val="12"/>
              <w:rPr>
                <w:lang w:eastAsia="en-US"/>
              </w:rPr>
            </w:pPr>
            <w:r w:rsidRPr="006669FA">
              <w:rPr>
                <w:lang w:eastAsia="en-US"/>
              </w:rPr>
              <w:t>29</w:t>
            </w:r>
          </w:p>
        </w:tc>
        <w:tc>
          <w:tcPr>
            <w:tcW w:w="3200" w:type="pct"/>
            <w:shd w:val="clear" w:color="auto" w:fill="auto"/>
          </w:tcPr>
          <w:p w:rsidR="00BC58A5" w:rsidRPr="006669FA" w:rsidRDefault="00BC58A5" w:rsidP="008E1D49">
            <w:pPr>
              <w:pStyle w:val="12"/>
              <w:rPr>
                <w:lang w:eastAsia="en-US"/>
              </w:rPr>
            </w:pPr>
            <w:r w:rsidRPr="006669FA">
              <w:rPr>
                <w:bCs/>
              </w:rPr>
              <w:t>оборудование для отображения графической информации и ее коллективного просмотра</w:t>
            </w:r>
          </w:p>
        </w:tc>
        <w:tc>
          <w:tcPr>
            <w:tcW w:w="1528" w:type="pct"/>
            <w:shd w:val="clear" w:color="auto" w:fill="auto"/>
          </w:tcPr>
          <w:p w:rsidR="00BC58A5" w:rsidRPr="006669FA" w:rsidRDefault="00BC58A5" w:rsidP="008E1D49">
            <w:pPr>
              <w:pStyle w:val="12"/>
              <w:rPr>
                <w:lang w:eastAsia="en-US"/>
              </w:rPr>
            </w:pPr>
          </w:p>
        </w:tc>
      </w:tr>
      <w:tr w:rsidR="006669FA" w:rsidRPr="006669FA" w:rsidTr="008E1D49">
        <w:tc>
          <w:tcPr>
            <w:tcW w:w="5000" w:type="pct"/>
            <w:gridSpan w:val="3"/>
            <w:shd w:val="clear" w:color="auto" w:fill="auto"/>
          </w:tcPr>
          <w:p w:rsidR="00BC58A5" w:rsidRPr="006669FA" w:rsidRDefault="00BC58A5" w:rsidP="00C732EF">
            <w:pPr>
              <w:pStyle w:val="12"/>
              <w:rPr>
                <w:lang w:eastAsia="en-US"/>
              </w:rPr>
            </w:pPr>
            <w:r w:rsidRPr="006669FA">
              <w:rPr>
                <w:bCs/>
                <w:lang w:val="en-US" w:eastAsia="en-US"/>
              </w:rPr>
              <w:t>III</w:t>
            </w:r>
            <w:r w:rsidRPr="006669FA">
              <w:rPr>
                <w:bCs/>
                <w:lang w:eastAsia="en-US"/>
              </w:rPr>
              <w:t xml:space="preserve"> Демонстрационные учебно-наглядные пособия</w:t>
            </w:r>
          </w:p>
        </w:tc>
      </w:tr>
      <w:tr w:rsidR="006669FA" w:rsidRPr="006669FA" w:rsidTr="008E1D49">
        <w:tc>
          <w:tcPr>
            <w:tcW w:w="5000" w:type="pct"/>
            <w:gridSpan w:val="3"/>
            <w:shd w:val="clear" w:color="auto" w:fill="auto"/>
          </w:tcPr>
          <w:p w:rsidR="00BC58A5" w:rsidRPr="006669FA" w:rsidRDefault="00BC58A5" w:rsidP="008E1D49">
            <w:pPr>
              <w:pStyle w:val="12"/>
              <w:rPr>
                <w:lang w:eastAsia="en-US"/>
              </w:rPr>
            </w:pPr>
            <w:r w:rsidRPr="006669FA">
              <w:rPr>
                <w:bCs/>
                <w:lang w:eastAsia="en-US"/>
              </w:rPr>
              <w:t>Основное оборудование</w:t>
            </w:r>
          </w:p>
        </w:tc>
      </w:tr>
      <w:tr w:rsidR="006669FA" w:rsidRPr="006669FA" w:rsidTr="008E1D49">
        <w:tc>
          <w:tcPr>
            <w:tcW w:w="272" w:type="pct"/>
            <w:shd w:val="clear" w:color="auto" w:fill="auto"/>
          </w:tcPr>
          <w:p w:rsidR="00BC58A5" w:rsidRPr="006669FA" w:rsidRDefault="00BC58A5" w:rsidP="008E1D49">
            <w:pPr>
              <w:pStyle w:val="12"/>
              <w:rPr>
                <w:lang w:eastAsia="en-US"/>
              </w:rPr>
            </w:pPr>
            <w:r w:rsidRPr="006669FA">
              <w:rPr>
                <w:lang w:eastAsia="en-US"/>
              </w:rPr>
              <w:t>1</w:t>
            </w:r>
          </w:p>
        </w:tc>
        <w:tc>
          <w:tcPr>
            <w:tcW w:w="3200" w:type="pct"/>
            <w:shd w:val="clear" w:color="auto" w:fill="auto"/>
          </w:tcPr>
          <w:p w:rsidR="00BC58A5" w:rsidRPr="006669FA" w:rsidRDefault="00BC58A5" w:rsidP="008E1D49">
            <w:pPr>
              <w:pStyle w:val="af0"/>
              <w:rPr>
                <w:bCs/>
              </w:rPr>
            </w:pPr>
            <w:r w:rsidRPr="006669FA">
              <w:rPr>
                <w:bCs/>
              </w:rPr>
              <w:t xml:space="preserve">экстренное извещение об инфекционном, паразитарном и другом заболевании, профессиональном отравлении, неблагоприятной реакции, связанной с иммунизацией, воздействии живых механических сил – учетная форма № 058/у </w:t>
            </w:r>
          </w:p>
        </w:tc>
        <w:tc>
          <w:tcPr>
            <w:tcW w:w="1528" w:type="pct"/>
            <w:shd w:val="clear" w:color="auto" w:fill="auto"/>
          </w:tcPr>
          <w:p w:rsidR="00BC58A5" w:rsidRPr="006669FA" w:rsidRDefault="00BC58A5" w:rsidP="008E1D49">
            <w:pPr>
              <w:pStyle w:val="12"/>
              <w:rPr>
                <w:lang w:eastAsia="en-US"/>
              </w:rPr>
            </w:pPr>
          </w:p>
        </w:tc>
      </w:tr>
      <w:tr w:rsidR="006669FA" w:rsidRPr="006669FA" w:rsidTr="008E1D49">
        <w:tc>
          <w:tcPr>
            <w:tcW w:w="272" w:type="pct"/>
            <w:shd w:val="clear" w:color="auto" w:fill="auto"/>
          </w:tcPr>
          <w:p w:rsidR="00BC58A5" w:rsidRPr="006669FA" w:rsidRDefault="00BC58A5" w:rsidP="008E1D49">
            <w:pPr>
              <w:pStyle w:val="12"/>
              <w:rPr>
                <w:lang w:eastAsia="en-US"/>
              </w:rPr>
            </w:pPr>
            <w:r w:rsidRPr="006669FA">
              <w:rPr>
                <w:lang w:eastAsia="en-US"/>
              </w:rPr>
              <w:t>2</w:t>
            </w:r>
          </w:p>
        </w:tc>
        <w:tc>
          <w:tcPr>
            <w:tcW w:w="3200" w:type="pct"/>
            <w:shd w:val="clear" w:color="auto" w:fill="auto"/>
          </w:tcPr>
          <w:p w:rsidR="00BC58A5" w:rsidRPr="006669FA" w:rsidRDefault="00BC58A5" w:rsidP="008E1D49">
            <w:pPr>
              <w:pStyle w:val="af0"/>
              <w:rPr>
                <w:bCs/>
              </w:rPr>
            </w:pPr>
            <w:r w:rsidRPr="006669FA">
              <w:rPr>
                <w:bCs/>
              </w:rPr>
              <w:t>журнал регистрации выдачи экстренных извещений об инфекционном, паразитарном и другом заболевании, профессиональном отравлении, неблагоприятной реакции, связанной с иммунизацией, воздействии живых механических сил учетная форма – № 058-1/у</w:t>
            </w:r>
          </w:p>
        </w:tc>
        <w:tc>
          <w:tcPr>
            <w:tcW w:w="1528" w:type="pct"/>
            <w:shd w:val="clear" w:color="auto" w:fill="auto"/>
          </w:tcPr>
          <w:p w:rsidR="00BC58A5" w:rsidRPr="006669FA" w:rsidRDefault="00BC58A5" w:rsidP="008E1D49">
            <w:pPr>
              <w:pStyle w:val="12"/>
              <w:rPr>
                <w:lang w:eastAsia="en-US"/>
              </w:rPr>
            </w:pPr>
          </w:p>
        </w:tc>
      </w:tr>
      <w:tr w:rsidR="006669FA" w:rsidRPr="006669FA" w:rsidTr="008E1D49">
        <w:tc>
          <w:tcPr>
            <w:tcW w:w="272" w:type="pct"/>
            <w:shd w:val="clear" w:color="auto" w:fill="auto"/>
          </w:tcPr>
          <w:p w:rsidR="00BC58A5" w:rsidRPr="006669FA" w:rsidRDefault="00BC58A5" w:rsidP="008E1D49">
            <w:pPr>
              <w:pStyle w:val="12"/>
              <w:rPr>
                <w:lang w:eastAsia="en-US"/>
              </w:rPr>
            </w:pPr>
            <w:r w:rsidRPr="006669FA">
              <w:rPr>
                <w:lang w:eastAsia="en-US"/>
              </w:rPr>
              <w:t>3</w:t>
            </w:r>
          </w:p>
        </w:tc>
        <w:tc>
          <w:tcPr>
            <w:tcW w:w="3200" w:type="pct"/>
            <w:shd w:val="clear" w:color="auto" w:fill="auto"/>
          </w:tcPr>
          <w:p w:rsidR="00BC58A5" w:rsidRPr="006669FA" w:rsidRDefault="00BC58A5" w:rsidP="008E1D49">
            <w:pPr>
              <w:pStyle w:val="af0"/>
              <w:rPr>
                <w:bCs/>
              </w:rPr>
            </w:pPr>
            <w:r w:rsidRPr="006669FA">
              <w:rPr>
                <w:bCs/>
              </w:rPr>
              <w:t>журнал регистрации инфекционных заболеваний – учетная форма № 060/у</w:t>
            </w:r>
          </w:p>
        </w:tc>
        <w:tc>
          <w:tcPr>
            <w:tcW w:w="1528" w:type="pct"/>
            <w:shd w:val="clear" w:color="auto" w:fill="auto"/>
          </w:tcPr>
          <w:p w:rsidR="00BC58A5" w:rsidRPr="006669FA" w:rsidRDefault="00BC58A5" w:rsidP="008E1D49">
            <w:pPr>
              <w:pStyle w:val="12"/>
              <w:rPr>
                <w:lang w:eastAsia="en-US"/>
              </w:rPr>
            </w:pPr>
          </w:p>
        </w:tc>
      </w:tr>
      <w:tr w:rsidR="006669FA" w:rsidRPr="006669FA" w:rsidTr="008E1D49">
        <w:tc>
          <w:tcPr>
            <w:tcW w:w="272" w:type="pct"/>
            <w:shd w:val="clear" w:color="auto" w:fill="auto"/>
          </w:tcPr>
          <w:p w:rsidR="00BC58A5" w:rsidRPr="006669FA" w:rsidRDefault="00BC58A5" w:rsidP="008E1D49">
            <w:pPr>
              <w:pStyle w:val="12"/>
              <w:rPr>
                <w:lang w:eastAsia="en-US"/>
              </w:rPr>
            </w:pPr>
            <w:r w:rsidRPr="006669FA">
              <w:rPr>
                <w:lang w:eastAsia="en-US"/>
              </w:rPr>
              <w:t>4</w:t>
            </w:r>
          </w:p>
        </w:tc>
        <w:tc>
          <w:tcPr>
            <w:tcW w:w="3200" w:type="pct"/>
            <w:shd w:val="clear" w:color="auto" w:fill="auto"/>
          </w:tcPr>
          <w:p w:rsidR="00BC58A5" w:rsidRPr="006669FA" w:rsidRDefault="00BC58A5" w:rsidP="008E1D49">
            <w:pPr>
              <w:pStyle w:val="af0"/>
              <w:rPr>
                <w:bCs/>
              </w:rPr>
            </w:pPr>
            <w:r w:rsidRPr="006669FA">
              <w:rPr>
                <w:bCs/>
              </w:rPr>
              <w:t>карта учета диспансеризации (профилактических медицинских осмотров) – учетная форма №131/у</w:t>
            </w:r>
          </w:p>
        </w:tc>
        <w:tc>
          <w:tcPr>
            <w:tcW w:w="1528" w:type="pct"/>
            <w:shd w:val="clear" w:color="auto" w:fill="auto"/>
          </w:tcPr>
          <w:p w:rsidR="00BC58A5" w:rsidRPr="006669FA" w:rsidRDefault="00BC58A5" w:rsidP="008E1D49">
            <w:pPr>
              <w:pStyle w:val="12"/>
              <w:rPr>
                <w:lang w:eastAsia="en-US"/>
              </w:rPr>
            </w:pPr>
          </w:p>
        </w:tc>
      </w:tr>
      <w:tr w:rsidR="006669FA" w:rsidRPr="006669FA" w:rsidTr="008E1D49">
        <w:tc>
          <w:tcPr>
            <w:tcW w:w="272" w:type="pct"/>
            <w:shd w:val="clear" w:color="auto" w:fill="auto"/>
          </w:tcPr>
          <w:p w:rsidR="00BC58A5" w:rsidRPr="006669FA" w:rsidRDefault="00BC58A5" w:rsidP="008E1D49">
            <w:pPr>
              <w:pStyle w:val="12"/>
              <w:rPr>
                <w:lang w:eastAsia="en-US"/>
              </w:rPr>
            </w:pPr>
            <w:r w:rsidRPr="006669FA">
              <w:rPr>
                <w:lang w:eastAsia="en-US"/>
              </w:rPr>
              <w:t>5</w:t>
            </w:r>
          </w:p>
        </w:tc>
        <w:tc>
          <w:tcPr>
            <w:tcW w:w="3200" w:type="pct"/>
            <w:shd w:val="clear" w:color="auto" w:fill="auto"/>
          </w:tcPr>
          <w:p w:rsidR="00BC58A5" w:rsidRPr="006669FA" w:rsidRDefault="00BC58A5" w:rsidP="008E1D49">
            <w:pPr>
              <w:pStyle w:val="af0"/>
              <w:rPr>
                <w:bCs/>
              </w:rPr>
            </w:pPr>
            <w:r w:rsidRPr="006669FA">
              <w:rPr>
                <w:bCs/>
              </w:rPr>
              <w:t>индивидуальная медицинская карта беременной и родильницы – учетная форма №111/у-20</w:t>
            </w:r>
          </w:p>
        </w:tc>
        <w:tc>
          <w:tcPr>
            <w:tcW w:w="1528" w:type="pct"/>
            <w:shd w:val="clear" w:color="auto" w:fill="auto"/>
          </w:tcPr>
          <w:p w:rsidR="00BC58A5" w:rsidRPr="006669FA" w:rsidRDefault="00BC58A5" w:rsidP="008E1D49">
            <w:pPr>
              <w:pStyle w:val="12"/>
              <w:rPr>
                <w:lang w:eastAsia="en-US"/>
              </w:rPr>
            </w:pPr>
          </w:p>
        </w:tc>
      </w:tr>
      <w:tr w:rsidR="006669FA" w:rsidRPr="006669FA" w:rsidTr="008E1D49">
        <w:tc>
          <w:tcPr>
            <w:tcW w:w="272" w:type="pct"/>
            <w:shd w:val="clear" w:color="auto" w:fill="auto"/>
          </w:tcPr>
          <w:p w:rsidR="00BC58A5" w:rsidRPr="006669FA" w:rsidRDefault="00BC58A5" w:rsidP="008E1D49">
            <w:pPr>
              <w:pStyle w:val="12"/>
              <w:rPr>
                <w:lang w:eastAsia="en-US"/>
              </w:rPr>
            </w:pPr>
            <w:r w:rsidRPr="006669FA">
              <w:rPr>
                <w:lang w:eastAsia="en-US"/>
              </w:rPr>
              <w:t>6</w:t>
            </w:r>
          </w:p>
        </w:tc>
        <w:tc>
          <w:tcPr>
            <w:tcW w:w="3200" w:type="pct"/>
            <w:shd w:val="clear" w:color="auto" w:fill="auto"/>
          </w:tcPr>
          <w:p w:rsidR="00BC58A5" w:rsidRPr="006669FA" w:rsidRDefault="00BC58A5" w:rsidP="008E1D49">
            <w:pPr>
              <w:pStyle w:val="af0"/>
              <w:rPr>
                <w:bCs/>
              </w:rPr>
            </w:pPr>
            <w:r w:rsidRPr="006669FA">
              <w:rPr>
                <w:bCs/>
              </w:rPr>
              <w:t xml:space="preserve">информированное добровольное согласие гражданина на медицинское вмешательство </w:t>
            </w:r>
          </w:p>
        </w:tc>
        <w:tc>
          <w:tcPr>
            <w:tcW w:w="1528" w:type="pct"/>
            <w:shd w:val="clear" w:color="auto" w:fill="auto"/>
          </w:tcPr>
          <w:p w:rsidR="00BC58A5" w:rsidRPr="006669FA" w:rsidRDefault="00BC58A5" w:rsidP="008E1D49">
            <w:pPr>
              <w:pStyle w:val="12"/>
              <w:rPr>
                <w:lang w:eastAsia="en-US"/>
              </w:rPr>
            </w:pPr>
          </w:p>
        </w:tc>
      </w:tr>
      <w:tr w:rsidR="006669FA" w:rsidRPr="006669FA" w:rsidTr="008E1D49">
        <w:tc>
          <w:tcPr>
            <w:tcW w:w="272" w:type="pct"/>
            <w:shd w:val="clear" w:color="auto" w:fill="auto"/>
          </w:tcPr>
          <w:p w:rsidR="00BC58A5" w:rsidRPr="006669FA" w:rsidRDefault="00BC58A5" w:rsidP="008E1D49">
            <w:pPr>
              <w:pStyle w:val="12"/>
              <w:rPr>
                <w:lang w:eastAsia="en-US"/>
              </w:rPr>
            </w:pPr>
            <w:r w:rsidRPr="006669FA">
              <w:rPr>
                <w:lang w:eastAsia="en-US"/>
              </w:rPr>
              <w:t>7</w:t>
            </w:r>
          </w:p>
        </w:tc>
        <w:tc>
          <w:tcPr>
            <w:tcW w:w="3200" w:type="pct"/>
            <w:shd w:val="clear" w:color="auto" w:fill="auto"/>
          </w:tcPr>
          <w:p w:rsidR="00BC58A5" w:rsidRPr="006669FA" w:rsidRDefault="00BC58A5" w:rsidP="008E1D49">
            <w:pPr>
              <w:pStyle w:val="af0"/>
              <w:rPr>
                <w:bCs/>
              </w:rPr>
            </w:pPr>
            <w:r w:rsidRPr="006669FA">
              <w:rPr>
                <w:bCs/>
              </w:rPr>
              <w:t>история развития новорожденного – учетная форма 097/у</w:t>
            </w:r>
          </w:p>
        </w:tc>
        <w:tc>
          <w:tcPr>
            <w:tcW w:w="1528" w:type="pct"/>
            <w:shd w:val="clear" w:color="auto" w:fill="auto"/>
          </w:tcPr>
          <w:p w:rsidR="00BC58A5" w:rsidRPr="006669FA" w:rsidRDefault="00BC58A5" w:rsidP="008E1D49">
            <w:pPr>
              <w:pStyle w:val="12"/>
              <w:rPr>
                <w:lang w:eastAsia="en-US"/>
              </w:rPr>
            </w:pPr>
          </w:p>
        </w:tc>
      </w:tr>
      <w:tr w:rsidR="006669FA" w:rsidRPr="006669FA" w:rsidTr="008E1D49">
        <w:tc>
          <w:tcPr>
            <w:tcW w:w="272" w:type="pct"/>
            <w:shd w:val="clear" w:color="auto" w:fill="auto"/>
          </w:tcPr>
          <w:p w:rsidR="00BC58A5" w:rsidRPr="006669FA" w:rsidRDefault="00BC58A5" w:rsidP="008E1D49">
            <w:pPr>
              <w:pStyle w:val="12"/>
              <w:rPr>
                <w:lang w:eastAsia="en-US"/>
              </w:rPr>
            </w:pPr>
            <w:r w:rsidRPr="006669FA">
              <w:rPr>
                <w:lang w:eastAsia="en-US"/>
              </w:rPr>
              <w:t>8</w:t>
            </w:r>
          </w:p>
        </w:tc>
        <w:tc>
          <w:tcPr>
            <w:tcW w:w="3200" w:type="pct"/>
            <w:shd w:val="clear" w:color="auto" w:fill="auto"/>
          </w:tcPr>
          <w:p w:rsidR="00BC58A5" w:rsidRPr="006669FA" w:rsidRDefault="00BC58A5" w:rsidP="008E1D49">
            <w:pPr>
              <w:pStyle w:val="af0"/>
              <w:rPr>
                <w:bCs/>
              </w:rPr>
            </w:pPr>
            <w:r w:rsidRPr="006669FA">
              <w:rPr>
                <w:bCs/>
              </w:rPr>
              <w:t>история развития ребенка – учетная форма 112/у</w:t>
            </w:r>
          </w:p>
        </w:tc>
        <w:tc>
          <w:tcPr>
            <w:tcW w:w="1528" w:type="pct"/>
            <w:shd w:val="clear" w:color="auto" w:fill="auto"/>
          </w:tcPr>
          <w:p w:rsidR="00BC58A5" w:rsidRPr="006669FA" w:rsidRDefault="00BC58A5" w:rsidP="008E1D49">
            <w:pPr>
              <w:pStyle w:val="12"/>
              <w:rPr>
                <w:lang w:eastAsia="en-US"/>
              </w:rPr>
            </w:pPr>
          </w:p>
        </w:tc>
      </w:tr>
      <w:tr w:rsidR="006669FA" w:rsidRPr="006669FA" w:rsidTr="008E1D49">
        <w:tc>
          <w:tcPr>
            <w:tcW w:w="272" w:type="pct"/>
            <w:shd w:val="clear" w:color="auto" w:fill="auto"/>
          </w:tcPr>
          <w:p w:rsidR="00BC58A5" w:rsidRPr="006669FA" w:rsidRDefault="00BC58A5" w:rsidP="008E1D49">
            <w:pPr>
              <w:pStyle w:val="12"/>
              <w:rPr>
                <w:lang w:eastAsia="en-US"/>
              </w:rPr>
            </w:pPr>
            <w:r w:rsidRPr="006669FA">
              <w:rPr>
                <w:lang w:eastAsia="en-US"/>
              </w:rPr>
              <w:t>9</w:t>
            </w:r>
          </w:p>
        </w:tc>
        <w:tc>
          <w:tcPr>
            <w:tcW w:w="3200" w:type="pct"/>
            <w:shd w:val="clear" w:color="auto" w:fill="auto"/>
          </w:tcPr>
          <w:p w:rsidR="00BC58A5" w:rsidRPr="006669FA" w:rsidRDefault="00BC58A5" w:rsidP="008E1D49">
            <w:pPr>
              <w:pStyle w:val="af0"/>
              <w:rPr>
                <w:bCs/>
              </w:rPr>
            </w:pPr>
            <w:r w:rsidRPr="006669FA">
              <w:rPr>
                <w:bCs/>
              </w:rPr>
              <w:t>карта динамического наблюдения за больным с артериальной гипертензией – учетная форма № 140/у-02</w:t>
            </w:r>
          </w:p>
        </w:tc>
        <w:tc>
          <w:tcPr>
            <w:tcW w:w="1528" w:type="pct"/>
            <w:shd w:val="clear" w:color="auto" w:fill="auto"/>
          </w:tcPr>
          <w:p w:rsidR="00BC58A5" w:rsidRPr="006669FA" w:rsidRDefault="00BC58A5" w:rsidP="008E1D49">
            <w:pPr>
              <w:pStyle w:val="12"/>
              <w:rPr>
                <w:lang w:eastAsia="en-US"/>
              </w:rPr>
            </w:pPr>
          </w:p>
        </w:tc>
      </w:tr>
      <w:tr w:rsidR="006669FA" w:rsidRPr="006669FA" w:rsidTr="008E1D49">
        <w:tc>
          <w:tcPr>
            <w:tcW w:w="272" w:type="pct"/>
            <w:shd w:val="clear" w:color="auto" w:fill="auto"/>
          </w:tcPr>
          <w:p w:rsidR="00BC58A5" w:rsidRPr="006669FA" w:rsidRDefault="00BC58A5" w:rsidP="008E1D49">
            <w:pPr>
              <w:pStyle w:val="12"/>
              <w:rPr>
                <w:lang w:eastAsia="en-US"/>
              </w:rPr>
            </w:pPr>
            <w:r w:rsidRPr="006669FA">
              <w:rPr>
                <w:lang w:eastAsia="en-US"/>
              </w:rPr>
              <w:t>10</w:t>
            </w:r>
          </w:p>
        </w:tc>
        <w:tc>
          <w:tcPr>
            <w:tcW w:w="3200" w:type="pct"/>
            <w:shd w:val="clear" w:color="auto" w:fill="auto"/>
          </w:tcPr>
          <w:p w:rsidR="00BC58A5" w:rsidRPr="006669FA" w:rsidRDefault="00BC58A5" w:rsidP="008E1D49">
            <w:pPr>
              <w:pStyle w:val="af0"/>
              <w:rPr>
                <w:bCs/>
              </w:rPr>
            </w:pPr>
            <w:r w:rsidRPr="006669FA">
              <w:rPr>
                <w:bCs/>
              </w:rPr>
              <w:t>медицинская карта пациента, получающего медицинскую помощь в амбулаторных условиях – учетная форма № 025/у</w:t>
            </w:r>
          </w:p>
        </w:tc>
        <w:tc>
          <w:tcPr>
            <w:tcW w:w="1528" w:type="pct"/>
            <w:shd w:val="clear" w:color="auto" w:fill="auto"/>
          </w:tcPr>
          <w:p w:rsidR="00BC58A5" w:rsidRPr="006669FA" w:rsidRDefault="00BC58A5" w:rsidP="008E1D49">
            <w:pPr>
              <w:pStyle w:val="12"/>
              <w:rPr>
                <w:lang w:eastAsia="en-US"/>
              </w:rPr>
            </w:pPr>
          </w:p>
        </w:tc>
      </w:tr>
      <w:tr w:rsidR="006669FA" w:rsidRPr="006669FA" w:rsidTr="008E1D49">
        <w:tc>
          <w:tcPr>
            <w:tcW w:w="272" w:type="pct"/>
            <w:shd w:val="clear" w:color="auto" w:fill="auto"/>
          </w:tcPr>
          <w:p w:rsidR="00BC58A5" w:rsidRPr="006669FA" w:rsidRDefault="00BC58A5" w:rsidP="008E1D49">
            <w:pPr>
              <w:pStyle w:val="12"/>
              <w:rPr>
                <w:lang w:eastAsia="en-US"/>
              </w:rPr>
            </w:pPr>
            <w:r w:rsidRPr="006669FA">
              <w:rPr>
                <w:lang w:eastAsia="en-US"/>
              </w:rPr>
              <w:t>11</w:t>
            </w:r>
          </w:p>
        </w:tc>
        <w:tc>
          <w:tcPr>
            <w:tcW w:w="3200" w:type="pct"/>
            <w:shd w:val="clear" w:color="auto" w:fill="auto"/>
          </w:tcPr>
          <w:p w:rsidR="00BC58A5" w:rsidRPr="006669FA" w:rsidRDefault="00BC58A5" w:rsidP="008E1D49">
            <w:pPr>
              <w:pStyle w:val="af0"/>
              <w:rPr>
                <w:bCs/>
              </w:rPr>
            </w:pPr>
            <w:r w:rsidRPr="006669FA">
              <w:rPr>
                <w:bCs/>
              </w:rPr>
              <w:t>талон пациента, получающего медицинскую помощь в амбулаторных условиях – учетная форма № 025-1/у</w:t>
            </w:r>
          </w:p>
        </w:tc>
        <w:tc>
          <w:tcPr>
            <w:tcW w:w="1528" w:type="pct"/>
            <w:shd w:val="clear" w:color="auto" w:fill="auto"/>
          </w:tcPr>
          <w:p w:rsidR="00BC58A5" w:rsidRPr="006669FA" w:rsidRDefault="00BC58A5" w:rsidP="008E1D49">
            <w:pPr>
              <w:pStyle w:val="12"/>
              <w:rPr>
                <w:lang w:eastAsia="en-US"/>
              </w:rPr>
            </w:pPr>
          </w:p>
        </w:tc>
      </w:tr>
      <w:tr w:rsidR="006669FA" w:rsidRPr="006669FA" w:rsidTr="008E1D49">
        <w:tc>
          <w:tcPr>
            <w:tcW w:w="272" w:type="pct"/>
            <w:shd w:val="clear" w:color="auto" w:fill="auto"/>
          </w:tcPr>
          <w:p w:rsidR="00BC58A5" w:rsidRPr="006669FA" w:rsidRDefault="00BC58A5" w:rsidP="008E1D49">
            <w:pPr>
              <w:pStyle w:val="12"/>
              <w:rPr>
                <w:lang w:eastAsia="en-US"/>
              </w:rPr>
            </w:pPr>
            <w:r w:rsidRPr="006669FA">
              <w:rPr>
                <w:lang w:eastAsia="en-US"/>
              </w:rPr>
              <w:t>12</w:t>
            </w:r>
          </w:p>
        </w:tc>
        <w:tc>
          <w:tcPr>
            <w:tcW w:w="3200" w:type="pct"/>
            <w:shd w:val="clear" w:color="auto" w:fill="auto"/>
          </w:tcPr>
          <w:p w:rsidR="00BC58A5" w:rsidRPr="006669FA" w:rsidRDefault="00BC58A5" w:rsidP="008E1D49">
            <w:pPr>
              <w:pStyle w:val="af0"/>
              <w:rPr>
                <w:bCs/>
              </w:rPr>
            </w:pPr>
            <w:r w:rsidRPr="006669FA">
              <w:rPr>
                <w:bCs/>
              </w:rPr>
              <w:t xml:space="preserve">карта профилактического медицинского осмотра несовершеннолетнего учетная форма N 030-ПО/у-17 </w:t>
            </w:r>
          </w:p>
        </w:tc>
        <w:tc>
          <w:tcPr>
            <w:tcW w:w="1528" w:type="pct"/>
            <w:shd w:val="clear" w:color="auto" w:fill="auto"/>
          </w:tcPr>
          <w:p w:rsidR="00BC58A5" w:rsidRPr="006669FA" w:rsidRDefault="00BC58A5" w:rsidP="008E1D49">
            <w:pPr>
              <w:pStyle w:val="12"/>
              <w:rPr>
                <w:lang w:eastAsia="en-US"/>
              </w:rPr>
            </w:pPr>
          </w:p>
        </w:tc>
      </w:tr>
      <w:tr w:rsidR="006669FA" w:rsidRPr="006669FA" w:rsidTr="008E1D49">
        <w:tc>
          <w:tcPr>
            <w:tcW w:w="272" w:type="pct"/>
            <w:shd w:val="clear" w:color="auto" w:fill="auto"/>
          </w:tcPr>
          <w:p w:rsidR="00BC58A5" w:rsidRPr="006669FA" w:rsidRDefault="00BC58A5" w:rsidP="008E1D49">
            <w:pPr>
              <w:pStyle w:val="12"/>
              <w:rPr>
                <w:lang w:eastAsia="en-US"/>
              </w:rPr>
            </w:pPr>
            <w:r w:rsidRPr="006669FA">
              <w:rPr>
                <w:lang w:eastAsia="en-US"/>
              </w:rPr>
              <w:t>13</w:t>
            </w:r>
          </w:p>
        </w:tc>
        <w:tc>
          <w:tcPr>
            <w:tcW w:w="3200" w:type="pct"/>
            <w:shd w:val="clear" w:color="auto" w:fill="auto"/>
          </w:tcPr>
          <w:p w:rsidR="00BC58A5" w:rsidRPr="006669FA" w:rsidRDefault="00C368A4" w:rsidP="008E1D49">
            <w:pPr>
              <w:pStyle w:val="af0"/>
              <w:rPr>
                <w:bCs/>
              </w:rPr>
            </w:pPr>
            <w:hyperlink r:id="rId13" w:history="1">
              <w:r w:rsidR="00BC58A5" w:rsidRPr="006669FA">
                <w:rPr>
                  <w:bCs/>
                </w:rPr>
                <w:t xml:space="preserve"> карта диспансеризации несовершеннолетнего учетная форма N 030-Д/с/у-13</w:t>
              </w:r>
            </w:hyperlink>
          </w:p>
        </w:tc>
        <w:tc>
          <w:tcPr>
            <w:tcW w:w="1528" w:type="pct"/>
            <w:shd w:val="clear" w:color="auto" w:fill="auto"/>
          </w:tcPr>
          <w:p w:rsidR="00BC58A5" w:rsidRPr="006669FA" w:rsidRDefault="00BC58A5" w:rsidP="008E1D49">
            <w:pPr>
              <w:pStyle w:val="12"/>
              <w:rPr>
                <w:lang w:eastAsia="en-US"/>
              </w:rPr>
            </w:pPr>
          </w:p>
        </w:tc>
      </w:tr>
      <w:tr w:rsidR="006669FA" w:rsidRPr="006669FA" w:rsidTr="008E1D49">
        <w:tc>
          <w:tcPr>
            <w:tcW w:w="272" w:type="pct"/>
            <w:shd w:val="clear" w:color="auto" w:fill="auto"/>
          </w:tcPr>
          <w:p w:rsidR="00BC58A5" w:rsidRPr="006669FA" w:rsidRDefault="00BC58A5" w:rsidP="008E1D49">
            <w:pPr>
              <w:pStyle w:val="12"/>
              <w:rPr>
                <w:lang w:eastAsia="en-US"/>
              </w:rPr>
            </w:pPr>
            <w:r w:rsidRPr="006669FA">
              <w:rPr>
                <w:lang w:eastAsia="en-US"/>
              </w:rPr>
              <w:t>14</w:t>
            </w:r>
          </w:p>
        </w:tc>
        <w:tc>
          <w:tcPr>
            <w:tcW w:w="3200" w:type="pct"/>
            <w:shd w:val="clear" w:color="auto" w:fill="auto"/>
          </w:tcPr>
          <w:p w:rsidR="00BC58A5" w:rsidRPr="006669FA" w:rsidRDefault="00C368A4" w:rsidP="008E1D49">
            <w:pPr>
              <w:pStyle w:val="af0"/>
              <w:rPr>
                <w:bCs/>
              </w:rPr>
            </w:pPr>
            <w:hyperlink r:id="rId14" w:history="1">
              <w:r w:rsidR="00BC58A5" w:rsidRPr="006669FA">
                <w:rPr>
                  <w:bCs/>
                </w:rPr>
                <w:t>контрольная карта диспансерного наблюдения учетная форма N 030/у</w:t>
              </w:r>
            </w:hyperlink>
          </w:p>
        </w:tc>
        <w:tc>
          <w:tcPr>
            <w:tcW w:w="1528" w:type="pct"/>
            <w:shd w:val="clear" w:color="auto" w:fill="auto"/>
          </w:tcPr>
          <w:p w:rsidR="00BC58A5" w:rsidRPr="006669FA" w:rsidRDefault="00BC58A5" w:rsidP="008E1D49">
            <w:pPr>
              <w:pStyle w:val="12"/>
              <w:rPr>
                <w:lang w:eastAsia="en-US"/>
              </w:rPr>
            </w:pPr>
          </w:p>
        </w:tc>
      </w:tr>
      <w:tr w:rsidR="006669FA" w:rsidRPr="006669FA" w:rsidTr="008E1D49">
        <w:tc>
          <w:tcPr>
            <w:tcW w:w="272" w:type="pct"/>
            <w:shd w:val="clear" w:color="auto" w:fill="auto"/>
          </w:tcPr>
          <w:p w:rsidR="00BC58A5" w:rsidRPr="006669FA" w:rsidRDefault="00BC58A5" w:rsidP="008E1D49">
            <w:pPr>
              <w:pStyle w:val="12"/>
              <w:rPr>
                <w:lang w:eastAsia="en-US"/>
              </w:rPr>
            </w:pPr>
            <w:r w:rsidRPr="006669FA">
              <w:rPr>
                <w:lang w:eastAsia="en-US"/>
              </w:rPr>
              <w:t>15</w:t>
            </w:r>
          </w:p>
        </w:tc>
        <w:tc>
          <w:tcPr>
            <w:tcW w:w="3200" w:type="pct"/>
            <w:shd w:val="clear" w:color="auto" w:fill="auto"/>
          </w:tcPr>
          <w:p w:rsidR="00BC58A5" w:rsidRPr="006669FA" w:rsidRDefault="00BC58A5" w:rsidP="008E1D49">
            <w:pPr>
              <w:pStyle w:val="af0"/>
              <w:rPr>
                <w:bCs/>
              </w:rPr>
            </w:pPr>
            <w:r w:rsidRPr="006669FA">
              <w:rPr>
                <w:bCs/>
              </w:rPr>
              <w:t>журнал учета аварийных ситуаций при проведении медицинских манипуляций</w:t>
            </w:r>
          </w:p>
        </w:tc>
        <w:tc>
          <w:tcPr>
            <w:tcW w:w="1528" w:type="pct"/>
            <w:shd w:val="clear" w:color="auto" w:fill="auto"/>
          </w:tcPr>
          <w:p w:rsidR="00BC58A5" w:rsidRPr="006669FA" w:rsidRDefault="00BC58A5" w:rsidP="008E1D49">
            <w:pPr>
              <w:pStyle w:val="12"/>
              <w:rPr>
                <w:lang w:eastAsia="en-US"/>
              </w:rPr>
            </w:pPr>
          </w:p>
        </w:tc>
      </w:tr>
      <w:tr w:rsidR="006669FA" w:rsidRPr="006669FA" w:rsidTr="008E1D49">
        <w:tc>
          <w:tcPr>
            <w:tcW w:w="272" w:type="pct"/>
            <w:shd w:val="clear" w:color="auto" w:fill="auto"/>
          </w:tcPr>
          <w:p w:rsidR="00BC58A5" w:rsidRPr="006669FA" w:rsidRDefault="00BC58A5" w:rsidP="008E1D49">
            <w:pPr>
              <w:pStyle w:val="12"/>
              <w:rPr>
                <w:lang w:eastAsia="en-US"/>
              </w:rPr>
            </w:pPr>
            <w:r w:rsidRPr="006669FA">
              <w:rPr>
                <w:lang w:eastAsia="en-US"/>
              </w:rPr>
              <w:t>16</w:t>
            </w:r>
          </w:p>
        </w:tc>
        <w:tc>
          <w:tcPr>
            <w:tcW w:w="3200" w:type="pct"/>
            <w:shd w:val="clear" w:color="auto" w:fill="auto"/>
          </w:tcPr>
          <w:p w:rsidR="00BC58A5" w:rsidRPr="006669FA" w:rsidRDefault="00BC58A5" w:rsidP="008E1D49">
            <w:pPr>
              <w:pStyle w:val="af0"/>
            </w:pPr>
            <w:r w:rsidRPr="006669FA">
              <w:rPr>
                <w:bCs/>
              </w:rPr>
              <w:t xml:space="preserve">журнал регистрации предрейсовых, предсменных медицинских осмотров </w:t>
            </w:r>
          </w:p>
        </w:tc>
        <w:tc>
          <w:tcPr>
            <w:tcW w:w="1528" w:type="pct"/>
            <w:shd w:val="clear" w:color="auto" w:fill="auto"/>
          </w:tcPr>
          <w:p w:rsidR="00BC58A5" w:rsidRPr="006669FA" w:rsidRDefault="00BC58A5" w:rsidP="008E1D49">
            <w:pPr>
              <w:pStyle w:val="12"/>
              <w:rPr>
                <w:lang w:eastAsia="en-US"/>
              </w:rPr>
            </w:pPr>
          </w:p>
        </w:tc>
      </w:tr>
      <w:tr w:rsidR="00BC58A5" w:rsidRPr="006669FA" w:rsidTr="008E1D49">
        <w:tc>
          <w:tcPr>
            <w:tcW w:w="272" w:type="pct"/>
            <w:shd w:val="clear" w:color="auto" w:fill="auto"/>
          </w:tcPr>
          <w:p w:rsidR="00BC58A5" w:rsidRPr="006669FA" w:rsidRDefault="00BC58A5" w:rsidP="008E1D49">
            <w:pPr>
              <w:pStyle w:val="12"/>
              <w:rPr>
                <w:lang w:eastAsia="en-US"/>
              </w:rPr>
            </w:pPr>
            <w:r w:rsidRPr="006669FA">
              <w:rPr>
                <w:lang w:eastAsia="en-US"/>
              </w:rPr>
              <w:t>17</w:t>
            </w:r>
          </w:p>
        </w:tc>
        <w:tc>
          <w:tcPr>
            <w:tcW w:w="3200" w:type="pct"/>
            <w:shd w:val="clear" w:color="auto" w:fill="auto"/>
          </w:tcPr>
          <w:p w:rsidR="00BC58A5" w:rsidRPr="006669FA" w:rsidRDefault="00BC58A5" w:rsidP="008E1D49">
            <w:pPr>
              <w:pStyle w:val="af0"/>
              <w:rPr>
                <w:bCs/>
              </w:rPr>
            </w:pPr>
            <w:r w:rsidRPr="006669FA">
              <w:rPr>
                <w:bCs/>
              </w:rPr>
              <w:t>журнал регистрации послерейсовых, послесменных медицинских осмотров</w:t>
            </w:r>
          </w:p>
          <w:p w:rsidR="00BC58A5" w:rsidRPr="006669FA" w:rsidRDefault="00BC58A5" w:rsidP="008E1D49">
            <w:pPr>
              <w:pStyle w:val="12"/>
              <w:rPr>
                <w:lang w:eastAsia="en-US"/>
              </w:rPr>
            </w:pPr>
          </w:p>
        </w:tc>
        <w:tc>
          <w:tcPr>
            <w:tcW w:w="1528" w:type="pct"/>
            <w:shd w:val="clear" w:color="auto" w:fill="auto"/>
          </w:tcPr>
          <w:p w:rsidR="00BC58A5" w:rsidRPr="006669FA" w:rsidRDefault="00BC58A5" w:rsidP="008E1D49">
            <w:pPr>
              <w:pStyle w:val="12"/>
              <w:rPr>
                <w:lang w:eastAsia="en-US"/>
              </w:rPr>
            </w:pPr>
          </w:p>
        </w:tc>
      </w:tr>
    </w:tbl>
    <w:p w:rsidR="00BC58A5" w:rsidRPr="006669FA" w:rsidRDefault="00BC58A5" w:rsidP="00BC58A5">
      <w:pPr>
        <w:spacing w:after="0" w:line="240" w:lineRule="auto"/>
        <w:ind w:firstLine="709"/>
        <w:rPr>
          <w:rFonts w:ascii="Times New Roman" w:hAnsi="Times New Roman"/>
          <w:bCs/>
          <w:sz w:val="24"/>
          <w:szCs w:val="24"/>
        </w:rPr>
      </w:pPr>
    </w:p>
    <w:p w:rsidR="00BC58A5" w:rsidRPr="006669FA" w:rsidRDefault="00BC58A5" w:rsidP="00BC58A5">
      <w:pPr>
        <w:pStyle w:val="af0"/>
        <w:ind w:left="360"/>
        <w:rPr>
          <w:bCs/>
          <w:lang w:eastAsia="ru-RU"/>
        </w:rPr>
      </w:pPr>
    </w:p>
    <w:p w:rsidR="00BC58A5" w:rsidRPr="006669FA" w:rsidRDefault="00BC58A5" w:rsidP="00C732EF">
      <w:pPr>
        <w:suppressAutoHyphens/>
        <w:spacing w:after="0"/>
        <w:ind w:left="720"/>
        <w:jc w:val="both"/>
        <w:rPr>
          <w:rFonts w:ascii="Times New Roman" w:hAnsi="Times New Roman"/>
          <w:bCs/>
          <w:i/>
          <w:sz w:val="28"/>
          <w:szCs w:val="24"/>
        </w:rPr>
      </w:pPr>
      <w:r w:rsidRPr="006669FA">
        <w:rPr>
          <w:rFonts w:ascii="Times New Roman" w:hAnsi="Times New Roman"/>
          <w:bCs/>
          <w:sz w:val="28"/>
          <w:szCs w:val="24"/>
        </w:rPr>
        <w:lastRenderedPageBreak/>
        <w:t>Лаборатории не предусмотрены.</w:t>
      </w:r>
    </w:p>
    <w:p w:rsidR="00BC58A5" w:rsidRPr="006669FA" w:rsidRDefault="00BC58A5" w:rsidP="00C732EF">
      <w:pPr>
        <w:suppressAutoHyphens/>
        <w:spacing w:after="0"/>
        <w:ind w:left="720"/>
        <w:jc w:val="both"/>
        <w:rPr>
          <w:rFonts w:ascii="Times New Roman" w:hAnsi="Times New Roman"/>
          <w:bCs/>
          <w:i/>
          <w:sz w:val="28"/>
          <w:szCs w:val="24"/>
        </w:rPr>
      </w:pPr>
      <w:r w:rsidRPr="006669FA">
        <w:rPr>
          <w:rFonts w:ascii="Times New Roman" w:hAnsi="Times New Roman"/>
          <w:bCs/>
          <w:sz w:val="28"/>
          <w:szCs w:val="24"/>
        </w:rPr>
        <w:t>Мастерские не предусмотрены.</w:t>
      </w:r>
    </w:p>
    <w:p w:rsidR="00BC58A5" w:rsidRPr="006669FA" w:rsidRDefault="00BC58A5" w:rsidP="00C732EF">
      <w:pPr>
        <w:pStyle w:val="af0"/>
        <w:spacing w:line="276" w:lineRule="auto"/>
        <w:ind w:firstLine="708"/>
        <w:rPr>
          <w:bCs/>
          <w:sz w:val="28"/>
          <w:lang w:eastAsia="ru-RU"/>
        </w:rPr>
      </w:pPr>
      <w:r w:rsidRPr="006669FA">
        <w:rPr>
          <w:bCs/>
          <w:sz w:val="28"/>
          <w:lang w:eastAsia="ru-RU"/>
        </w:rPr>
        <w:t>Оснащенные базы практики, в соответствии с п</w:t>
      </w:r>
      <w:r w:rsidR="00C732EF" w:rsidRPr="006669FA">
        <w:rPr>
          <w:bCs/>
          <w:sz w:val="28"/>
          <w:lang w:eastAsia="ru-RU"/>
        </w:rPr>
        <w:t>.</w:t>
      </w:r>
      <w:r w:rsidRPr="006669FA">
        <w:rPr>
          <w:bCs/>
          <w:sz w:val="28"/>
          <w:lang w:eastAsia="ru-RU"/>
        </w:rPr>
        <w:t xml:space="preserve">6.1.2.5 программы по специальности 31.02.01 Лечебное дело </w:t>
      </w:r>
    </w:p>
    <w:p w:rsidR="00BC58A5" w:rsidRPr="006669FA" w:rsidRDefault="00BC58A5" w:rsidP="00BC58A5">
      <w:pPr>
        <w:ind w:firstLine="357"/>
        <w:jc w:val="both"/>
        <w:rPr>
          <w:rFonts w:ascii="Times New Roman" w:hAnsi="Times New Roman"/>
          <w:bCs/>
        </w:rPr>
      </w:pPr>
    </w:p>
    <w:p w:rsidR="00BC58A5" w:rsidRPr="006669FA" w:rsidRDefault="00BC58A5" w:rsidP="00BC58A5">
      <w:pPr>
        <w:ind w:firstLine="709"/>
        <w:rPr>
          <w:rFonts w:ascii="Times New Roman" w:hAnsi="Times New Roman"/>
          <w:bCs/>
          <w:sz w:val="28"/>
          <w:szCs w:val="28"/>
        </w:rPr>
      </w:pPr>
      <w:r w:rsidRPr="006669FA">
        <w:rPr>
          <w:rFonts w:ascii="Times New Roman" w:hAnsi="Times New Roman"/>
          <w:bCs/>
          <w:sz w:val="28"/>
          <w:szCs w:val="28"/>
        </w:rPr>
        <w:t>3.2. Информационное обеспечение реализации программы</w:t>
      </w:r>
    </w:p>
    <w:p w:rsidR="00BC58A5" w:rsidRPr="006669FA" w:rsidRDefault="00BC58A5" w:rsidP="00C732EF">
      <w:pPr>
        <w:suppressAutoHyphens/>
        <w:ind w:firstLine="709"/>
        <w:jc w:val="both"/>
        <w:rPr>
          <w:rFonts w:ascii="Times New Roman" w:hAnsi="Times New Roman"/>
          <w:bCs/>
          <w:sz w:val="28"/>
          <w:szCs w:val="28"/>
        </w:rPr>
      </w:pPr>
      <w:r w:rsidRPr="006669FA">
        <w:rPr>
          <w:rFonts w:ascii="Times New Roman" w:hAnsi="Times New Roman"/>
          <w:bCs/>
          <w:sz w:val="28"/>
          <w:szCs w:val="28"/>
        </w:rPr>
        <w:t>Для реализации программы библиотечный фонд образовательной организации должен иметь п</w:t>
      </w:r>
      <w:r w:rsidRPr="006669FA">
        <w:rPr>
          <w:rFonts w:ascii="Times New Roman" w:hAnsi="Times New Roman"/>
          <w:sz w:val="28"/>
          <w:szCs w:val="28"/>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6669FA">
        <w:rPr>
          <w:rFonts w:ascii="Times New Roman" w:hAnsi="Times New Roman"/>
          <w:bCs/>
          <w:sz w:val="28"/>
          <w:szCs w:val="28"/>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BC58A5" w:rsidRPr="006669FA" w:rsidRDefault="00BC58A5" w:rsidP="00C732EF">
      <w:pPr>
        <w:spacing w:after="0"/>
        <w:ind w:left="360"/>
        <w:contextualSpacing/>
        <w:jc w:val="both"/>
        <w:rPr>
          <w:rFonts w:ascii="Times New Roman" w:hAnsi="Times New Roman"/>
          <w:sz w:val="28"/>
          <w:szCs w:val="28"/>
        </w:rPr>
      </w:pPr>
      <w:r w:rsidRPr="006669FA">
        <w:rPr>
          <w:rFonts w:ascii="Times New Roman" w:hAnsi="Times New Roman"/>
          <w:sz w:val="28"/>
          <w:szCs w:val="28"/>
        </w:rPr>
        <w:t>3.2.1. Основные печатные издания</w:t>
      </w:r>
      <w:r w:rsidRPr="006669FA">
        <w:rPr>
          <w:rStyle w:val="a5"/>
          <w:rFonts w:ascii="Times New Roman" w:hAnsi="Times New Roman"/>
          <w:sz w:val="28"/>
          <w:szCs w:val="28"/>
        </w:rPr>
        <w:t xml:space="preserve"> </w:t>
      </w:r>
    </w:p>
    <w:p w:rsidR="00C732EF" w:rsidRPr="006669FA" w:rsidRDefault="00C732EF" w:rsidP="00C732EF">
      <w:pPr>
        <w:spacing w:after="0"/>
        <w:ind w:left="360"/>
        <w:contextualSpacing/>
        <w:jc w:val="both"/>
        <w:rPr>
          <w:rFonts w:ascii="Times New Roman" w:hAnsi="Times New Roman"/>
          <w:sz w:val="28"/>
          <w:szCs w:val="28"/>
        </w:rPr>
      </w:pPr>
    </w:p>
    <w:p w:rsidR="00BC58A5" w:rsidRPr="006669FA" w:rsidRDefault="00BC58A5" w:rsidP="00C732EF">
      <w:pPr>
        <w:numPr>
          <w:ilvl w:val="0"/>
          <w:numId w:val="7"/>
        </w:numPr>
        <w:tabs>
          <w:tab w:val="left" w:pos="360"/>
        </w:tabs>
        <w:spacing w:after="0"/>
        <w:ind w:left="0" w:firstLine="0"/>
        <w:rPr>
          <w:rStyle w:val="af"/>
          <w:rFonts w:ascii="Times New Roman" w:hAnsi="Times New Roman"/>
          <w:b w:val="0"/>
          <w:bCs w:val="0"/>
          <w:sz w:val="28"/>
          <w:szCs w:val="28"/>
        </w:rPr>
      </w:pPr>
      <w:r w:rsidRPr="006669FA">
        <w:rPr>
          <w:rStyle w:val="af"/>
          <w:rFonts w:ascii="Times New Roman" w:hAnsi="Times New Roman"/>
          <w:b w:val="0"/>
          <w:sz w:val="28"/>
          <w:szCs w:val="28"/>
        </w:rPr>
        <w:t>Бородулин Б.Е.Фтизиатрия: учеб. для студ. сред. проф. учеб. заведений / Б.Е. Бородулин, Е.А. Бородулина. – М.:</w:t>
      </w:r>
      <w:r w:rsidR="00F903A2">
        <w:rPr>
          <w:rStyle w:val="af"/>
          <w:rFonts w:ascii="Times New Roman" w:hAnsi="Times New Roman"/>
          <w:b w:val="0"/>
          <w:sz w:val="28"/>
          <w:szCs w:val="28"/>
        </w:rPr>
        <w:t xml:space="preserve"> </w:t>
      </w:r>
      <w:r w:rsidRPr="006669FA">
        <w:rPr>
          <w:rStyle w:val="af"/>
          <w:rFonts w:ascii="Times New Roman" w:hAnsi="Times New Roman"/>
          <w:b w:val="0"/>
          <w:sz w:val="28"/>
          <w:szCs w:val="28"/>
        </w:rPr>
        <w:t>ОИЦ  «Академия», 20</w:t>
      </w:r>
      <w:r w:rsidR="00F903A2">
        <w:rPr>
          <w:rStyle w:val="af"/>
          <w:rFonts w:ascii="Times New Roman" w:hAnsi="Times New Roman"/>
          <w:b w:val="0"/>
          <w:sz w:val="28"/>
          <w:szCs w:val="28"/>
        </w:rPr>
        <w:t>23</w:t>
      </w:r>
      <w:r w:rsidRPr="006669FA">
        <w:rPr>
          <w:rStyle w:val="af"/>
          <w:rFonts w:ascii="Times New Roman" w:hAnsi="Times New Roman"/>
          <w:b w:val="0"/>
          <w:sz w:val="28"/>
          <w:szCs w:val="28"/>
        </w:rPr>
        <w:t>. – 240 с.</w:t>
      </w:r>
    </w:p>
    <w:p w:rsidR="00BC58A5" w:rsidRPr="006669FA" w:rsidRDefault="00BC58A5" w:rsidP="00C732EF">
      <w:pPr>
        <w:numPr>
          <w:ilvl w:val="0"/>
          <w:numId w:val="7"/>
        </w:numPr>
        <w:tabs>
          <w:tab w:val="left" w:pos="360"/>
        </w:tabs>
        <w:spacing w:after="0"/>
        <w:ind w:left="0" w:firstLine="0"/>
        <w:rPr>
          <w:rStyle w:val="af"/>
          <w:rFonts w:ascii="Times New Roman" w:hAnsi="Times New Roman"/>
          <w:b w:val="0"/>
          <w:bCs w:val="0"/>
          <w:sz w:val="28"/>
          <w:szCs w:val="28"/>
        </w:rPr>
      </w:pPr>
      <w:r w:rsidRPr="006669FA">
        <w:rPr>
          <w:rStyle w:val="af"/>
          <w:rFonts w:ascii="Times New Roman" w:hAnsi="Times New Roman"/>
          <w:b w:val="0"/>
          <w:sz w:val="28"/>
          <w:szCs w:val="28"/>
        </w:rPr>
        <w:t>Елисеев Ю.Ю. Справочник фельдшера / Ю.Ю. Елисеев.- М.:Эксмо, 20</w:t>
      </w:r>
      <w:r w:rsidR="00F903A2">
        <w:rPr>
          <w:rStyle w:val="af"/>
          <w:rFonts w:ascii="Times New Roman" w:hAnsi="Times New Roman"/>
          <w:b w:val="0"/>
          <w:sz w:val="28"/>
          <w:szCs w:val="28"/>
        </w:rPr>
        <w:t>22</w:t>
      </w:r>
      <w:r w:rsidRPr="006669FA">
        <w:rPr>
          <w:rStyle w:val="af"/>
          <w:rFonts w:ascii="Times New Roman" w:hAnsi="Times New Roman"/>
          <w:b w:val="0"/>
          <w:sz w:val="28"/>
          <w:szCs w:val="28"/>
        </w:rPr>
        <w:t>.-1020 с.</w:t>
      </w:r>
    </w:p>
    <w:p w:rsidR="00BC58A5" w:rsidRPr="006669FA" w:rsidRDefault="00BC58A5" w:rsidP="00C732EF">
      <w:pPr>
        <w:pStyle w:val="a7"/>
        <w:numPr>
          <w:ilvl w:val="0"/>
          <w:numId w:val="7"/>
        </w:numPr>
        <w:tabs>
          <w:tab w:val="left" w:pos="284"/>
          <w:tab w:val="left" w:pos="480"/>
          <w:tab w:val="left" w:pos="993"/>
        </w:tabs>
        <w:spacing w:before="0" w:after="0" w:line="276" w:lineRule="auto"/>
        <w:ind w:left="0" w:firstLine="0"/>
        <w:contextualSpacing/>
        <w:rPr>
          <w:rStyle w:val="af"/>
          <w:b w:val="0"/>
          <w:sz w:val="28"/>
          <w:szCs w:val="28"/>
        </w:rPr>
      </w:pPr>
      <w:r w:rsidRPr="006669FA">
        <w:rPr>
          <w:rStyle w:val="af"/>
          <w:b w:val="0"/>
          <w:sz w:val="28"/>
          <w:szCs w:val="28"/>
        </w:rPr>
        <w:t>Лычев В.Г. Поликлиниче</w:t>
      </w:r>
      <w:r w:rsidR="00F903A2">
        <w:rPr>
          <w:rStyle w:val="af"/>
          <w:b w:val="0"/>
          <w:sz w:val="28"/>
          <w:szCs w:val="28"/>
        </w:rPr>
        <w:t xml:space="preserve">ская терапевтическая практика: </w:t>
      </w:r>
      <w:r w:rsidRPr="006669FA">
        <w:rPr>
          <w:rStyle w:val="af"/>
          <w:b w:val="0"/>
          <w:sz w:val="28"/>
          <w:szCs w:val="28"/>
        </w:rPr>
        <w:t>уч. пособие /В.Г.Лычев.-</w:t>
      </w:r>
      <w:r w:rsidRPr="006669FA">
        <w:rPr>
          <w:sz w:val="28"/>
          <w:szCs w:val="28"/>
        </w:rPr>
        <w:t xml:space="preserve"> М.:НИЦ Инфра- М,</w:t>
      </w:r>
      <w:r w:rsidRPr="006669FA">
        <w:rPr>
          <w:rStyle w:val="af"/>
          <w:b w:val="0"/>
          <w:sz w:val="28"/>
          <w:szCs w:val="28"/>
        </w:rPr>
        <w:t>20</w:t>
      </w:r>
      <w:r w:rsidR="00F903A2">
        <w:rPr>
          <w:rStyle w:val="af"/>
          <w:b w:val="0"/>
          <w:sz w:val="28"/>
          <w:szCs w:val="28"/>
        </w:rPr>
        <w:t>22</w:t>
      </w:r>
      <w:r w:rsidRPr="006669FA">
        <w:rPr>
          <w:rStyle w:val="af"/>
          <w:b w:val="0"/>
          <w:sz w:val="28"/>
          <w:szCs w:val="28"/>
        </w:rPr>
        <w:t xml:space="preserve"> .-424 с.</w:t>
      </w:r>
    </w:p>
    <w:p w:rsidR="00BC58A5" w:rsidRPr="006669FA" w:rsidRDefault="00BC58A5" w:rsidP="00C732EF">
      <w:pPr>
        <w:pStyle w:val="a7"/>
        <w:numPr>
          <w:ilvl w:val="0"/>
          <w:numId w:val="7"/>
        </w:numPr>
        <w:tabs>
          <w:tab w:val="left" w:pos="426"/>
          <w:tab w:val="left" w:pos="480"/>
          <w:tab w:val="left" w:pos="993"/>
        </w:tabs>
        <w:spacing w:before="0" w:after="0" w:line="276" w:lineRule="auto"/>
        <w:ind w:left="0" w:firstLine="0"/>
        <w:contextualSpacing/>
        <w:rPr>
          <w:bCs/>
          <w:sz w:val="28"/>
          <w:szCs w:val="28"/>
        </w:rPr>
      </w:pPr>
      <w:r w:rsidRPr="006669FA">
        <w:rPr>
          <w:sz w:val="28"/>
          <w:szCs w:val="28"/>
        </w:rPr>
        <w:t>Нечаев В.М. Пропедевтика клинических дисциплин: учеб. / В. М. Нечаев; под общ. ред. В. Т. Ивашкина. - М. : ГЭОТАР-Медиа, 20</w:t>
      </w:r>
      <w:r w:rsidR="00F903A2">
        <w:rPr>
          <w:sz w:val="28"/>
          <w:szCs w:val="28"/>
        </w:rPr>
        <w:t>22</w:t>
      </w:r>
      <w:r w:rsidRPr="006669FA">
        <w:rPr>
          <w:sz w:val="28"/>
          <w:szCs w:val="28"/>
        </w:rPr>
        <w:t xml:space="preserve">. - 288 с. </w:t>
      </w:r>
    </w:p>
    <w:p w:rsidR="00C732EF" w:rsidRPr="006669FA" w:rsidRDefault="00C732EF" w:rsidP="00C732EF">
      <w:pPr>
        <w:spacing w:after="0"/>
        <w:ind w:left="360"/>
        <w:contextualSpacing/>
        <w:rPr>
          <w:rFonts w:ascii="Times New Roman" w:hAnsi="Times New Roman"/>
          <w:sz w:val="28"/>
          <w:szCs w:val="28"/>
        </w:rPr>
      </w:pPr>
    </w:p>
    <w:p w:rsidR="00BC58A5" w:rsidRPr="006669FA" w:rsidRDefault="00BC58A5" w:rsidP="00C732EF">
      <w:pPr>
        <w:spacing w:after="0"/>
        <w:ind w:left="360"/>
        <w:contextualSpacing/>
        <w:rPr>
          <w:rFonts w:ascii="Times New Roman" w:hAnsi="Times New Roman"/>
          <w:sz w:val="28"/>
          <w:szCs w:val="28"/>
        </w:rPr>
      </w:pPr>
      <w:r w:rsidRPr="006669FA">
        <w:rPr>
          <w:rFonts w:ascii="Times New Roman" w:hAnsi="Times New Roman"/>
          <w:sz w:val="28"/>
          <w:szCs w:val="28"/>
        </w:rPr>
        <w:t>3.2.2. Основные электронные издания</w:t>
      </w:r>
    </w:p>
    <w:p w:rsidR="00BC58A5" w:rsidRPr="006669FA" w:rsidRDefault="00F903A2" w:rsidP="00F903A2">
      <w:pPr>
        <w:pStyle w:val="a7"/>
        <w:numPr>
          <w:ilvl w:val="0"/>
          <w:numId w:val="8"/>
        </w:numPr>
        <w:spacing w:before="0" w:after="0" w:line="276" w:lineRule="auto"/>
        <w:ind w:left="0" w:firstLine="0"/>
        <w:contextualSpacing/>
        <w:jc w:val="both"/>
        <w:rPr>
          <w:sz w:val="28"/>
          <w:szCs w:val="28"/>
        </w:rPr>
      </w:pPr>
      <w:r>
        <w:rPr>
          <w:rStyle w:val="value"/>
          <w:sz w:val="28"/>
          <w:szCs w:val="28"/>
        </w:rPr>
        <w:t>Акушерство [Электронный ресурс]</w:t>
      </w:r>
      <w:r w:rsidR="00BC58A5" w:rsidRPr="006669FA">
        <w:rPr>
          <w:rStyle w:val="value"/>
          <w:sz w:val="28"/>
          <w:szCs w:val="28"/>
        </w:rPr>
        <w:t xml:space="preserve">: учебник / под ред. В. Е. Радзинского. - </w:t>
      </w:r>
      <w:r>
        <w:rPr>
          <w:rStyle w:val="value"/>
          <w:sz w:val="28"/>
          <w:szCs w:val="28"/>
        </w:rPr>
        <w:t>2-е изд., перераб. и дПОП. - М.</w:t>
      </w:r>
      <w:r w:rsidR="00BC58A5" w:rsidRPr="006669FA">
        <w:rPr>
          <w:rStyle w:val="value"/>
          <w:sz w:val="28"/>
          <w:szCs w:val="28"/>
        </w:rPr>
        <w:t>: ГЭОТАР-Медиа, 20</w:t>
      </w:r>
      <w:r>
        <w:rPr>
          <w:rStyle w:val="value"/>
          <w:sz w:val="28"/>
          <w:szCs w:val="28"/>
        </w:rPr>
        <w:t>23</w:t>
      </w:r>
      <w:r w:rsidR="00BC58A5" w:rsidRPr="006669FA">
        <w:rPr>
          <w:rStyle w:val="value"/>
          <w:sz w:val="28"/>
          <w:szCs w:val="28"/>
        </w:rPr>
        <w:t xml:space="preserve">. - </w:t>
      </w:r>
      <w:hyperlink r:id="rId15" w:history="1">
        <w:r w:rsidR="00BC58A5" w:rsidRPr="006669FA">
          <w:rPr>
            <w:rStyle w:val="a6"/>
            <w:color w:val="auto"/>
            <w:sz w:val="28"/>
            <w:szCs w:val="28"/>
            <w:u w:val="none"/>
          </w:rPr>
          <w:t>http://www.medcollegelib.ru/book/ISBN9785970436127.html</w:t>
        </w:r>
      </w:hyperlink>
    </w:p>
    <w:p w:rsidR="00BC58A5" w:rsidRPr="006669FA" w:rsidRDefault="00BC58A5" w:rsidP="00F903A2">
      <w:pPr>
        <w:pStyle w:val="a7"/>
        <w:numPr>
          <w:ilvl w:val="0"/>
          <w:numId w:val="8"/>
        </w:numPr>
        <w:spacing w:before="0" w:after="0" w:line="276" w:lineRule="auto"/>
        <w:ind w:left="0" w:firstLine="0"/>
        <w:contextualSpacing/>
        <w:jc w:val="both"/>
        <w:rPr>
          <w:rStyle w:val="value"/>
          <w:sz w:val="28"/>
          <w:szCs w:val="28"/>
        </w:rPr>
      </w:pPr>
      <w:r w:rsidRPr="006669FA">
        <w:rPr>
          <w:rStyle w:val="value"/>
          <w:sz w:val="28"/>
          <w:szCs w:val="28"/>
        </w:rPr>
        <w:t>Биоэтика. Философия сохранения жизни и сбережени</w:t>
      </w:r>
      <w:r w:rsidR="00F903A2">
        <w:rPr>
          <w:rStyle w:val="value"/>
          <w:sz w:val="28"/>
          <w:szCs w:val="28"/>
        </w:rPr>
        <w:t>я здоровья [Электронный ресурс]</w:t>
      </w:r>
      <w:r w:rsidRPr="006669FA">
        <w:rPr>
          <w:rStyle w:val="value"/>
          <w:sz w:val="28"/>
          <w:szCs w:val="28"/>
        </w:rPr>
        <w:t>:</w:t>
      </w:r>
      <w:r w:rsidR="00F903A2">
        <w:rPr>
          <w:rStyle w:val="value"/>
          <w:sz w:val="28"/>
          <w:szCs w:val="28"/>
        </w:rPr>
        <w:t xml:space="preserve"> учебник / Ю.М. Хрусталев. - М.</w:t>
      </w:r>
      <w:r w:rsidRPr="006669FA">
        <w:rPr>
          <w:rStyle w:val="value"/>
          <w:sz w:val="28"/>
          <w:szCs w:val="28"/>
        </w:rPr>
        <w:t>: ГЭОТАР-Медиа, 20</w:t>
      </w:r>
      <w:r w:rsidR="00F903A2">
        <w:rPr>
          <w:rStyle w:val="value"/>
          <w:sz w:val="28"/>
          <w:szCs w:val="28"/>
        </w:rPr>
        <w:t>23</w:t>
      </w:r>
      <w:r w:rsidRPr="006669FA">
        <w:rPr>
          <w:rStyle w:val="value"/>
          <w:sz w:val="28"/>
          <w:szCs w:val="28"/>
        </w:rPr>
        <w:t xml:space="preserve">. - </w:t>
      </w:r>
      <w:hyperlink r:id="rId16" w:history="1">
        <w:r w:rsidRPr="006669FA">
          <w:rPr>
            <w:rStyle w:val="a6"/>
            <w:color w:val="auto"/>
            <w:sz w:val="28"/>
            <w:szCs w:val="28"/>
            <w:u w:val="none"/>
          </w:rPr>
          <w:t>http://www.medcollegelib.ru/book/ISBN9785970440933.html</w:t>
        </w:r>
      </w:hyperlink>
    </w:p>
    <w:p w:rsidR="00BC58A5" w:rsidRPr="006669FA" w:rsidRDefault="00BC58A5" w:rsidP="00F903A2">
      <w:pPr>
        <w:pStyle w:val="a7"/>
        <w:numPr>
          <w:ilvl w:val="0"/>
          <w:numId w:val="8"/>
        </w:numPr>
        <w:spacing w:before="0" w:after="0" w:line="276" w:lineRule="auto"/>
        <w:ind w:left="0" w:firstLine="0"/>
        <w:contextualSpacing/>
        <w:jc w:val="both"/>
        <w:rPr>
          <w:rStyle w:val="value"/>
          <w:sz w:val="28"/>
          <w:szCs w:val="28"/>
        </w:rPr>
      </w:pPr>
      <w:r w:rsidRPr="006669FA">
        <w:rPr>
          <w:rStyle w:val="value"/>
          <w:sz w:val="28"/>
          <w:szCs w:val="28"/>
        </w:rPr>
        <w:t>Валеология [Электронный ресурс] : учеб.практикум / Э.Н. Вайнер, Е.В. Во</w:t>
      </w:r>
      <w:r w:rsidR="00F903A2">
        <w:rPr>
          <w:rStyle w:val="value"/>
          <w:sz w:val="28"/>
          <w:szCs w:val="28"/>
        </w:rPr>
        <w:t>лынская. - 2-е изд., стер. - М.</w:t>
      </w:r>
      <w:r w:rsidRPr="006669FA">
        <w:rPr>
          <w:rStyle w:val="value"/>
          <w:sz w:val="28"/>
          <w:szCs w:val="28"/>
        </w:rPr>
        <w:t>: ФЛИНТА, 20</w:t>
      </w:r>
      <w:r w:rsidR="00F903A2">
        <w:rPr>
          <w:rStyle w:val="value"/>
          <w:sz w:val="28"/>
          <w:szCs w:val="28"/>
        </w:rPr>
        <w:t>2</w:t>
      </w:r>
      <w:r w:rsidRPr="006669FA">
        <w:rPr>
          <w:rStyle w:val="value"/>
          <w:sz w:val="28"/>
          <w:szCs w:val="28"/>
        </w:rPr>
        <w:t xml:space="preserve">2. - </w:t>
      </w:r>
      <w:hyperlink r:id="rId17" w:history="1">
        <w:r w:rsidRPr="006669FA">
          <w:rPr>
            <w:rStyle w:val="a6"/>
            <w:color w:val="auto"/>
            <w:sz w:val="28"/>
            <w:szCs w:val="28"/>
            <w:u w:val="none"/>
          </w:rPr>
          <w:t>http://www.medcollegelib.ru/book/ISBN9785893493870.html</w:t>
        </w:r>
      </w:hyperlink>
    </w:p>
    <w:p w:rsidR="00BC58A5" w:rsidRPr="006669FA" w:rsidRDefault="00BC58A5" w:rsidP="00F903A2">
      <w:pPr>
        <w:pStyle w:val="a7"/>
        <w:numPr>
          <w:ilvl w:val="0"/>
          <w:numId w:val="8"/>
        </w:numPr>
        <w:spacing w:before="0" w:after="0" w:line="276" w:lineRule="auto"/>
        <w:ind w:left="0" w:firstLine="0"/>
        <w:contextualSpacing/>
        <w:jc w:val="both"/>
        <w:rPr>
          <w:sz w:val="28"/>
          <w:szCs w:val="28"/>
        </w:rPr>
      </w:pPr>
      <w:r w:rsidRPr="006669FA">
        <w:rPr>
          <w:rStyle w:val="value"/>
          <w:sz w:val="28"/>
          <w:szCs w:val="28"/>
        </w:rPr>
        <w:t>Г</w:t>
      </w:r>
      <w:r w:rsidR="00F903A2">
        <w:rPr>
          <w:rStyle w:val="value"/>
          <w:sz w:val="28"/>
          <w:szCs w:val="28"/>
        </w:rPr>
        <w:t>инекология [Электронный ресурс]</w:t>
      </w:r>
      <w:r w:rsidRPr="006669FA">
        <w:rPr>
          <w:rStyle w:val="value"/>
          <w:sz w:val="28"/>
          <w:szCs w:val="28"/>
        </w:rPr>
        <w:t xml:space="preserve">: учебник / </w:t>
      </w:r>
      <w:r w:rsidR="00F903A2">
        <w:rPr>
          <w:rStyle w:val="value"/>
          <w:sz w:val="28"/>
          <w:szCs w:val="28"/>
        </w:rPr>
        <w:t>под ред. В.Е. Радзинского. - М.</w:t>
      </w:r>
      <w:r w:rsidRPr="006669FA">
        <w:rPr>
          <w:rStyle w:val="value"/>
          <w:sz w:val="28"/>
          <w:szCs w:val="28"/>
        </w:rPr>
        <w:t>: ГЭОТАР-Медиа, 20</w:t>
      </w:r>
      <w:r w:rsidR="00F903A2">
        <w:rPr>
          <w:rStyle w:val="value"/>
          <w:sz w:val="28"/>
          <w:szCs w:val="28"/>
        </w:rPr>
        <w:t>23</w:t>
      </w:r>
      <w:r w:rsidRPr="006669FA">
        <w:rPr>
          <w:rStyle w:val="value"/>
          <w:sz w:val="28"/>
          <w:szCs w:val="28"/>
        </w:rPr>
        <w:t xml:space="preserve">. - </w:t>
      </w:r>
      <w:hyperlink r:id="rId18" w:history="1">
        <w:r w:rsidRPr="006669FA">
          <w:rPr>
            <w:rStyle w:val="a6"/>
            <w:color w:val="auto"/>
            <w:sz w:val="28"/>
            <w:szCs w:val="28"/>
            <w:u w:val="none"/>
          </w:rPr>
          <w:t>http://www.medcollegelib.ru/book/ISBN9785970437483.html</w:t>
        </w:r>
      </w:hyperlink>
    </w:p>
    <w:p w:rsidR="00BC58A5" w:rsidRPr="006669FA" w:rsidRDefault="00BC58A5" w:rsidP="00C732EF">
      <w:pPr>
        <w:pStyle w:val="a7"/>
        <w:numPr>
          <w:ilvl w:val="0"/>
          <w:numId w:val="8"/>
        </w:numPr>
        <w:spacing w:before="0" w:after="0" w:line="276" w:lineRule="auto"/>
        <w:ind w:left="0" w:firstLine="0"/>
        <w:contextualSpacing/>
        <w:rPr>
          <w:rStyle w:val="value"/>
          <w:sz w:val="28"/>
          <w:szCs w:val="28"/>
        </w:rPr>
      </w:pPr>
      <w:r w:rsidRPr="006669FA">
        <w:rPr>
          <w:rStyle w:val="value"/>
          <w:sz w:val="28"/>
          <w:szCs w:val="28"/>
        </w:rPr>
        <w:lastRenderedPageBreak/>
        <w:t>Инфекционные болезни и эпи</w:t>
      </w:r>
      <w:r w:rsidR="00F903A2">
        <w:rPr>
          <w:rStyle w:val="value"/>
          <w:sz w:val="28"/>
          <w:szCs w:val="28"/>
        </w:rPr>
        <w:t>демиология [Электронный ресурс]</w:t>
      </w:r>
      <w:r w:rsidRPr="006669FA">
        <w:rPr>
          <w:rStyle w:val="value"/>
          <w:sz w:val="28"/>
          <w:szCs w:val="28"/>
        </w:rPr>
        <w:t>: учебник / Покровский В. И., Пак С. Г., Брико Н. И.</w:t>
      </w:r>
      <w:r w:rsidR="00F903A2">
        <w:rPr>
          <w:rStyle w:val="value"/>
          <w:sz w:val="28"/>
          <w:szCs w:val="28"/>
        </w:rPr>
        <w:t xml:space="preserve"> - 3-е изд., испр. и дПОП. - М.</w:t>
      </w:r>
      <w:r w:rsidRPr="006669FA">
        <w:rPr>
          <w:rStyle w:val="value"/>
          <w:sz w:val="28"/>
          <w:szCs w:val="28"/>
        </w:rPr>
        <w:t>: ГЭОТАР-Медиа, 20</w:t>
      </w:r>
      <w:r w:rsidR="00F903A2">
        <w:rPr>
          <w:rStyle w:val="value"/>
          <w:sz w:val="28"/>
          <w:szCs w:val="28"/>
        </w:rPr>
        <w:t>23</w:t>
      </w:r>
      <w:r w:rsidRPr="006669FA">
        <w:rPr>
          <w:rStyle w:val="value"/>
          <w:sz w:val="28"/>
          <w:szCs w:val="28"/>
        </w:rPr>
        <w:t xml:space="preserve">. - </w:t>
      </w:r>
      <w:hyperlink r:id="rId19" w:history="1">
        <w:r w:rsidRPr="006669FA">
          <w:rPr>
            <w:rStyle w:val="a6"/>
            <w:color w:val="auto"/>
            <w:sz w:val="28"/>
            <w:szCs w:val="28"/>
            <w:u w:val="none"/>
          </w:rPr>
          <w:t>http://www.medcollegelib.ru/book/ISBN9785970438220.html</w:t>
        </w:r>
      </w:hyperlink>
    </w:p>
    <w:p w:rsidR="00BC58A5" w:rsidRPr="006669FA" w:rsidRDefault="00BC58A5" w:rsidP="00C732EF">
      <w:pPr>
        <w:pStyle w:val="a7"/>
        <w:numPr>
          <w:ilvl w:val="0"/>
          <w:numId w:val="8"/>
        </w:numPr>
        <w:spacing w:before="0" w:after="0" w:line="276" w:lineRule="auto"/>
        <w:ind w:left="0" w:firstLine="0"/>
        <w:contextualSpacing/>
        <w:rPr>
          <w:sz w:val="28"/>
          <w:szCs w:val="28"/>
        </w:rPr>
      </w:pPr>
      <w:r w:rsidRPr="006669FA">
        <w:rPr>
          <w:rStyle w:val="value"/>
          <w:sz w:val="28"/>
          <w:szCs w:val="28"/>
        </w:rPr>
        <w:t>Инфекционны</w:t>
      </w:r>
      <w:r w:rsidR="00F903A2">
        <w:rPr>
          <w:rStyle w:val="value"/>
          <w:sz w:val="28"/>
          <w:szCs w:val="28"/>
        </w:rPr>
        <w:t>е болезни. [Электронный ресурс]</w:t>
      </w:r>
      <w:r w:rsidRPr="006669FA">
        <w:rPr>
          <w:rStyle w:val="value"/>
          <w:sz w:val="28"/>
          <w:szCs w:val="28"/>
        </w:rPr>
        <w:t>: учебник / Н. Д. Ющук, Г. Н. Кареткина, Л. И. Мельникова. - 5-е изд., исп</w:t>
      </w:r>
      <w:r w:rsidR="00F903A2">
        <w:rPr>
          <w:rStyle w:val="value"/>
          <w:sz w:val="28"/>
          <w:szCs w:val="28"/>
        </w:rPr>
        <w:t>р. - М.</w:t>
      </w:r>
      <w:r w:rsidRPr="006669FA">
        <w:rPr>
          <w:rStyle w:val="value"/>
          <w:sz w:val="28"/>
          <w:szCs w:val="28"/>
        </w:rPr>
        <w:t>: ГЭОТАР-Медиа, 20</w:t>
      </w:r>
      <w:r w:rsidR="00F903A2">
        <w:rPr>
          <w:rStyle w:val="value"/>
          <w:sz w:val="28"/>
          <w:szCs w:val="28"/>
        </w:rPr>
        <w:t>23</w:t>
      </w:r>
      <w:r w:rsidRPr="006669FA">
        <w:rPr>
          <w:rStyle w:val="value"/>
          <w:sz w:val="28"/>
          <w:szCs w:val="28"/>
        </w:rPr>
        <w:t xml:space="preserve">. - </w:t>
      </w:r>
      <w:hyperlink r:id="rId20" w:history="1">
        <w:r w:rsidRPr="006669FA">
          <w:rPr>
            <w:rStyle w:val="a6"/>
            <w:color w:val="auto"/>
            <w:sz w:val="28"/>
            <w:szCs w:val="28"/>
            <w:u w:val="none"/>
          </w:rPr>
          <w:t>http://www.medcollegelib.ru/book/ISBN9785970434673.html</w:t>
        </w:r>
      </w:hyperlink>
    </w:p>
    <w:p w:rsidR="00BC58A5" w:rsidRPr="006669FA" w:rsidRDefault="00F903A2" w:rsidP="00C732EF">
      <w:pPr>
        <w:pStyle w:val="a7"/>
        <w:numPr>
          <w:ilvl w:val="0"/>
          <w:numId w:val="8"/>
        </w:numPr>
        <w:spacing w:before="0" w:after="0" w:line="276" w:lineRule="auto"/>
        <w:ind w:left="0" w:firstLine="0"/>
        <w:contextualSpacing/>
        <w:rPr>
          <w:rStyle w:val="value"/>
          <w:sz w:val="28"/>
          <w:szCs w:val="28"/>
        </w:rPr>
      </w:pPr>
      <w:r>
        <w:rPr>
          <w:rStyle w:val="value"/>
          <w:sz w:val="28"/>
          <w:szCs w:val="28"/>
        </w:rPr>
        <w:t>Кожные и венерические болезни</w:t>
      </w:r>
      <w:r w:rsidR="00BC58A5" w:rsidRPr="006669FA">
        <w:rPr>
          <w:rStyle w:val="value"/>
          <w:sz w:val="28"/>
          <w:szCs w:val="28"/>
        </w:rPr>
        <w:t>: диагностика, лечение и профилактика</w:t>
      </w:r>
      <w:r>
        <w:rPr>
          <w:rStyle w:val="value"/>
          <w:sz w:val="28"/>
          <w:szCs w:val="28"/>
        </w:rPr>
        <w:t xml:space="preserve"> </w:t>
      </w:r>
      <w:r w:rsidR="00BC58A5" w:rsidRPr="006669FA">
        <w:rPr>
          <w:rStyle w:val="value"/>
          <w:sz w:val="28"/>
          <w:szCs w:val="28"/>
        </w:rPr>
        <w:t>[Электронный ресурс]: учебник</w:t>
      </w:r>
      <w:r>
        <w:rPr>
          <w:rStyle w:val="value"/>
          <w:sz w:val="28"/>
          <w:szCs w:val="28"/>
        </w:rPr>
        <w:t xml:space="preserve"> / Кочергин Н.Г. - М.</w:t>
      </w:r>
      <w:r w:rsidR="00BC58A5" w:rsidRPr="006669FA">
        <w:rPr>
          <w:rStyle w:val="value"/>
          <w:sz w:val="28"/>
          <w:szCs w:val="28"/>
        </w:rPr>
        <w:t>: ГЭОТАР-Медиа, 20</w:t>
      </w:r>
      <w:r>
        <w:rPr>
          <w:rStyle w:val="value"/>
          <w:sz w:val="28"/>
          <w:szCs w:val="28"/>
        </w:rPr>
        <w:t>23</w:t>
      </w:r>
      <w:r w:rsidR="00BC58A5" w:rsidRPr="006669FA">
        <w:rPr>
          <w:rStyle w:val="value"/>
          <w:sz w:val="28"/>
          <w:szCs w:val="28"/>
        </w:rPr>
        <w:t xml:space="preserve">. - </w:t>
      </w:r>
      <w:hyperlink r:id="rId21" w:history="1">
        <w:r w:rsidR="00BC58A5" w:rsidRPr="006669FA">
          <w:rPr>
            <w:rStyle w:val="a6"/>
            <w:color w:val="auto"/>
            <w:sz w:val="28"/>
            <w:szCs w:val="28"/>
            <w:u w:val="none"/>
          </w:rPr>
          <w:t>http://www.medcollegelib.ru/book/ISBN9785970446447.html</w:t>
        </w:r>
      </w:hyperlink>
    </w:p>
    <w:p w:rsidR="00BC58A5" w:rsidRPr="006669FA" w:rsidRDefault="00F903A2" w:rsidP="00C732EF">
      <w:pPr>
        <w:pStyle w:val="a7"/>
        <w:numPr>
          <w:ilvl w:val="0"/>
          <w:numId w:val="8"/>
        </w:numPr>
        <w:spacing w:before="0" w:after="0" w:line="276" w:lineRule="auto"/>
        <w:ind w:left="0" w:firstLine="0"/>
        <w:contextualSpacing/>
        <w:rPr>
          <w:sz w:val="28"/>
          <w:szCs w:val="28"/>
        </w:rPr>
      </w:pPr>
      <w:r>
        <w:rPr>
          <w:rStyle w:val="value"/>
          <w:sz w:val="28"/>
          <w:szCs w:val="28"/>
        </w:rPr>
        <w:t>Онкология [Электронный ресурс]</w:t>
      </w:r>
      <w:r w:rsidR="00BC58A5" w:rsidRPr="006669FA">
        <w:rPr>
          <w:rStyle w:val="value"/>
          <w:sz w:val="28"/>
          <w:szCs w:val="28"/>
        </w:rPr>
        <w:t>: учебник / под общей ред. С. Б. Петерсона. - 2-е и</w:t>
      </w:r>
      <w:r>
        <w:rPr>
          <w:rStyle w:val="value"/>
          <w:sz w:val="28"/>
          <w:szCs w:val="28"/>
        </w:rPr>
        <w:t>зд., перераб. и дПОП. - М.</w:t>
      </w:r>
      <w:r w:rsidR="00BC58A5" w:rsidRPr="006669FA">
        <w:rPr>
          <w:rStyle w:val="value"/>
          <w:sz w:val="28"/>
          <w:szCs w:val="28"/>
        </w:rPr>
        <w:t>: ГЭОТАР-Медиа, 20</w:t>
      </w:r>
      <w:r>
        <w:rPr>
          <w:rStyle w:val="value"/>
          <w:sz w:val="28"/>
          <w:szCs w:val="28"/>
        </w:rPr>
        <w:t>22</w:t>
      </w:r>
      <w:r w:rsidR="00BC58A5" w:rsidRPr="006669FA">
        <w:rPr>
          <w:rStyle w:val="value"/>
          <w:sz w:val="28"/>
          <w:szCs w:val="28"/>
        </w:rPr>
        <w:t xml:space="preserve">. - </w:t>
      </w:r>
      <w:hyperlink r:id="rId22" w:history="1">
        <w:r w:rsidR="00BC58A5" w:rsidRPr="006669FA">
          <w:rPr>
            <w:rStyle w:val="a6"/>
            <w:color w:val="auto"/>
            <w:sz w:val="28"/>
            <w:szCs w:val="28"/>
            <w:u w:val="none"/>
          </w:rPr>
          <w:t>http://www.medcollegelib.ru/book/ISBN9785970440704.html</w:t>
        </w:r>
      </w:hyperlink>
    </w:p>
    <w:p w:rsidR="00BC58A5" w:rsidRPr="006669FA" w:rsidRDefault="00BC58A5" w:rsidP="00C732EF">
      <w:pPr>
        <w:pStyle w:val="a7"/>
        <w:numPr>
          <w:ilvl w:val="0"/>
          <w:numId w:val="8"/>
        </w:numPr>
        <w:spacing w:before="0" w:after="0" w:line="276" w:lineRule="auto"/>
        <w:ind w:left="0" w:firstLine="0"/>
        <w:contextualSpacing/>
        <w:rPr>
          <w:sz w:val="28"/>
          <w:szCs w:val="28"/>
        </w:rPr>
      </w:pPr>
      <w:r w:rsidRPr="006669FA">
        <w:rPr>
          <w:rStyle w:val="value"/>
          <w:sz w:val="28"/>
          <w:szCs w:val="28"/>
        </w:rPr>
        <w:t>Педиатрия с детскими инфекциями [Электронный ресурс]: учеб. для студентов учреждений сред. проф. образования/ Запруднов А. М., Григорье</w:t>
      </w:r>
      <w:r w:rsidR="00F903A2">
        <w:rPr>
          <w:rStyle w:val="value"/>
          <w:sz w:val="28"/>
          <w:szCs w:val="28"/>
        </w:rPr>
        <w:t>в К. И. - М. : ГЭОТАР-Медиа, 2022</w:t>
      </w:r>
      <w:r w:rsidRPr="006669FA">
        <w:rPr>
          <w:rStyle w:val="value"/>
          <w:sz w:val="28"/>
          <w:szCs w:val="28"/>
        </w:rPr>
        <w:t xml:space="preserve">. - </w:t>
      </w:r>
      <w:hyperlink r:id="rId23" w:history="1">
        <w:r w:rsidRPr="006669FA">
          <w:rPr>
            <w:rStyle w:val="a6"/>
            <w:color w:val="auto"/>
            <w:sz w:val="28"/>
            <w:szCs w:val="28"/>
            <w:u w:val="none"/>
          </w:rPr>
          <w:t>http://www.medcollegelib.ru/book/ISBN9785970441862.html</w:t>
        </w:r>
      </w:hyperlink>
    </w:p>
    <w:p w:rsidR="00BC58A5" w:rsidRPr="006669FA" w:rsidRDefault="00BC58A5" w:rsidP="00C732EF">
      <w:pPr>
        <w:pStyle w:val="a7"/>
        <w:numPr>
          <w:ilvl w:val="0"/>
          <w:numId w:val="8"/>
        </w:numPr>
        <w:spacing w:before="0" w:after="0" w:line="276" w:lineRule="auto"/>
        <w:ind w:left="0" w:firstLine="0"/>
        <w:contextualSpacing/>
        <w:rPr>
          <w:sz w:val="28"/>
          <w:szCs w:val="28"/>
        </w:rPr>
      </w:pPr>
      <w:r w:rsidRPr="006669FA">
        <w:rPr>
          <w:rStyle w:val="value"/>
          <w:sz w:val="28"/>
          <w:szCs w:val="28"/>
        </w:rPr>
        <w:t>Первичная медико-санитарная помощь детям (ранний возраст) [Электронный ресурс] / Н. В. Иванова [и др.] - М. : ГЭОТАР-Медиа, 20</w:t>
      </w:r>
      <w:r w:rsidR="00F903A2">
        <w:rPr>
          <w:rStyle w:val="value"/>
          <w:sz w:val="28"/>
          <w:szCs w:val="28"/>
        </w:rPr>
        <w:t>23</w:t>
      </w:r>
      <w:r w:rsidRPr="006669FA">
        <w:rPr>
          <w:rStyle w:val="value"/>
          <w:sz w:val="28"/>
          <w:szCs w:val="28"/>
        </w:rPr>
        <w:t>. Режим доступа: http://www.medcollegelib.ru/book/ISBN9785970441886.html</w:t>
      </w:r>
      <w:r w:rsidRPr="006669FA">
        <w:rPr>
          <w:sz w:val="28"/>
          <w:szCs w:val="28"/>
        </w:rPr>
        <w:tab/>
      </w:r>
    </w:p>
    <w:p w:rsidR="00BC58A5" w:rsidRPr="006669FA" w:rsidRDefault="00BC58A5" w:rsidP="00C732EF">
      <w:pPr>
        <w:pStyle w:val="a7"/>
        <w:numPr>
          <w:ilvl w:val="0"/>
          <w:numId w:val="8"/>
        </w:numPr>
        <w:spacing w:before="0" w:after="0" w:line="276" w:lineRule="auto"/>
        <w:ind w:left="0" w:firstLine="0"/>
        <w:contextualSpacing/>
        <w:rPr>
          <w:sz w:val="28"/>
          <w:szCs w:val="28"/>
        </w:rPr>
      </w:pPr>
      <w:r w:rsidRPr="006669FA">
        <w:rPr>
          <w:rStyle w:val="value"/>
          <w:sz w:val="28"/>
          <w:szCs w:val="28"/>
        </w:rPr>
        <w:t>Проведение профилактических мероприятий [Электронный ресурс] : учеб. пособие / С. И. Двойников [и др.] ; под ред. С. И. Двойникова. - М. : ГЭОТАР-Медиа, 20</w:t>
      </w:r>
      <w:r w:rsidR="00F903A2">
        <w:rPr>
          <w:rStyle w:val="value"/>
          <w:sz w:val="28"/>
          <w:szCs w:val="28"/>
        </w:rPr>
        <w:t>22</w:t>
      </w:r>
      <w:r w:rsidRPr="006669FA">
        <w:rPr>
          <w:rStyle w:val="value"/>
          <w:sz w:val="28"/>
          <w:szCs w:val="28"/>
        </w:rPr>
        <w:t xml:space="preserve">. - </w:t>
      </w:r>
      <w:hyperlink r:id="rId24" w:history="1">
        <w:r w:rsidRPr="006669FA">
          <w:rPr>
            <w:rStyle w:val="a6"/>
            <w:color w:val="auto"/>
            <w:sz w:val="28"/>
            <w:szCs w:val="28"/>
            <w:u w:val="none"/>
          </w:rPr>
          <w:t>http://www.medcollegelib.ru/book/ISBN9785970440407.html</w:t>
        </w:r>
      </w:hyperlink>
    </w:p>
    <w:p w:rsidR="00BC58A5" w:rsidRPr="006669FA" w:rsidRDefault="00BC58A5" w:rsidP="00C732EF">
      <w:pPr>
        <w:pStyle w:val="a7"/>
        <w:numPr>
          <w:ilvl w:val="0"/>
          <w:numId w:val="8"/>
        </w:numPr>
        <w:spacing w:before="0" w:after="0" w:line="276" w:lineRule="auto"/>
        <w:ind w:left="0" w:firstLine="0"/>
        <w:contextualSpacing/>
        <w:rPr>
          <w:sz w:val="28"/>
          <w:szCs w:val="28"/>
        </w:rPr>
      </w:pPr>
      <w:r w:rsidRPr="006669FA">
        <w:rPr>
          <w:rStyle w:val="value"/>
          <w:sz w:val="28"/>
          <w:szCs w:val="28"/>
        </w:rPr>
        <w:t>Хирургия [Электронный ресурс] : учебник / А. И. Ковал</w:t>
      </w:r>
      <w:r w:rsidR="00F903A2">
        <w:rPr>
          <w:rStyle w:val="value"/>
          <w:sz w:val="28"/>
          <w:szCs w:val="28"/>
        </w:rPr>
        <w:t>ев. - М. : ГЭОТАР-Медиа, 2022</w:t>
      </w:r>
      <w:bookmarkStart w:id="1" w:name="_GoBack"/>
      <w:bookmarkEnd w:id="1"/>
      <w:r w:rsidRPr="006669FA">
        <w:rPr>
          <w:rStyle w:val="value"/>
          <w:sz w:val="28"/>
          <w:szCs w:val="28"/>
        </w:rPr>
        <w:t xml:space="preserve">. - </w:t>
      </w:r>
      <w:hyperlink r:id="rId25" w:history="1">
        <w:r w:rsidRPr="006669FA">
          <w:rPr>
            <w:rStyle w:val="a6"/>
            <w:color w:val="auto"/>
            <w:sz w:val="28"/>
            <w:szCs w:val="28"/>
            <w:u w:val="none"/>
          </w:rPr>
          <w:t>http://www.medcollegelib.ru/book/ISBN9785970437568.html</w:t>
        </w:r>
      </w:hyperlink>
    </w:p>
    <w:p w:rsidR="00BC58A5" w:rsidRPr="006669FA" w:rsidRDefault="00BC58A5" w:rsidP="00C732EF">
      <w:pPr>
        <w:pStyle w:val="a7"/>
        <w:numPr>
          <w:ilvl w:val="0"/>
          <w:numId w:val="8"/>
        </w:numPr>
        <w:spacing w:before="0" w:after="0" w:line="276" w:lineRule="auto"/>
        <w:ind w:left="0" w:firstLine="0"/>
        <w:contextualSpacing/>
        <w:rPr>
          <w:sz w:val="28"/>
          <w:szCs w:val="28"/>
        </w:rPr>
      </w:pPr>
      <w:r w:rsidRPr="006669FA">
        <w:rPr>
          <w:sz w:val="28"/>
          <w:szCs w:val="28"/>
        </w:rPr>
        <w:t xml:space="preserve">Электронная библиотечная система: </w:t>
      </w:r>
      <w:hyperlink r:id="rId26" w:history="1">
        <w:r w:rsidRPr="006669FA">
          <w:rPr>
            <w:rStyle w:val="a6"/>
            <w:color w:val="auto"/>
            <w:sz w:val="28"/>
            <w:szCs w:val="28"/>
            <w:u w:val="none"/>
          </w:rPr>
          <w:t>http://www.medcollegelib.ru/</w:t>
        </w:r>
      </w:hyperlink>
      <w:r w:rsidRPr="006669FA">
        <w:rPr>
          <w:sz w:val="28"/>
          <w:szCs w:val="28"/>
        </w:rPr>
        <w:t xml:space="preserve">, </w:t>
      </w:r>
      <w:hyperlink r:id="rId27" w:history="1">
        <w:r w:rsidRPr="006669FA">
          <w:rPr>
            <w:rStyle w:val="a6"/>
            <w:color w:val="auto"/>
            <w:sz w:val="28"/>
            <w:szCs w:val="28"/>
            <w:u w:val="none"/>
          </w:rPr>
          <w:t>http://www.academia-moscow.ru/elibrary/</w:t>
        </w:r>
      </w:hyperlink>
    </w:p>
    <w:p w:rsidR="00BC58A5" w:rsidRPr="006669FA" w:rsidRDefault="00BC58A5" w:rsidP="00C732EF">
      <w:pPr>
        <w:tabs>
          <w:tab w:val="left" w:pos="360"/>
        </w:tabs>
        <w:spacing w:after="0"/>
        <w:rPr>
          <w:rFonts w:ascii="Times New Roman" w:hAnsi="Times New Roman"/>
          <w:sz w:val="28"/>
          <w:szCs w:val="28"/>
        </w:rPr>
      </w:pPr>
      <w:r w:rsidRPr="006669FA">
        <w:rPr>
          <w:rFonts w:ascii="Times New Roman" w:hAnsi="Times New Roman"/>
          <w:sz w:val="28"/>
          <w:szCs w:val="28"/>
        </w:rPr>
        <w:t>ФЕДЕРАЛЬНАЯ ЭЛЕКТРОННАЯ МЕДИЦИНСКАЯ БИБЛИОТЕКА Министерства здравоохранения Российской Федерации http://www.femb.ru/feml</w:t>
      </w:r>
    </w:p>
    <w:p w:rsidR="00C732EF" w:rsidRPr="006669FA" w:rsidRDefault="00C732EF" w:rsidP="00C732EF">
      <w:pPr>
        <w:suppressAutoHyphens/>
        <w:spacing w:after="0"/>
        <w:ind w:left="360"/>
        <w:contextualSpacing/>
        <w:jc w:val="both"/>
        <w:rPr>
          <w:rFonts w:ascii="Times New Roman" w:hAnsi="Times New Roman"/>
          <w:bCs/>
          <w:sz w:val="28"/>
          <w:szCs w:val="28"/>
        </w:rPr>
      </w:pPr>
    </w:p>
    <w:p w:rsidR="00BC58A5" w:rsidRPr="006669FA" w:rsidRDefault="00BC58A5" w:rsidP="00C732EF">
      <w:pPr>
        <w:suppressAutoHyphens/>
        <w:spacing w:after="0"/>
        <w:ind w:left="360"/>
        <w:contextualSpacing/>
        <w:jc w:val="both"/>
        <w:rPr>
          <w:rFonts w:ascii="Times New Roman" w:hAnsi="Times New Roman"/>
          <w:bCs/>
          <w:sz w:val="28"/>
          <w:szCs w:val="28"/>
        </w:rPr>
      </w:pPr>
      <w:r w:rsidRPr="006669FA">
        <w:rPr>
          <w:rFonts w:ascii="Times New Roman" w:hAnsi="Times New Roman"/>
          <w:bCs/>
          <w:sz w:val="28"/>
          <w:szCs w:val="28"/>
        </w:rPr>
        <w:t xml:space="preserve">3.2.3. Дополнительные источники </w:t>
      </w:r>
    </w:p>
    <w:p w:rsidR="00BC58A5" w:rsidRPr="006669FA" w:rsidRDefault="00C368A4" w:rsidP="00C732EF">
      <w:pPr>
        <w:suppressAutoHyphens/>
        <w:spacing w:after="0"/>
        <w:ind w:left="360"/>
        <w:contextualSpacing/>
        <w:jc w:val="both"/>
        <w:rPr>
          <w:rFonts w:ascii="Times New Roman" w:hAnsi="Times New Roman"/>
          <w:bCs/>
          <w:i/>
          <w:sz w:val="28"/>
          <w:szCs w:val="28"/>
        </w:rPr>
      </w:pPr>
      <w:hyperlink r:id="rId28" w:history="1">
        <w:r w:rsidR="00BC58A5" w:rsidRPr="006669FA">
          <w:rPr>
            <w:rStyle w:val="a6"/>
            <w:rFonts w:ascii="Times New Roman" w:hAnsi="Times New Roman"/>
            <w:bCs/>
            <w:i/>
            <w:color w:val="auto"/>
            <w:sz w:val="28"/>
            <w:szCs w:val="28"/>
            <w:u w:val="none"/>
          </w:rPr>
          <w:t>https://base.garant.ru/</w:t>
        </w:r>
      </w:hyperlink>
    </w:p>
    <w:p w:rsidR="00BC58A5" w:rsidRPr="006669FA" w:rsidRDefault="00C368A4" w:rsidP="00C732EF">
      <w:pPr>
        <w:suppressAutoHyphens/>
        <w:spacing w:after="0"/>
        <w:ind w:left="360"/>
        <w:contextualSpacing/>
        <w:jc w:val="both"/>
        <w:rPr>
          <w:rFonts w:ascii="Times New Roman" w:hAnsi="Times New Roman"/>
          <w:bCs/>
          <w:i/>
          <w:sz w:val="28"/>
          <w:szCs w:val="28"/>
        </w:rPr>
      </w:pPr>
      <w:hyperlink r:id="rId29" w:history="1">
        <w:r w:rsidR="00BC58A5" w:rsidRPr="006669FA">
          <w:rPr>
            <w:rStyle w:val="a6"/>
            <w:rFonts w:ascii="Times New Roman" w:hAnsi="Times New Roman"/>
            <w:bCs/>
            <w:i/>
            <w:color w:val="auto"/>
            <w:sz w:val="28"/>
            <w:szCs w:val="28"/>
            <w:u w:val="none"/>
          </w:rPr>
          <w:t>http://www.consultant.ru/</w:t>
        </w:r>
      </w:hyperlink>
    </w:p>
    <w:p w:rsidR="00BC58A5" w:rsidRPr="006669FA" w:rsidRDefault="00C368A4" w:rsidP="00C732EF">
      <w:pPr>
        <w:suppressAutoHyphens/>
        <w:spacing w:after="0"/>
        <w:ind w:left="360"/>
        <w:contextualSpacing/>
        <w:jc w:val="both"/>
        <w:rPr>
          <w:rFonts w:ascii="Times New Roman" w:hAnsi="Times New Roman"/>
          <w:bCs/>
          <w:i/>
          <w:sz w:val="28"/>
          <w:szCs w:val="28"/>
        </w:rPr>
      </w:pPr>
      <w:hyperlink r:id="rId30" w:history="1">
        <w:r w:rsidR="00BC58A5" w:rsidRPr="006669FA">
          <w:rPr>
            <w:rStyle w:val="a6"/>
            <w:rFonts w:ascii="Times New Roman" w:hAnsi="Times New Roman"/>
            <w:bCs/>
            <w:i/>
            <w:color w:val="auto"/>
            <w:sz w:val="28"/>
            <w:szCs w:val="28"/>
            <w:u w:val="none"/>
          </w:rPr>
          <w:t>https://minzdrav.gov.ru/documents</w:t>
        </w:r>
      </w:hyperlink>
    </w:p>
    <w:p w:rsidR="00BC58A5" w:rsidRPr="006669FA" w:rsidRDefault="00BC58A5" w:rsidP="00C732EF">
      <w:pPr>
        <w:jc w:val="center"/>
        <w:rPr>
          <w:rFonts w:ascii="Times New Roman" w:hAnsi="Times New Roman"/>
          <w:sz w:val="28"/>
          <w:szCs w:val="28"/>
        </w:rPr>
      </w:pPr>
      <w:r w:rsidRPr="006669FA">
        <w:rPr>
          <w:rFonts w:ascii="Times New Roman" w:hAnsi="Times New Roman"/>
          <w:i/>
        </w:rPr>
        <w:br w:type="page"/>
      </w:r>
      <w:r w:rsidRPr="006669FA">
        <w:rPr>
          <w:rFonts w:ascii="Times New Roman" w:hAnsi="Times New Roman"/>
          <w:sz w:val="28"/>
          <w:szCs w:val="28"/>
        </w:rPr>
        <w:lastRenderedPageBreak/>
        <w:t>4. КОНТРОЛЬ И ОЦЕНКА РЕЗУЛЬТАТОВ ОСВОЕНИЯ ПРОФЕССИОНАЛЬНОГО МОДУЛЯ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2"/>
        <w:gridCol w:w="3488"/>
        <w:gridCol w:w="3509"/>
      </w:tblGrid>
      <w:tr w:rsidR="006669FA" w:rsidRPr="006669FA" w:rsidTr="00AD56AD">
        <w:trPr>
          <w:trHeight w:val="1462"/>
        </w:trPr>
        <w:tc>
          <w:tcPr>
            <w:tcW w:w="2182" w:type="dxa"/>
            <w:vAlign w:val="center"/>
          </w:tcPr>
          <w:p w:rsidR="00BC58A5" w:rsidRPr="006669FA" w:rsidRDefault="00BC58A5" w:rsidP="00BC58A5">
            <w:pPr>
              <w:suppressAutoHyphens/>
              <w:jc w:val="center"/>
              <w:rPr>
                <w:rFonts w:ascii="Times New Roman" w:hAnsi="Times New Roman"/>
                <w:sz w:val="24"/>
              </w:rPr>
            </w:pPr>
            <w:r w:rsidRPr="006669FA">
              <w:rPr>
                <w:rFonts w:ascii="Times New Roman" w:hAnsi="Times New Roman"/>
                <w:sz w:val="24"/>
              </w:rPr>
              <w:t>Код и наименование профессиональных и общих компетенций, формируемых в рамках модуля</w:t>
            </w:r>
          </w:p>
        </w:tc>
        <w:tc>
          <w:tcPr>
            <w:tcW w:w="3488" w:type="dxa"/>
            <w:vAlign w:val="center"/>
          </w:tcPr>
          <w:p w:rsidR="00BC58A5" w:rsidRPr="006669FA" w:rsidRDefault="00BC58A5" w:rsidP="00BC58A5">
            <w:pPr>
              <w:suppressAutoHyphens/>
              <w:jc w:val="center"/>
              <w:rPr>
                <w:rFonts w:ascii="Times New Roman" w:hAnsi="Times New Roman"/>
                <w:sz w:val="24"/>
              </w:rPr>
            </w:pPr>
            <w:r w:rsidRPr="006669FA">
              <w:rPr>
                <w:rFonts w:ascii="Times New Roman" w:hAnsi="Times New Roman"/>
                <w:sz w:val="24"/>
              </w:rPr>
              <w:t>Критерии оценки</w:t>
            </w:r>
          </w:p>
        </w:tc>
        <w:tc>
          <w:tcPr>
            <w:tcW w:w="3509" w:type="dxa"/>
            <w:vAlign w:val="center"/>
          </w:tcPr>
          <w:p w:rsidR="00BC58A5" w:rsidRPr="006669FA" w:rsidRDefault="00BC58A5" w:rsidP="00BC58A5">
            <w:pPr>
              <w:suppressAutoHyphens/>
              <w:jc w:val="center"/>
              <w:rPr>
                <w:rFonts w:ascii="Times New Roman" w:hAnsi="Times New Roman"/>
                <w:sz w:val="24"/>
              </w:rPr>
            </w:pPr>
            <w:r w:rsidRPr="006669FA">
              <w:rPr>
                <w:rFonts w:ascii="Times New Roman" w:hAnsi="Times New Roman"/>
                <w:sz w:val="24"/>
              </w:rPr>
              <w:t>Методы оценки</w:t>
            </w:r>
          </w:p>
        </w:tc>
      </w:tr>
      <w:tr w:rsidR="006669FA" w:rsidRPr="006669FA" w:rsidTr="00AD56AD">
        <w:trPr>
          <w:trHeight w:val="698"/>
        </w:trPr>
        <w:tc>
          <w:tcPr>
            <w:tcW w:w="2182" w:type="dxa"/>
          </w:tcPr>
          <w:p w:rsidR="00BC58A5" w:rsidRPr="006669FA" w:rsidRDefault="00BC58A5" w:rsidP="008E1D49">
            <w:pPr>
              <w:widowControl w:val="0"/>
              <w:tabs>
                <w:tab w:val="left" w:pos="2835"/>
              </w:tabs>
              <w:autoSpaceDE w:val="0"/>
              <w:autoSpaceDN w:val="0"/>
              <w:adjustRightInd w:val="0"/>
              <w:spacing w:after="0" w:line="240" w:lineRule="auto"/>
              <w:jc w:val="both"/>
              <w:rPr>
                <w:rFonts w:ascii="Times New Roman" w:hAnsi="Times New Roman"/>
                <w:sz w:val="24"/>
                <w:szCs w:val="24"/>
              </w:rPr>
            </w:pPr>
            <w:r w:rsidRPr="006669FA">
              <w:rPr>
                <w:rFonts w:ascii="Times New Roman" w:hAnsi="Times New Roman"/>
                <w:sz w:val="24"/>
                <w:szCs w:val="24"/>
              </w:rPr>
              <w:t>ПК 4.1., ОК 01.ОК 02. ОК 04. ОК 05. ОК 07 ОК 09.</w:t>
            </w:r>
            <w:r w:rsidRPr="006669FA">
              <w:rPr>
                <w:rFonts w:ascii="Times New Roman" w:hAnsi="Times New Roman"/>
                <w:bCs/>
                <w:sz w:val="24"/>
                <w:szCs w:val="24"/>
              </w:rPr>
              <w:t xml:space="preserve"> ЛР 1,ЛР 4, ЛР 6, ЛР 7, ЛР 9, ЛР 10</w:t>
            </w:r>
          </w:p>
        </w:tc>
        <w:tc>
          <w:tcPr>
            <w:tcW w:w="3488" w:type="dxa"/>
          </w:tcPr>
          <w:p w:rsidR="00BC58A5" w:rsidRPr="006669FA" w:rsidRDefault="00BC58A5" w:rsidP="008E1D49">
            <w:pPr>
              <w:spacing w:after="0" w:line="240" w:lineRule="auto"/>
              <w:jc w:val="both"/>
              <w:rPr>
                <w:rFonts w:ascii="Times New Roman" w:hAnsi="Times New Roman"/>
                <w:sz w:val="24"/>
                <w:szCs w:val="24"/>
              </w:rPr>
            </w:pPr>
            <w:r w:rsidRPr="006669FA">
              <w:rPr>
                <w:rFonts w:ascii="Times New Roman" w:hAnsi="Times New Roman"/>
                <w:sz w:val="24"/>
                <w:szCs w:val="24"/>
              </w:rPr>
              <w:t>Организует и проводит  диспансеризацию населения, в  том числе несовершеннолетних, детей-сирот, оставшихся без  попечения родителей, и беременных женщин в соответствии с установленными порядками и правилами.</w:t>
            </w:r>
          </w:p>
          <w:p w:rsidR="00BC58A5" w:rsidRPr="006669FA" w:rsidRDefault="00BC58A5" w:rsidP="008E1D49">
            <w:pPr>
              <w:spacing w:after="0" w:line="240" w:lineRule="auto"/>
              <w:jc w:val="both"/>
              <w:rPr>
                <w:rFonts w:ascii="Times New Roman" w:hAnsi="Times New Roman"/>
                <w:sz w:val="24"/>
                <w:szCs w:val="24"/>
              </w:rPr>
            </w:pPr>
            <w:r w:rsidRPr="006669FA">
              <w:rPr>
                <w:rFonts w:ascii="Times New Roman" w:hAnsi="Times New Roman"/>
                <w:sz w:val="24"/>
                <w:szCs w:val="24"/>
              </w:rPr>
              <w:t>Организует и проводит  профилактический осмотр населения, в  том числе несовершеннолетних, в соответствии с установленными порядками и правилами.</w:t>
            </w:r>
          </w:p>
          <w:p w:rsidR="00BC58A5" w:rsidRPr="006669FA" w:rsidRDefault="00BC58A5" w:rsidP="008E1D49">
            <w:pPr>
              <w:spacing w:after="0" w:line="240" w:lineRule="auto"/>
              <w:jc w:val="both"/>
              <w:rPr>
                <w:rFonts w:ascii="Times New Roman" w:hAnsi="Times New Roman"/>
                <w:sz w:val="24"/>
                <w:szCs w:val="24"/>
              </w:rPr>
            </w:pPr>
            <w:r w:rsidRPr="006669FA">
              <w:rPr>
                <w:rFonts w:ascii="Times New Roman" w:hAnsi="Times New Roman"/>
                <w:sz w:val="24"/>
                <w:szCs w:val="24"/>
              </w:rPr>
              <w:t>Организует и проводит  диспансерное наблюдение населения, в  том числе несовершеннолетних.</w:t>
            </w:r>
          </w:p>
          <w:p w:rsidR="00BC58A5" w:rsidRPr="006669FA" w:rsidRDefault="00BC58A5" w:rsidP="008E1D49">
            <w:pPr>
              <w:spacing w:after="0" w:line="240" w:lineRule="auto"/>
              <w:jc w:val="both"/>
              <w:rPr>
                <w:rFonts w:ascii="Times New Roman" w:hAnsi="Times New Roman"/>
                <w:sz w:val="24"/>
                <w:szCs w:val="24"/>
              </w:rPr>
            </w:pPr>
            <w:r w:rsidRPr="006669FA">
              <w:rPr>
                <w:rFonts w:ascii="Times New Roman" w:hAnsi="Times New Roman"/>
                <w:sz w:val="24"/>
                <w:szCs w:val="24"/>
              </w:rPr>
              <w:t>Организует и проводит  диспансерное наблюдение женщин в период физиологически протекающей беременности в соответствии с установленными порядками и правилами.</w:t>
            </w:r>
          </w:p>
          <w:p w:rsidR="00BC58A5" w:rsidRPr="006669FA" w:rsidRDefault="00BC58A5" w:rsidP="008E1D49">
            <w:pPr>
              <w:spacing w:after="0" w:line="240" w:lineRule="auto"/>
              <w:jc w:val="both"/>
              <w:rPr>
                <w:rFonts w:ascii="Times New Roman" w:hAnsi="Times New Roman"/>
                <w:sz w:val="24"/>
                <w:szCs w:val="24"/>
              </w:rPr>
            </w:pPr>
            <w:r w:rsidRPr="006669FA">
              <w:rPr>
                <w:rFonts w:ascii="Times New Roman" w:hAnsi="Times New Roman"/>
                <w:sz w:val="24"/>
                <w:szCs w:val="24"/>
              </w:rPr>
              <w:t>Выполняет мероприятия первого этапа диспансеризации в соответствии с действующими алгоритмами.</w:t>
            </w:r>
          </w:p>
          <w:p w:rsidR="00BC58A5" w:rsidRPr="006669FA" w:rsidRDefault="00BC58A5" w:rsidP="008E1D49">
            <w:pPr>
              <w:spacing w:after="0" w:line="240" w:lineRule="auto"/>
              <w:jc w:val="both"/>
              <w:rPr>
                <w:rFonts w:ascii="Times New Roman" w:hAnsi="Times New Roman"/>
                <w:sz w:val="24"/>
                <w:szCs w:val="24"/>
              </w:rPr>
            </w:pPr>
            <w:r w:rsidRPr="006669FA">
              <w:rPr>
                <w:rFonts w:ascii="Times New Roman" w:hAnsi="Times New Roman"/>
                <w:sz w:val="24"/>
                <w:szCs w:val="24"/>
              </w:rPr>
              <w:t xml:space="preserve">Проводит профилактическое консультирование прикрепленного населения фельдшерского участка и несовершеннолетних, обучающихся в образовательных организациях в соответствии с правилами </w:t>
            </w:r>
            <w:r w:rsidRPr="006669FA">
              <w:rPr>
                <w:rFonts w:ascii="Times New Roman" w:hAnsi="Times New Roman"/>
                <w:sz w:val="24"/>
                <w:szCs w:val="24"/>
              </w:rPr>
              <w:lastRenderedPageBreak/>
              <w:t>консультирования и требованиями психологических и этических норм общения.</w:t>
            </w:r>
          </w:p>
          <w:p w:rsidR="00BC58A5" w:rsidRPr="006669FA" w:rsidRDefault="00BC58A5" w:rsidP="008E1D49">
            <w:pPr>
              <w:spacing w:after="0" w:line="240" w:lineRule="auto"/>
              <w:jc w:val="both"/>
              <w:rPr>
                <w:rFonts w:ascii="Times New Roman" w:hAnsi="Times New Roman"/>
                <w:sz w:val="24"/>
                <w:szCs w:val="24"/>
              </w:rPr>
            </w:pPr>
            <w:r w:rsidRPr="006669FA">
              <w:rPr>
                <w:rFonts w:ascii="Times New Roman" w:hAnsi="Times New Roman"/>
                <w:sz w:val="24"/>
                <w:szCs w:val="24"/>
              </w:rPr>
              <w:t>Выявляет факторы риска неинфекционных заболеваний, в том числе социально значимых заболеваний на основе установленных критериев.</w:t>
            </w:r>
          </w:p>
          <w:p w:rsidR="00BC58A5" w:rsidRPr="006669FA" w:rsidRDefault="00BC58A5" w:rsidP="008E1D49">
            <w:pPr>
              <w:spacing w:after="0" w:line="240" w:lineRule="auto"/>
              <w:jc w:val="both"/>
              <w:rPr>
                <w:rFonts w:ascii="Times New Roman" w:hAnsi="Times New Roman"/>
                <w:sz w:val="24"/>
                <w:szCs w:val="24"/>
              </w:rPr>
            </w:pPr>
            <w:r w:rsidRPr="006669FA">
              <w:rPr>
                <w:rFonts w:ascii="Times New Roman" w:hAnsi="Times New Roman"/>
                <w:sz w:val="24"/>
                <w:szCs w:val="24"/>
              </w:rPr>
              <w:t>определяет  относительный риск сердечнососудистых заболеваний у граждан прикрепленного населения фельдшерского участка в соответствии с установленным алгоритмом.</w:t>
            </w:r>
          </w:p>
          <w:p w:rsidR="00BC58A5" w:rsidRPr="006669FA" w:rsidRDefault="00BC58A5" w:rsidP="008E1D49">
            <w:pPr>
              <w:spacing w:after="0" w:line="240" w:lineRule="auto"/>
              <w:jc w:val="both"/>
              <w:rPr>
                <w:rFonts w:ascii="Times New Roman" w:hAnsi="Times New Roman"/>
                <w:sz w:val="24"/>
                <w:szCs w:val="24"/>
              </w:rPr>
            </w:pPr>
            <w:r w:rsidRPr="006669FA">
              <w:rPr>
                <w:rFonts w:ascii="Times New Roman" w:hAnsi="Times New Roman"/>
                <w:sz w:val="24"/>
                <w:szCs w:val="24"/>
              </w:rPr>
              <w:t>Проводит патронаж новорожденных в соответствии с установленными правилами.</w:t>
            </w:r>
          </w:p>
          <w:p w:rsidR="00BC58A5" w:rsidRPr="006669FA" w:rsidRDefault="00BC58A5" w:rsidP="008E1D49">
            <w:pPr>
              <w:spacing w:after="0" w:line="240" w:lineRule="auto"/>
              <w:jc w:val="both"/>
              <w:rPr>
                <w:rFonts w:ascii="Times New Roman" w:hAnsi="Times New Roman"/>
                <w:sz w:val="24"/>
                <w:szCs w:val="24"/>
              </w:rPr>
            </w:pPr>
            <w:r w:rsidRPr="006669FA">
              <w:rPr>
                <w:rFonts w:ascii="Times New Roman" w:hAnsi="Times New Roman"/>
                <w:sz w:val="24"/>
                <w:szCs w:val="24"/>
              </w:rPr>
              <w:t>Проводит патронаж беременных женщин в соответствии с установленными правилами.</w:t>
            </w:r>
          </w:p>
          <w:p w:rsidR="00BC58A5" w:rsidRPr="006669FA" w:rsidRDefault="00BC58A5" w:rsidP="008E1D49">
            <w:pPr>
              <w:spacing w:after="0" w:line="240" w:lineRule="auto"/>
              <w:jc w:val="both"/>
              <w:rPr>
                <w:rFonts w:ascii="Times New Roman" w:hAnsi="Times New Roman"/>
                <w:sz w:val="24"/>
                <w:szCs w:val="24"/>
              </w:rPr>
            </w:pPr>
            <w:r w:rsidRPr="006669FA">
              <w:rPr>
                <w:rFonts w:ascii="Times New Roman" w:hAnsi="Times New Roman"/>
                <w:sz w:val="24"/>
                <w:szCs w:val="24"/>
              </w:rPr>
              <w:t>Заполняет и ведет медицинскую документацию, учетные формы, в том числе в форме электронного документа, в соответствии с действующими инструкциями.</w:t>
            </w:r>
          </w:p>
        </w:tc>
        <w:tc>
          <w:tcPr>
            <w:tcW w:w="3509" w:type="dxa"/>
          </w:tcPr>
          <w:p w:rsidR="00BC58A5" w:rsidRPr="006669FA" w:rsidRDefault="00BC58A5" w:rsidP="008E1D49">
            <w:pPr>
              <w:spacing w:after="0" w:line="240" w:lineRule="auto"/>
              <w:jc w:val="both"/>
              <w:rPr>
                <w:rFonts w:ascii="Times New Roman" w:hAnsi="Times New Roman"/>
                <w:iCs/>
                <w:sz w:val="24"/>
                <w:szCs w:val="24"/>
              </w:rPr>
            </w:pPr>
            <w:r w:rsidRPr="006669FA">
              <w:rPr>
                <w:rFonts w:ascii="Times New Roman" w:hAnsi="Times New Roman"/>
                <w:iCs/>
                <w:sz w:val="24"/>
                <w:szCs w:val="24"/>
              </w:rPr>
              <w:lastRenderedPageBreak/>
              <w:t>Анализ и оценка результатов тестового контроля и устного опроса</w:t>
            </w:r>
          </w:p>
          <w:p w:rsidR="00BC58A5" w:rsidRPr="006669FA" w:rsidRDefault="00BC58A5" w:rsidP="008E1D49">
            <w:pPr>
              <w:spacing w:after="0" w:line="240" w:lineRule="auto"/>
              <w:jc w:val="both"/>
              <w:rPr>
                <w:rFonts w:ascii="Times New Roman" w:hAnsi="Times New Roman"/>
                <w:iCs/>
                <w:sz w:val="24"/>
                <w:szCs w:val="24"/>
              </w:rPr>
            </w:pPr>
            <w:r w:rsidRPr="006669FA">
              <w:rPr>
                <w:rFonts w:ascii="Times New Roman" w:hAnsi="Times New Roman"/>
                <w:iCs/>
                <w:sz w:val="24"/>
                <w:szCs w:val="24"/>
              </w:rPr>
              <w:t>Экспертная оценка решения практических заданий (ситуационных задач),  в реальных и моделируемых условиях</w:t>
            </w:r>
          </w:p>
          <w:p w:rsidR="00BC58A5" w:rsidRPr="006669FA" w:rsidRDefault="00BC58A5" w:rsidP="008E1D49">
            <w:pPr>
              <w:spacing w:after="0" w:line="240" w:lineRule="auto"/>
              <w:jc w:val="both"/>
              <w:rPr>
                <w:rFonts w:ascii="Times New Roman" w:hAnsi="Times New Roman"/>
                <w:iCs/>
                <w:sz w:val="24"/>
                <w:szCs w:val="24"/>
              </w:rPr>
            </w:pPr>
            <w:r w:rsidRPr="006669FA">
              <w:rPr>
                <w:rFonts w:ascii="Times New Roman" w:hAnsi="Times New Roman"/>
                <w:iCs/>
                <w:sz w:val="24"/>
                <w:szCs w:val="24"/>
              </w:rPr>
              <w:t>Экспертное наблюдение выполнения практических работ</w:t>
            </w:r>
          </w:p>
          <w:p w:rsidR="00BC58A5" w:rsidRPr="006669FA" w:rsidRDefault="00BC58A5" w:rsidP="008E1D49">
            <w:pPr>
              <w:spacing w:after="0" w:line="240" w:lineRule="auto"/>
              <w:jc w:val="both"/>
              <w:rPr>
                <w:rFonts w:ascii="Times New Roman" w:hAnsi="Times New Roman"/>
                <w:iCs/>
                <w:sz w:val="24"/>
                <w:szCs w:val="24"/>
              </w:rPr>
            </w:pPr>
            <w:r w:rsidRPr="006669FA">
              <w:rPr>
                <w:rFonts w:ascii="Times New Roman" w:hAnsi="Times New Roman"/>
                <w:iCs/>
                <w:sz w:val="24"/>
                <w:szCs w:val="24"/>
              </w:rPr>
              <w:t xml:space="preserve">Дифференцированный зачет по производственной практике </w:t>
            </w:r>
          </w:p>
          <w:p w:rsidR="00BC58A5" w:rsidRPr="006669FA" w:rsidRDefault="00BC58A5" w:rsidP="008E1D49">
            <w:pPr>
              <w:suppressAutoHyphens/>
              <w:spacing w:after="0" w:line="240" w:lineRule="auto"/>
              <w:jc w:val="both"/>
              <w:rPr>
                <w:rFonts w:ascii="Times New Roman" w:eastAsia="Calibri" w:hAnsi="Times New Roman"/>
              </w:rPr>
            </w:pPr>
            <w:r w:rsidRPr="006669FA">
              <w:rPr>
                <w:rFonts w:ascii="Times New Roman" w:hAnsi="Times New Roman"/>
                <w:iCs/>
                <w:sz w:val="24"/>
                <w:szCs w:val="24"/>
              </w:rPr>
              <w:t>Экзамен по профессиональному модулю</w:t>
            </w:r>
            <w:r w:rsidRPr="006669FA">
              <w:rPr>
                <w:rFonts w:ascii="Times New Roman" w:eastAsia="Calibri" w:hAnsi="Times New Roman"/>
              </w:rPr>
              <w:t xml:space="preserve"> </w:t>
            </w:r>
          </w:p>
          <w:p w:rsidR="00BC58A5" w:rsidRPr="006669FA" w:rsidRDefault="00BC58A5" w:rsidP="008E1D49">
            <w:pPr>
              <w:suppressAutoHyphens/>
              <w:spacing w:after="0" w:line="240" w:lineRule="auto"/>
              <w:jc w:val="both"/>
              <w:rPr>
                <w:rFonts w:ascii="Times New Roman" w:eastAsia="Calibri" w:hAnsi="Times New Roman"/>
                <w:sz w:val="24"/>
              </w:rPr>
            </w:pPr>
            <w:r w:rsidRPr="006669FA">
              <w:rPr>
                <w:rFonts w:ascii="Times New Roman" w:eastAsia="Calibri" w:hAnsi="Times New Roman"/>
                <w:sz w:val="24"/>
              </w:rPr>
              <w:t>Оценка материалов портфолио достижений обучающегося</w:t>
            </w:r>
          </w:p>
          <w:p w:rsidR="00BC58A5" w:rsidRPr="006669FA" w:rsidRDefault="00BC58A5" w:rsidP="008E1D49">
            <w:pPr>
              <w:suppressAutoHyphens/>
              <w:jc w:val="center"/>
              <w:rPr>
                <w:rFonts w:ascii="Times New Roman" w:hAnsi="Times New Roman"/>
                <w:i/>
              </w:rPr>
            </w:pPr>
          </w:p>
        </w:tc>
      </w:tr>
      <w:tr w:rsidR="006669FA" w:rsidRPr="006669FA" w:rsidTr="00AD56AD">
        <w:tc>
          <w:tcPr>
            <w:tcW w:w="2182" w:type="dxa"/>
            <w:shd w:val="clear" w:color="auto" w:fill="auto"/>
          </w:tcPr>
          <w:p w:rsidR="00BC58A5" w:rsidRPr="006669FA" w:rsidRDefault="00BC58A5" w:rsidP="008E1D49">
            <w:pPr>
              <w:widowControl w:val="0"/>
              <w:tabs>
                <w:tab w:val="left" w:pos="2835"/>
              </w:tabs>
              <w:autoSpaceDE w:val="0"/>
              <w:autoSpaceDN w:val="0"/>
              <w:adjustRightInd w:val="0"/>
              <w:spacing w:after="0" w:line="240" w:lineRule="auto"/>
              <w:jc w:val="both"/>
              <w:rPr>
                <w:rFonts w:ascii="Times New Roman" w:hAnsi="Times New Roman"/>
                <w:sz w:val="24"/>
                <w:szCs w:val="24"/>
              </w:rPr>
            </w:pPr>
            <w:r w:rsidRPr="006669FA">
              <w:rPr>
                <w:rFonts w:ascii="Times New Roman" w:hAnsi="Times New Roman"/>
                <w:sz w:val="24"/>
                <w:szCs w:val="24"/>
              </w:rPr>
              <w:lastRenderedPageBreak/>
              <w:t>ПК 4.2., ОК 01.ОК 02. ОК 04. ОК 05. ОК 07 ОК 09.</w:t>
            </w:r>
            <w:r w:rsidRPr="006669FA">
              <w:rPr>
                <w:rFonts w:ascii="Times New Roman" w:hAnsi="Times New Roman"/>
                <w:bCs/>
                <w:sz w:val="24"/>
                <w:szCs w:val="24"/>
              </w:rPr>
              <w:t xml:space="preserve"> ЛР 1,ЛР 4, ЛР 6, ЛР 7, ЛР 9, ЛР 10</w:t>
            </w:r>
          </w:p>
        </w:tc>
        <w:tc>
          <w:tcPr>
            <w:tcW w:w="3488" w:type="dxa"/>
            <w:shd w:val="clear" w:color="auto" w:fill="auto"/>
          </w:tcPr>
          <w:p w:rsidR="00BC58A5" w:rsidRPr="006669FA" w:rsidRDefault="00BC58A5" w:rsidP="008E1D49">
            <w:pPr>
              <w:spacing w:after="0" w:line="240" w:lineRule="auto"/>
              <w:jc w:val="both"/>
              <w:rPr>
                <w:rFonts w:ascii="Times New Roman" w:hAnsi="Times New Roman"/>
                <w:sz w:val="24"/>
                <w:szCs w:val="24"/>
              </w:rPr>
            </w:pPr>
            <w:r w:rsidRPr="006669FA">
              <w:rPr>
                <w:rFonts w:ascii="Times New Roman" w:hAnsi="Times New Roman"/>
                <w:sz w:val="24"/>
                <w:szCs w:val="24"/>
              </w:rPr>
              <w:t>Проводит санитарно-гигиеническое просвещение с учетом возраста, с применением разнообразных форм и методов.</w:t>
            </w:r>
          </w:p>
        </w:tc>
        <w:tc>
          <w:tcPr>
            <w:tcW w:w="3509" w:type="dxa"/>
            <w:shd w:val="clear" w:color="auto" w:fill="auto"/>
          </w:tcPr>
          <w:p w:rsidR="00BC58A5" w:rsidRPr="006669FA" w:rsidRDefault="00BC58A5" w:rsidP="008E1D49">
            <w:pPr>
              <w:spacing w:after="0" w:line="240" w:lineRule="auto"/>
              <w:jc w:val="both"/>
              <w:rPr>
                <w:rFonts w:ascii="Times New Roman" w:hAnsi="Times New Roman"/>
                <w:iCs/>
                <w:sz w:val="24"/>
                <w:szCs w:val="24"/>
              </w:rPr>
            </w:pPr>
            <w:r w:rsidRPr="006669FA">
              <w:rPr>
                <w:rFonts w:ascii="Times New Roman" w:hAnsi="Times New Roman"/>
                <w:iCs/>
                <w:sz w:val="24"/>
                <w:szCs w:val="24"/>
              </w:rPr>
              <w:t>Анализ и оценка результатов тестового контроля и устного опроса</w:t>
            </w:r>
          </w:p>
          <w:p w:rsidR="00BC58A5" w:rsidRPr="006669FA" w:rsidRDefault="00BC58A5" w:rsidP="008E1D49">
            <w:pPr>
              <w:spacing w:after="0" w:line="240" w:lineRule="auto"/>
              <w:jc w:val="both"/>
              <w:rPr>
                <w:rFonts w:ascii="Times New Roman" w:hAnsi="Times New Roman"/>
                <w:iCs/>
                <w:sz w:val="24"/>
                <w:szCs w:val="24"/>
              </w:rPr>
            </w:pPr>
            <w:r w:rsidRPr="006669FA">
              <w:rPr>
                <w:rFonts w:ascii="Times New Roman" w:hAnsi="Times New Roman"/>
                <w:iCs/>
                <w:sz w:val="24"/>
                <w:szCs w:val="24"/>
              </w:rPr>
              <w:t>Экспертная оценка решения практических заданий (ситуационных задач),  в реальных и моделируемых условиях</w:t>
            </w:r>
          </w:p>
          <w:p w:rsidR="00BC58A5" w:rsidRPr="006669FA" w:rsidRDefault="00BC58A5" w:rsidP="008E1D49">
            <w:pPr>
              <w:spacing w:after="0" w:line="240" w:lineRule="auto"/>
              <w:jc w:val="both"/>
              <w:rPr>
                <w:rFonts w:ascii="Times New Roman" w:hAnsi="Times New Roman"/>
                <w:iCs/>
                <w:sz w:val="24"/>
                <w:szCs w:val="24"/>
              </w:rPr>
            </w:pPr>
            <w:r w:rsidRPr="006669FA">
              <w:rPr>
                <w:rFonts w:ascii="Times New Roman" w:hAnsi="Times New Roman"/>
                <w:iCs/>
                <w:sz w:val="24"/>
                <w:szCs w:val="24"/>
              </w:rPr>
              <w:t>Экспертное наблюдение выполнения практических работ</w:t>
            </w:r>
          </w:p>
          <w:p w:rsidR="00BC58A5" w:rsidRPr="006669FA" w:rsidRDefault="00BC58A5" w:rsidP="008E1D49">
            <w:pPr>
              <w:spacing w:after="0" w:line="240" w:lineRule="auto"/>
              <w:jc w:val="both"/>
              <w:rPr>
                <w:rFonts w:ascii="Times New Roman" w:hAnsi="Times New Roman"/>
                <w:iCs/>
                <w:sz w:val="24"/>
                <w:szCs w:val="24"/>
              </w:rPr>
            </w:pPr>
            <w:r w:rsidRPr="006669FA">
              <w:rPr>
                <w:rFonts w:ascii="Times New Roman" w:hAnsi="Times New Roman"/>
                <w:iCs/>
                <w:sz w:val="24"/>
                <w:szCs w:val="24"/>
              </w:rPr>
              <w:t xml:space="preserve">Дифференцированный зачет по производственной практике </w:t>
            </w:r>
          </w:p>
          <w:p w:rsidR="00BC58A5" w:rsidRPr="006669FA" w:rsidRDefault="00BC58A5" w:rsidP="008E1D49">
            <w:pPr>
              <w:rPr>
                <w:rFonts w:ascii="Times New Roman" w:hAnsi="Times New Roman"/>
                <w:iCs/>
                <w:sz w:val="24"/>
                <w:szCs w:val="24"/>
              </w:rPr>
            </w:pPr>
            <w:r w:rsidRPr="006669FA">
              <w:rPr>
                <w:rFonts w:ascii="Times New Roman" w:hAnsi="Times New Roman"/>
                <w:iCs/>
                <w:sz w:val="24"/>
                <w:szCs w:val="24"/>
              </w:rPr>
              <w:t>Экзамен по профессиональному модулю</w:t>
            </w:r>
          </w:p>
          <w:p w:rsidR="00BC58A5" w:rsidRPr="006669FA" w:rsidRDefault="00BC58A5" w:rsidP="00C732EF">
            <w:pPr>
              <w:suppressAutoHyphens/>
              <w:spacing w:after="0" w:line="240" w:lineRule="auto"/>
              <w:jc w:val="both"/>
              <w:rPr>
                <w:rFonts w:ascii="Times New Roman" w:eastAsia="Calibri" w:hAnsi="Times New Roman"/>
                <w:sz w:val="24"/>
              </w:rPr>
            </w:pPr>
            <w:r w:rsidRPr="006669FA">
              <w:rPr>
                <w:rFonts w:ascii="Times New Roman" w:eastAsia="Calibri" w:hAnsi="Times New Roman"/>
                <w:sz w:val="24"/>
              </w:rPr>
              <w:t>Оценка материалов портфолио достижений обучающегося</w:t>
            </w:r>
          </w:p>
        </w:tc>
      </w:tr>
      <w:tr w:rsidR="006669FA" w:rsidRPr="006669FA" w:rsidTr="00AD56AD">
        <w:tc>
          <w:tcPr>
            <w:tcW w:w="2182" w:type="dxa"/>
            <w:shd w:val="clear" w:color="auto" w:fill="auto"/>
          </w:tcPr>
          <w:p w:rsidR="00BC58A5" w:rsidRPr="006669FA" w:rsidRDefault="00BC58A5" w:rsidP="008E1D49">
            <w:pPr>
              <w:widowControl w:val="0"/>
              <w:tabs>
                <w:tab w:val="left" w:pos="2835"/>
              </w:tabs>
              <w:autoSpaceDE w:val="0"/>
              <w:autoSpaceDN w:val="0"/>
              <w:adjustRightInd w:val="0"/>
              <w:spacing w:after="0" w:line="240" w:lineRule="auto"/>
              <w:jc w:val="both"/>
              <w:rPr>
                <w:rFonts w:ascii="Times New Roman" w:hAnsi="Times New Roman"/>
                <w:sz w:val="24"/>
                <w:szCs w:val="24"/>
              </w:rPr>
            </w:pPr>
            <w:r w:rsidRPr="006669FA">
              <w:rPr>
                <w:rFonts w:ascii="Times New Roman" w:hAnsi="Times New Roman"/>
                <w:sz w:val="24"/>
                <w:szCs w:val="24"/>
              </w:rPr>
              <w:t>ПК 4.3., ОК 01.ОК 02. ОК 04. ОК 05. ОК 07 ОК 09.</w:t>
            </w:r>
            <w:r w:rsidRPr="006669FA">
              <w:rPr>
                <w:rFonts w:ascii="Times New Roman" w:hAnsi="Times New Roman"/>
                <w:bCs/>
                <w:sz w:val="24"/>
                <w:szCs w:val="24"/>
              </w:rPr>
              <w:t xml:space="preserve"> ЛР 1,</w:t>
            </w:r>
            <w:r w:rsidR="00C732EF" w:rsidRPr="006669FA">
              <w:rPr>
                <w:rFonts w:ascii="Times New Roman" w:hAnsi="Times New Roman"/>
                <w:bCs/>
                <w:sz w:val="24"/>
                <w:szCs w:val="24"/>
              </w:rPr>
              <w:t xml:space="preserve"> </w:t>
            </w:r>
            <w:r w:rsidRPr="006669FA">
              <w:rPr>
                <w:rFonts w:ascii="Times New Roman" w:hAnsi="Times New Roman"/>
                <w:bCs/>
                <w:sz w:val="24"/>
                <w:szCs w:val="24"/>
              </w:rPr>
              <w:t>ЛР 4, ЛР 6, ЛР 7, ЛР 9, ЛР 10</w:t>
            </w:r>
          </w:p>
        </w:tc>
        <w:tc>
          <w:tcPr>
            <w:tcW w:w="3488" w:type="dxa"/>
            <w:shd w:val="clear" w:color="auto" w:fill="auto"/>
          </w:tcPr>
          <w:p w:rsidR="00BC58A5" w:rsidRPr="006669FA" w:rsidRDefault="00BC58A5" w:rsidP="008E1D49">
            <w:pPr>
              <w:spacing w:after="0" w:line="240" w:lineRule="auto"/>
              <w:jc w:val="both"/>
              <w:rPr>
                <w:rFonts w:ascii="Times New Roman" w:hAnsi="Times New Roman"/>
                <w:sz w:val="24"/>
                <w:szCs w:val="24"/>
              </w:rPr>
            </w:pPr>
            <w:r w:rsidRPr="006669FA">
              <w:rPr>
                <w:rFonts w:ascii="Times New Roman" w:hAnsi="Times New Roman"/>
                <w:sz w:val="24"/>
                <w:szCs w:val="24"/>
              </w:rPr>
              <w:t xml:space="preserve">Выполняет мероприятия по иммунопрофилактике  населения  в соответствии с национальным календарём профилактических прививок и  </w:t>
            </w:r>
            <w:r w:rsidRPr="006669FA">
              <w:rPr>
                <w:rFonts w:ascii="Times New Roman" w:hAnsi="Times New Roman"/>
                <w:sz w:val="24"/>
                <w:szCs w:val="24"/>
              </w:rPr>
              <w:lastRenderedPageBreak/>
              <w:t>календарем профилактических прививок по эпидемическим показаниям.</w:t>
            </w:r>
          </w:p>
          <w:p w:rsidR="00BC58A5" w:rsidRPr="006669FA" w:rsidRDefault="00BC58A5" w:rsidP="008E1D49">
            <w:pPr>
              <w:spacing w:after="0" w:line="240" w:lineRule="auto"/>
              <w:jc w:val="both"/>
              <w:rPr>
                <w:rFonts w:ascii="Times New Roman" w:hAnsi="Times New Roman"/>
                <w:sz w:val="24"/>
                <w:szCs w:val="24"/>
              </w:rPr>
            </w:pPr>
            <w:r w:rsidRPr="006669FA">
              <w:rPr>
                <w:rFonts w:ascii="Times New Roman" w:hAnsi="Times New Roman"/>
                <w:sz w:val="24"/>
                <w:szCs w:val="24"/>
              </w:rPr>
              <w:t>Соблюдает требования инфекционной безопасности при проведении иммунопрофилактики.</w:t>
            </w:r>
          </w:p>
          <w:p w:rsidR="00BC58A5" w:rsidRPr="006669FA" w:rsidRDefault="00BC58A5" w:rsidP="008E1D49">
            <w:pPr>
              <w:spacing w:after="0" w:line="240" w:lineRule="auto"/>
              <w:jc w:val="both"/>
              <w:rPr>
                <w:rFonts w:ascii="Times New Roman" w:hAnsi="Times New Roman"/>
                <w:sz w:val="24"/>
                <w:szCs w:val="24"/>
              </w:rPr>
            </w:pPr>
            <w:r w:rsidRPr="006669FA">
              <w:rPr>
                <w:rFonts w:ascii="Times New Roman" w:hAnsi="Times New Roman"/>
                <w:sz w:val="24"/>
                <w:szCs w:val="24"/>
              </w:rPr>
              <w:t>Осуществляет профилактику поствакцинальных реакций и осложнений в соответствии с установленными правилами.</w:t>
            </w:r>
          </w:p>
          <w:p w:rsidR="00BC58A5" w:rsidRPr="006669FA" w:rsidRDefault="00BC58A5" w:rsidP="008E1D49">
            <w:pPr>
              <w:spacing w:after="0" w:line="240" w:lineRule="auto"/>
              <w:jc w:val="both"/>
              <w:rPr>
                <w:rFonts w:ascii="Times New Roman" w:hAnsi="Times New Roman"/>
                <w:sz w:val="24"/>
                <w:szCs w:val="24"/>
              </w:rPr>
            </w:pPr>
            <w:r w:rsidRPr="006669FA">
              <w:rPr>
                <w:rFonts w:ascii="Times New Roman" w:hAnsi="Times New Roman"/>
                <w:sz w:val="24"/>
                <w:szCs w:val="24"/>
              </w:rPr>
              <w:t>Заполняет и ведет медицинскую документацию, учетные формы, в том числе в форме электронного документа, в соответствии с действующими инструкциями.</w:t>
            </w:r>
          </w:p>
        </w:tc>
        <w:tc>
          <w:tcPr>
            <w:tcW w:w="3509" w:type="dxa"/>
            <w:shd w:val="clear" w:color="auto" w:fill="auto"/>
          </w:tcPr>
          <w:p w:rsidR="00BC58A5" w:rsidRPr="006669FA" w:rsidRDefault="00BC58A5" w:rsidP="008E1D49">
            <w:pPr>
              <w:spacing w:after="0" w:line="240" w:lineRule="auto"/>
              <w:jc w:val="both"/>
              <w:rPr>
                <w:rFonts w:ascii="Times New Roman" w:hAnsi="Times New Roman"/>
                <w:iCs/>
                <w:sz w:val="24"/>
                <w:szCs w:val="24"/>
              </w:rPr>
            </w:pPr>
            <w:r w:rsidRPr="006669FA">
              <w:rPr>
                <w:rFonts w:ascii="Times New Roman" w:hAnsi="Times New Roman"/>
                <w:iCs/>
                <w:sz w:val="24"/>
                <w:szCs w:val="24"/>
              </w:rPr>
              <w:lastRenderedPageBreak/>
              <w:t>Анализ и оценка результатов тестового контроля и устного опроса</w:t>
            </w:r>
          </w:p>
          <w:p w:rsidR="00BC58A5" w:rsidRPr="006669FA" w:rsidRDefault="00BC58A5" w:rsidP="008E1D49">
            <w:pPr>
              <w:spacing w:after="0" w:line="240" w:lineRule="auto"/>
              <w:jc w:val="both"/>
              <w:rPr>
                <w:rFonts w:ascii="Times New Roman" w:hAnsi="Times New Roman"/>
                <w:iCs/>
                <w:sz w:val="24"/>
                <w:szCs w:val="24"/>
              </w:rPr>
            </w:pPr>
            <w:r w:rsidRPr="006669FA">
              <w:rPr>
                <w:rFonts w:ascii="Times New Roman" w:hAnsi="Times New Roman"/>
                <w:iCs/>
                <w:sz w:val="24"/>
                <w:szCs w:val="24"/>
              </w:rPr>
              <w:t xml:space="preserve">Экспертная оценка решения практических заданий </w:t>
            </w:r>
            <w:r w:rsidRPr="006669FA">
              <w:rPr>
                <w:rFonts w:ascii="Times New Roman" w:hAnsi="Times New Roman"/>
                <w:iCs/>
                <w:sz w:val="24"/>
                <w:szCs w:val="24"/>
              </w:rPr>
              <w:lastRenderedPageBreak/>
              <w:t>(ситуационных задач),  в реальных и моделируемых условиях</w:t>
            </w:r>
          </w:p>
          <w:p w:rsidR="00BC58A5" w:rsidRPr="006669FA" w:rsidRDefault="00BC58A5" w:rsidP="008E1D49">
            <w:pPr>
              <w:spacing w:after="0" w:line="240" w:lineRule="auto"/>
              <w:jc w:val="both"/>
              <w:rPr>
                <w:rFonts w:ascii="Times New Roman" w:hAnsi="Times New Roman"/>
                <w:iCs/>
                <w:sz w:val="24"/>
                <w:szCs w:val="24"/>
              </w:rPr>
            </w:pPr>
            <w:r w:rsidRPr="006669FA">
              <w:rPr>
                <w:rFonts w:ascii="Times New Roman" w:hAnsi="Times New Roman"/>
                <w:iCs/>
                <w:sz w:val="24"/>
                <w:szCs w:val="24"/>
              </w:rPr>
              <w:t>Экспертное наблюдение выполнения практических работ</w:t>
            </w:r>
          </w:p>
          <w:p w:rsidR="00BC58A5" w:rsidRPr="006669FA" w:rsidRDefault="00BC58A5" w:rsidP="008E1D49">
            <w:pPr>
              <w:spacing w:after="0" w:line="240" w:lineRule="auto"/>
              <w:jc w:val="both"/>
              <w:rPr>
                <w:rFonts w:ascii="Times New Roman" w:hAnsi="Times New Roman"/>
                <w:iCs/>
                <w:sz w:val="24"/>
                <w:szCs w:val="24"/>
              </w:rPr>
            </w:pPr>
            <w:r w:rsidRPr="006669FA">
              <w:rPr>
                <w:rFonts w:ascii="Times New Roman" w:hAnsi="Times New Roman"/>
                <w:iCs/>
                <w:sz w:val="24"/>
                <w:szCs w:val="24"/>
              </w:rPr>
              <w:t xml:space="preserve">Дифференцированный зачет по производственной практике </w:t>
            </w:r>
          </w:p>
          <w:p w:rsidR="00C732EF" w:rsidRPr="006669FA" w:rsidRDefault="00BC58A5" w:rsidP="00C732EF">
            <w:pPr>
              <w:spacing w:after="0"/>
              <w:rPr>
                <w:rFonts w:ascii="Times New Roman" w:hAnsi="Times New Roman"/>
                <w:iCs/>
                <w:sz w:val="24"/>
                <w:szCs w:val="24"/>
              </w:rPr>
            </w:pPr>
            <w:r w:rsidRPr="006669FA">
              <w:rPr>
                <w:rFonts w:ascii="Times New Roman" w:hAnsi="Times New Roman"/>
                <w:iCs/>
                <w:sz w:val="24"/>
                <w:szCs w:val="24"/>
              </w:rPr>
              <w:t>Экзамен по профессиональному модулю</w:t>
            </w:r>
          </w:p>
          <w:p w:rsidR="00BC58A5" w:rsidRPr="006669FA" w:rsidRDefault="00BC58A5" w:rsidP="00C732EF">
            <w:pPr>
              <w:spacing w:after="0"/>
              <w:rPr>
                <w:rFonts w:ascii="Times New Roman" w:eastAsia="Calibri" w:hAnsi="Times New Roman"/>
                <w:sz w:val="24"/>
              </w:rPr>
            </w:pPr>
            <w:r w:rsidRPr="006669FA">
              <w:rPr>
                <w:rFonts w:ascii="Times New Roman" w:eastAsia="Calibri" w:hAnsi="Times New Roman"/>
                <w:sz w:val="24"/>
              </w:rPr>
              <w:t>Оценка материалов портфолио достижений обучающегося</w:t>
            </w:r>
          </w:p>
          <w:p w:rsidR="00BC58A5" w:rsidRPr="006669FA" w:rsidRDefault="00BC58A5" w:rsidP="008E1D49">
            <w:pPr>
              <w:rPr>
                <w:rFonts w:ascii="Times New Roman" w:hAnsi="Times New Roman"/>
                <w:i/>
              </w:rPr>
            </w:pPr>
          </w:p>
        </w:tc>
      </w:tr>
      <w:tr w:rsidR="006669FA" w:rsidRPr="006669FA" w:rsidTr="00AD56AD">
        <w:tc>
          <w:tcPr>
            <w:tcW w:w="2182" w:type="dxa"/>
            <w:shd w:val="clear" w:color="auto" w:fill="auto"/>
          </w:tcPr>
          <w:p w:rsidR="00BC58A5" w:rsidRPr="006669FA" w:rsidRDefault="00BC58A5" w:rsidP="008E1D49">
            <w:pPr>
              <w:widowControl w:val="0"/>
              <w:tabs>
                <w:tab w:val="left" w:pos="2835"/>
              </w:tabs>
              <w:autoSpaceDE w:val="0"/>
              <w:autoSpaceDN w:val="0"/>
              <w:adjustRightInd w:val="0"/>
              <w:spacing w:after="0" w:line="240" w:lineRule="auto"/>
              <w:jc w:val="both"/>
              <w:rPr>
                <w:rFonts w:ascii="Times New Roman" w:hAnsi="Times New Roman"/>
                <w:sz w:val="24"/>
                <w:szCs w:val="24"/>
              </w:rPr>
            </w:pPr>
            <w:r w:rsidRPr="006669FA">
              <w:rPr>
                <w:rFonts w:ascii="Times New Roman" w:hAnsi="Times New Roman"/>
                <w:sz w:val="24"/>
                <w:szCs w:val="24"/>
              </w:rPr>
              <w:lastRenderedPageBreak/>
              <w:t>ПК 4.4., ОК 01.ОК 02. ОК 04. ОК 05. ОК 07 ОК 09.</w:t>
            </w:r>
            <w:r w:rsidRPr="006669FA">
              <w:rPr>
                <w:rFonts w:ascii="Times New Roman" w:hAnsi="Times New Roman"/>
                <w:bCs/>
                <w:sz w:val="24"/>
                <w:szCs w:val="24"/>
              </w:rPr>
              <w:t xml:space="preserve"> ЛР 1,ЛР 4, ЛР 6, ЛР 7, ЛР 9, ЛР 10</w:t>
            </w:r>
          </w:p>
        </w:tc>
        <w:tc>
          <w:tcPr>
            <w:tcW w:w="3488" w:type="dxa"/>
            <w:shd w:val="clear" w:color="auto" w:fill="auto"/>
          </w:tcPr>
          <w:p w:rsidR="00BC58A5" w:rsidRPr="006669FA" w:rsidRDefault="00BC58A5" w:rsidP="008E1D49">
            <w:pPr>
              <w:spacing w:after="0" w:line="240" w:lineRule="auto"/>
              <w:jc w:val="both"/>
              <w:rPr>
                <w:rFonts w:ascii="Times New Roman" w:hAnsi="Times New Roman"/>
                <w:sz w:val="24"/>
                <w:szCs w:val="24"/>
              </w:rPr>
            </w:pPr>
            <w:r w:rsidRPr="006669FA">
              <w:rPr>
                <w:rFonts w:ascii="Times New Roman" w:hAnsi="Times New Roman"/>
                <w:sz w:val="24"/>
                <w:szCs w:val="24"/>
              </w:rPr>
              <w:t>Осуществляет обращение с медицинскими отходами в местах их образования с учетом требований санитарных норм и правил, обеспечение личной и общественной безопасности</w:t>
            </w:r>
          </w:p>
          <w:p w:rsidR="00BC58A5" w:rsidRPr="006669FA" w:rsidRDefault="00BC58A5" w:rsidP="008E1D49">
            <w:pPr>
              <w:spacing w:after="0" w:line="240" w:lineRule="auto"/>
              <w:jc w:val="both"/>
              <w:rPr>
                <w:rFonts w:ascii="Times New Roman" w:hAnsi="Times New Roman"/>
                <w:sz w:val="24"/>
                <w:szCs w:val="24"/>
              </w:rPr>
            </w:pPr>
            <w:r w:rsidRPr="006669FA">
              <w:rPr>
                <w:rFonts w:ascii="Times New Roman" w:hAnsi="Times New Roman"/>
                <w:sz w:val="24"/>
                <w:szCs w:val="24"/>
              </w:rPr>
              <w:t>Соблюдает требования санитарно-противоэпидемического режима, в том числе в целях  обеспечения безопасности пациентов и медицинских работников, предотвращение распространения инфекций, в том числе связанных с оказанием медицинской помощи</w:t>
            </w:r>
          </w:p>
        </w:tc>
        <w:tc>
          <w:tcPr>
            <w:tcW w:w="3509" w:type="dxa"/>
            <w:shd w:val="clear" w:color="auto" w:fill="auto"/>
          </w:tcPr>
          <w:p w:rsidR="00BC58A5" w:rsidRPr="006669FA" w:rsidRDefault="00BC58A5" w:rsidP="008E1D49">
            <w:pPr>
              <w:spacing w:after="0" w:line="240" w:lineRule="auto"/>
              <w:jc w:val="both"/>
              <w:rPr>
                <w:rFonts w:ascii="Times New Roman" w:hAnsi="Times New Roman"/>
                <w:iCs/>
                <w:sz w:val="24"/>
                <w:szCs w:val="24"/>
              </w:rPr>
            </w:pPr>
            <w:r w:rsidRPr="006669FA">
              <w:rPr>
                <w:rFonts w:ascii="Times New Roman" w:hAnsi="Times New Roman"/>
                <w:iCs/>
                <w:sz w:val="24"/>
                <w:szCs w:val="24"/>
              </w:rPr>
              <w:t>Анализ и оценка результатов тестового контроля и устного опроса</w:t>
            </w:r>
          </w:p>
          <w:p w:rsidR="00BC58A5" w:rsidRPr="006669FA" w:rsidRDefault="00BC58A5" w:rsidP="008E1D49">
            <w:pPr>
              <w:spacing w:after="0" w:line="240" w:lineRule="auto"/>
              <w:jc w:val="both"/>
              <w:rPr>
                <w:rFonts w:ascii="Times New Roman" w:hAnsi="Times New Roman"/>
                <w:iCs/>
                <w:sz w:val="24"/>
                <w:szCs w:val="24"/>
              </w:rPr>
            </w:pPr>
            <w:r w:rsidRPr="006669FA">
              <w:rPr>
                <w:rFonts w:ascii="Times New Roman" w:hAnsi="Times New Roman"/>
                <w:iCs/>
                <w:sz w:val="24"/>
                <w:szCs w:val="24"/>
              </w:rPr>
              <w:t>Экспертная оценка решения практических заданий (ситуационных задач),  в реальных и моделируемых условиях</w:t>
            </w:r>
          </w:p>
          <w:p w:rsidR="00BC58A5" w:rsidRPr="006669FA" w:rsidRDefault="00BC58A5" w:rsidP="008E1D49">
            <w:pPr>
              <w:spacing w:after="0" w:line="240" w:lineRule="auto"/>
              <w:jc w:val="both"/>
              <w:rPr>
                <w:rFonts w:ascii="Times New Roman" w:hAnsi="Times New Roman"/>
                <w:iCs/>
                <w:sz w:val="24"/>
                <w:szCs w:val="24"/>
              </w:rPr>
            </w:pPr>
            <w:r w:rsidRPr="006669FA">
              <w:rPr>
                <w:rFonts w:ascii="Times New Roman" w:hAnsi="Times New Roman"/>
                <w:iCs/>
                <w:sz w:val="24"/>
                <w:szCs w:val="24"/>
              </w:rPr>
              <w:t>Экспертное наблюдение выполнения практических работ</w:t>
            </w:r>
          </w:p>
          <w:p w:rsidR="00BC58A5" w:rsidRPr="006669FA" w:rsidRDefault="00BC58A5" w:rsidP="008E1D49">
            <w:pPr>
              <w:spacing w:after="0" w:line="240" w:lineRule="auto"/>
              <w:jc w:val="both"/>
              <w:rPr>
                <w:rFonts w:ascii="Times New Roman" w:hAnsi="Times New Roman"/>
                <w:iCs/>
                <w:sz w:val="24"/>
                <w:szCs w:val="24"/>
              </w:rPr>
            </w:pPr>
            <w:r w:rsidRPr="006669FA">
              <w:rPr>
                <w:rFonts w:ascii="Times New Roman" w:hAnsi="Times New Roman"/>
                <w:iCs/>
                <w:sz w:val="24"/>
                <w:szCs w:val="24"/>
              </w:rPr>
              <w:t xml:space="preserve">Дифференцированный зачет по производственной практике </w:t>
            </w:r>
          </w:p>
          <w:p w:rsidR="00BC58A5" w:rsidRPr="006669FA" w:rsidRDefault="00BC58A5" w:rsidP="008E1D49">
            <w:pPr>
              <w:suppressAutoHyphens/>
              <w:spacing w:after="0" w:line="240" w:lineRule="auto"/>
              <w:jc w:val="both"/>
              <w:rPr>
                <w:rFonts w:ascii="Times New Roman" w:eastAsia="Calibri" w:hAnsi="Times New Roman"/>
              </w:rPr>
            </w:pPr>
            <w:r w:rsidRPr="006669FA">
              <w:rPr>
                <w:rFonts w:ascii="Times New Roman" w:eastAsia="Calibri" w:hAnsi="Times New Roman"/>
              </w:rPr>
              <w:t>Оценка материалов портфолио достижений обучающегося</w:t>
            </w:r>
          </w:p>
          <w:p w:rsidR="00BC58A5" w:rsidRPr="006669FA" w:rsidRDefault="00BC58A5" w:rsidP="008E1D49">
            <w:pPr>
              <w:spacing w:after="0" w:line="240" w:lineRule="auto"/>
              <w:jc w:val="both"/>
              <w:rPr>
                <w:rFonts w:ascii="Times New Roman" w:hAnsi="Times New Roman"/>
                <w:iCs/>
                <w:sz w:val="24"/>
                <w:szCs w:val="24"/>
              </w:rPr>
            </w:pPr>
          </w:p>
          <w:p w:rsidR="00BC58A5" w:rsidRPr="006669FA" w:rsidRDefault="00BC58A5" w:rsidP="008E1D49">
            <w:pPr>
              <w:rPr>
                <w:rFonts w:ascii="Times New Roman" w:hAnsi="Times New Roman"/>
                <w:i/>
              </w:rPr>
            </w:pPr>
            <w:r w:rsidRPr="006669FA">
              <w:rPr>
                <w:rFonts w:ascii="Times New Roman" w:hAnsi="Times New Roman"/>
                <w:iCs/>
                <w:sz w:val="24"/>
                <w:szCs w:val="24"/>
              </w:rPr>
              <w:t>Экзамен по профессиональному модулю</w:t>
            </w:r>
          </w:p>
        </w:tc>
      </w:tr>
    </w:tbl>
    <w:p w:rsidR="00A1084C" w:rsidRPr="006669FA" w:rsidRDefault="00A1084C" w:rsidP="00BF7948">
      <w:pPr>
        <w:rPr>
          <w:rFonts w:ascii="Times New Roman" w:hAnsi="Times New Roman"/>
          <w:sz w:val="28"/>
          <w:szCs w:val="24"/>
        </w:rPr>
      </w:pPr>
    </w:p>
    <w:sectPr w:rsidR="00A1084C" w:rsidRPr="006669FA" w:rsidSect="00D438D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68A4" w:rsidRDefault="00C368A4" w:rsidP="00BF7948">
      <w:pPr>
        <w:spacing w:after="0" w:line="240" w:lineRule="auto"/>
      </w:pPr>
      <w:r>
        <w:separator/>
      </w:r>
    </w:p>
  </w:endnote>
  <w:endnote w:type="continuationSeparator" w:id="0">
    <w:p w:rsidR="00C368A4" w:rsidRDefault="00C368A4" w:rsidP="00BF7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598045"/>
      <w:docPartObj>
        <w:docPartGallery w:val="Page Numbers (Bottom of Page)"/>
        <w:docPartUnique/>
      </w:docPartObj>
    </w:sdtPr>
    <w:sdtEndPr/>
    <w:sdtContent>
      <w:p w:rsidR="000C111A" w:rsidRDefault="001E14CB">
        <w:pPr>
          <w:pStyle w:val="ad"/>
          <w:jc w:val="right"/>
        </w:pPr>
        <w:r>
          <w:fldChar w:fldCharType="begin"/>
        </w:r>
        <w:r>
          <w:instrText xml:space="preserve"> PAGE   \* MERGEFORMAT </w:instrText>
        </w:r>
        <w:r>
          <w:fldChar w:fldCharType="separate"/>
        </w:r>
        <w:r w:rsidR="00F903A2">
          <w:rPr>
            <w:noProof/>
          </w:rPr>
          <w:t>29</w:t>
        </w:r>
        <w:r>
          <w:rPr>
            <w:noProof/>
          </w:rPr>
          <w:fldChar w:fldCharType="end"/>
        </w:r>
      </w:p>
    </w:sdtContent>
  </w:sdt>
  <w:p w:rsidR="000C111A" w:rsidRDefault="000C111A">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68A4" w:rsidRDefault="00C368A4" w:rsidP="00BF7948">
      <w:pPr>
        <w:spacing w:after="0" w:line="240" w:lineRule="auto"/>
      </w:pPr>
      <w:r>
        <w:separator/>
      </w:r>
    </w:p>
  </w:footnote>
  <w:footnote w:type="continuationSeparator" w:id="0">
    <w:p w:rsidR="00C368A4" w:rsidRDefault="00C368A4" w:rsidP="00BF79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35000"/>
    <w:multiLevelType w:val="multilevel"/>
    <w:tmpl w:val="B8681FFC"/>
    <w:lvl w:ilvl="0">
      <w:start w:val="1"/>
      <w:numFmt w:val="decimal"/>
      <w:lvlText w:val="%1."/>
      <w:lvlJc w:val="left"/>
      <w:pPr>
        <w:ind w:left="750" w:hanging="750"/>
      </w:pPr>
      <w:rPr>
        <w:rFonts w:hint="default"/>
      </w:rPr>
    </w:lvl>
    <w:lvl w:ilvl="1">
      <w:start w:val="1"/>
      <w:numFmt w:val="decimal"/>
      <w:lvlText w:val="%1.%2."/>
      <w:lvlJc w:val="left"/>
      <w:pPr>
        <w:ind w:left="750" w:hanging="750"/>
      </w:pPr>
      <w:rPr>
        <w:rFonts w:hint="default"/>
      </w:rPr>
    </w:lvl>
    <w:lvl w:ilvl="2">
      <w:start w:val="1"/>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2">
    <w:nsid w:val="191027B1"/>
    <w:multiLevelType w:val="hybridMultilevel"/>
    <w:tmpl w:val="E9889A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EA74B0"/>
    <w:multiLevelType w:val="hybridMultilevel"/>
    <w:tmpl w:val="E9889A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3B5851"/>
    <w:multiLevelType w:val="hybridMultilevel"/>
    <w:tmpl w:val="CB562A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D21B57"/>
    <w:multiLevelType w:val="hybridMultilevel"/>
    <w:tmpl w:val="FB2A2C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7301101"/>
    <w:multiLevelType w:val="multilevel"/>
    <w:tmpl w:val="A29CD8E0"/>
    <w:lvl w:ilvl="0">
      <w:start w:val="1"/>
      <w:numFmt w:val="decimal"/>
      <w:lvlText w:val="%1."/>
      <w:lvlJc w:val="left"/>
      <w:pPr>
        <w:ind w:left="720" w:hanging="360"/>
      </w:pPr>
      <w:rPr>
        <w:rFonts w:hint="default"/>
      </w:rPr>
    </w:lvl>
    <w:lvl w:ilvl="1">
      <w:start w:val="1"/>
      <w:numFmt w:val="decimal"/>
      <w:isLgl/>
      <w:lvlText w:val="%1.%2."/>
      <w:lvlJc w:val="left"/>
      <w:pPr>
        <w:ind w:left="1086" w:hanging="552"/>
      </w:pPr>
      <w:rPr>
        <w:rFonts w:hint="default"/>
        <w:b/>
      </w:rPr>
    </w:lvl>
    <w:lvl w:ilvl="2">
      <w:start w:val="3"/>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b/>
      </w:rPr>
    </w:lvl>
    <w:lvl w:ilvl="4">
      <w:start w:val="1"/>
      <w:numFmt w:val="decimal"/>
      <w:isLgl/>
      <w:lvlText w:val="%1.%2.%3.%4.%5."/>
      <w:lvlJc w:val="left"/>
      <w:pPr>
        <w:ind w:left="2136" w:hanging="1080"/>
      </w:pPr>
      <w:rPr>
        <w:rFonts w:hint="default"/>
        <w:b/>
      </w:rPr>
    </w:lvl>
    <w:lvl w:ilvl="5">
      <w:start w:val="1"/>
      <w:numFmt w:val="decimal"/>
      <w:isLgl/>
      <w:lvlText w:val="%1.%2.%3.%4.%5.%6."/>
      <w:lvlJc w:val="left"/>
      <w:pPr>
        <w:ind w:left="2310" w:hanging="1080"/>
      </w:pPr>
      <w:rPr>
        <w:rFonts w:hint="default"/>
        <w:b/>
      </w:rPr>
    </w:lvl>
    <w:lvl w:ilvl="6">
      <w:start w:val="1"/>
      <w:numFmt w:val="decimal"/>
      <w:isLgl/>
      <w:lvlText w:val="%1.%2.%3.%4.%5.%6.%7."/>
      <w:lvlJc w:val="left"/>
      <w:pPr>
        <w:ind w:left="2844" w:hanging="1440"/>
      </w:pPr>
      <w:rPr>
        <w:rFonts w:hint="default"/>
        <w:b/>
      </w:rPr>
    </w:lvl>
    <w:lvl w:ilvl="7">
      <w:start w:val="1"/>
      <w:numFmt w:val="decimal"/>
      <w:isLgl/>
      <w:lvlText w:val="%1.%2.%3.%4.%5.%6.%7.%8."/>
      <w:lvlJc w:val="left"/>
      <w:pPr>
        <w:ind w:left="3018" w:hanging="1440"/>
      </w:pPr>
      <w:rPr>
        <w:rFonts w:hint="default"/>
        <w:b/>
      </w:rPr>
    </w:lvl>
    <w:lvl w:ilvl="8">
      <w:start w:val="1"/>
      <w:numFmt w:val="decimal"/>
      <w:isLgl/>
      <w:lvlText w:val="%1.%2.%3.%4.%5.%6.%7.%8.%9."/>
      <w:lvlJc w:val="left"/>
      <w:pPr>
        <w:ind w:left="3552" w:hanging="1800"/>
      </w:pPr>
      <w:rPr>
        <w:rFonts w:hint="default"/>
        <w:b/>
      </w:rPr>
    </w:lvl>
  </w:abstractNum>
  <w:abstractNum w:abstractNumId="7">
    <w:nsid w:val="6ABC0B34"/>
    <w:multiLevelType w:val="multilevel"/>
    <w:tmpl w:val="DCE829E2"/>
    <w:lvl w:ilvl="0">
      <w:start w:val="1"/>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1"/>
  </w:num>
  <w:num w:numId="2">
    <w:abstractNumId w:val="7"/>
  </w:num>
  <w:num w:numId="3">
    <w:abstractNumId w:val="0"/>
  </w:num>
  <w:num w:numId="4">
    <w:abstractNumId w:val="6"/>
  </w:num>
  <w:num w:numId="5">
    <w:abstractNumId w:val="2"/>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F7948"/>
    <w:rsid w:val="00013A3B"/>
    <w:rsid w:val="00084C72"/>
    <w:rsid w:val="000965C5"/>
    <w:rsid w:val="000A7558"/>
    <w:rsid w:val="000B6DC7"/>
    <w:rsid w:val="000C111A"/>
    <w:rsid w:val="00100AAF"/>
    <w:rsid w:val="0010795D"/>
    <w:rsid w:val="00127930"/>
    <w:rsid w:val="0014058A"/>
    <w:rsid w:val="00146215"/>
    <w:rsid w:val="00151343"/>
    <w:rsid w:val="00151629"/>
    <w:rsid w:val="00156273"/>
    <w:rsid w:val="00173FED"/>
    <w:rsid w:val="001776F1"/>
    <w:rsid w:val="0019586E"/>
    <w:rsid w:val="001B1C3F"/>
    <w:rsid w:val="001C2545"/>
    <w:rsid w:val="001E14CB"/>
    <w:rsid w:val="0020137F"/>
    <w:rsid w:val="002040DC"/>
    <w:rsid w:val="002201D6"/>
    <w:rsid w:val="00284A4D"/>
    <w:rsid w:val="002871D5"/>
    <w:rsid w:val="00291AEA"/>
    <w:rsid w:val="002C3C5B"/>
    <w:rsid w:val="002F25C9"/>
    <w:rsid w:val="003021A1"/>
    <w:rsid w:val="003133B1"/>
    <w:rsid w:val="00325072"/>
    <w:rsid w:val="00354645"/>
    <w:rsid w:val="003C7EB2"/>
    <w:rsid w:val="003E7D15"/>
    <w:rsid w:val="00412EBC"/>
    <w:rsid w:val="004160EB"/>
    <w:rsid w:val="00437658"/>
    <w:rsid w:val="00487A4D"/>
    <w:rsid w:val="00490DE4"/>
    <w:rsid w:val="00531CF3"/>
    <w:rsid w:val="00550441"/>
    <w:rsid w:val="00564E43"/>
    <w:rsid w:val="005674B2"/>
    <w:rsid w:val="005A1A47"/>
    <w:rsid w:val="005A7E90"/>
    <w:rsid w:val="005E1788"/>
    <w:rsid w:val="006032A8"/>
    <w:rsid w:val="0062123B"/>
    <w:rsid w:val="00621A65"/>
    <w:rsid w:val="00630ACD"/>
    <w:rsid w:val="00640B23"/>
    <w:rsid w:val="00662639"/>
    <w:rsid w:val="006669FA"/>
    <w:rsid w:val="006909A1"/>
    <w:rsid w:val="006A4E3A"/>
    <w:rsid w:val="006C3212"/>
    <w:rsid w:val="006E3EC7"/>
    <w:rsid w:val="006F42EC"/>
    <w:rsid w:val="007474DB"/>
    <w:rsid w:val="007B6AE6"/>
    <w:rsid w:val="007C28E0"/>
    <w:rsid w:val="007C68C2"/>
    <w:rsid w:val="007E5905"/>
    <w:rsid w:val="00804C58"/>
    <w:rsid w:val="00817EE5"/>
    <w:rsid w:val="008221FE"/>
    <w:rsid w:val="008565EA"/>
    <w:rsid w:val="008E1D49"/>
    <w:rsid w:val="008F0AE5"/>
    <w:rsid w:val="00907BDB"/>
    <w:rsid w:val="00922728"/>
    <w:rsid w:val="009339DC"/>
    <w:rsid w:val="00936397"/>
    <w:rsid w:val="00991BCC"/>
    <w:rsid w:val="00995109"/>
    <w:rsid w:val="00997DED"/>
    <w:rsid w:val="009C1A91"/>
    <w:rsid w:val="009E5208"/>
    <w:rsid w:val="00A01E8E"/>
    <w:rsid w:val="00A04910"/>
    <w:rsid w:val="00A1084C"/>
    <w:rsid w:val="00A24EFF"/>
    <w:rsid w:val="00A277A7"/>
    <w:rsid w:val="00A60D37"/>
    <w:rsid w:val="00A74D5B"/>
    <w:rsid w:val="00A8697C"/>
    <w:rsid w:val="00AC3D41"/>
    <w:rsid w:val="00AD4FDB"/>
    <w:rsid w:val="00AD56AD"/>
    <w:rsid w:val="00AF517F"/>
    <w:rsid w:val="00B4574F"/>
    <w:rsid w:val="00BA5125"/>
    <w:rsid w:val="00BC58A5"/>
    <w:rsid w:val="00BF1A49"/>
    <w:rsid w:val="00BF7948"/>
    <w:rsid w:val="00C342C9"/>
    <w:rsid w:val="00C368A4"/>
    <w:rsid w:val="00C4635E"/>
    <w:rsid w:val="00C5549E"/>
    <w:rsid w:val="00C56DB2"/>
    <w:rsid w:val="00C704D2"/>
    <w:rsid w:val="00C732EF"/>
    <w:rsid w:val="00CA5C56"/>
    <w:rsid w:val="00CB4B87"/>
    <w:rsid w:val="00CC556E"/>
    <w:rsid w:val="00CE69D2"/>
    <w:rsid w:val="00D438DD"/>
    <w:rsid w:val="00D606F9"/>
    <w:rsid w:val="00D80F6E"/>
    <w:rsid w:val="00DB7B5D"/>
    <w:rsid w:val="00DC7B18"/>
    <w:rsid w:val="00DD6986"/>
    <w:rsid w:val="00DE5693"/>
    <w:rsid w:val="00E12435"/>
    <w:rsid w:val="00E62EFD"/>
    <w:rsid w:val="00E64D0C"/>
    <w:rsid w:val="00E66907"/>
    <w:rsid w:val="00E96A0B"/>
    <w:rsid w:val="00E97709"/>
    <w:rsid w:val="00EB6A03"/>
    <w:rsid w:val="00EC408E"/>
    <w:rsid w:val="00ED2C1A"/>
    <w:rsid w:val="00EE7E25"/>
    <w:rsid w:val="00EF50F6"/>
    <w:rsid w:val="00F27AFB"/>
    <w:rsid w:val="00F36784"/>
    <w:rsid w:val="00F45555"/>
    <w:rsid w:val="00F854C9"/>
    <w:rsid w:val="00F903A2"/>
    <w:rsid w:val="00F962DA"/>
    <w:rsid w:val="00FA18FA"/>
    <w:rsid w:val="00FD68F2"/>
    <w:rsid w:val="00FD6C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B7B8D6-6673-4A4A-9D9E-855FBC0D9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7948"/>
    <w:rPr>
      <w:rFonts w:ascii="Calibri" w:eastAsia="Times New Roman" w:hAnsi="Calibri" w:cs="Times New Roman"/>
      <w:lang w:eastAsia="ru-RU"/>
    </w:rPr>
  </w:style>
  <w:style w:type="paragraph" w:styleId="1">
    <w:name w:val="heading 1"/>
    <w:basedOn w:val="a"/>
    <w:next w:val="a"/>
    <w:link w:val="10"/>
    <w:uiPriority w:val="9"/>
    <w:qFormat/>
    <w:rsid w:val="00BF7948"/>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BF7948"/>
    <w:pPr>
      <w:keepNext/>
      <w:spacing w:before="240" w:after="60" w:line="240" w:lineRule="auto"/>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7948"/>
    <w:rPr>
      <w:rFonts w:ascii="Arial" w:eastAsia="Times New Roman" w:hAnsi="Arial" w:cs="Times New Roman"/>
      <w:b/>
      <w:bCs/>
      <w:kern w:val="32"/>
      <w:sz w:val="32"/>
      <w:szCs w:val="32"/>
      <w:lang w:eastAsia="ru-RU"/>
    </w:rPr>
  </w:style>
  <w:style w:type="character" w:customStyle="1" w:styleId="20">
    <w:name w:val="Заголовок 2 Знак"/>
    <w:basedOn w:val="a0"/>
    <w:link w:val="2"/>
    <w:uiPriority w:val="99"/>
    <w:rsid w:val="00BF7948"/>
    <w:rPr>
      <w:rFonts w:ascii="Arial" w:eastAsia="Times New Roman" w:hAnsi="Arial" w:cs="Times New Roman"/>
      <w:b/>
      <w:bCs/>
      <w:i/>
      <w:iCs/>
      <w:sz w:val="28"/>
      <w:szCs w:val="28"/>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BF7948"/>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BF7948"/>
    <w:rPr>
      <w:rFonts w:ascii="Times New Roman" w:eastAsia="Times New Roman" w:hAnsi="Times New Roman" w:cs="Times New Roman"/>
      <w:sz w:val="20"/>
      <w:szCs w:val="20"/>
      <w:lang w:val="en-US" w:eastAsia="ru-RU"/>
    </w:rPr>
  </w:style>
  <w:style w:type="character" w:styleId="a5">
    <w:name w:val="footnote reference"/>
    <w:aliases w:val="Знак сноски-FN,Ciae niinee-FN,AЗнак сноски зел"/>
    <w:uiPriority w:val="99"/>
    <w:rsid w:val="00BF7948"/>
    <w:rPr>
      <w:rFonts w:cs="Times New Roman"/>
      <w:vertAlign w:val="superscript"/>
    </w:rPr>
  </w:style>
  <w:style w:type="character" w:styleId="a6">
    <w:name w:val="Hyperlink"/>
    <w:uiPriority w:val="99"/>
    <w:rsid w:val="00BF7948"/>
    <w:rPr>
      <w:rFonts w:cs="Times New Roman"/>
      <w:color w:val="0000FF"/>
      <w:u w:val="single"/>
    </w:rPr>
  </w:style>
  <w:style w:type="paragraph" w:styleId="a7">
    <w:name w:val="List Paragraph"/>
    <w:aliases w:val="Содержание. 2 уровень,List Paragraph,ПАРАГРАФ"/>
    <w:basedOn w:val="a"/>
    <w:link w:val="a8"/>
    <w:uiPriority w:val="34"/>
    <w:qFormat/>
    <w:rsid w:val="00BF7948"/>
    <w:pPr>
      <w:spacing w:before="120" w:after="120" w:line="240" w:lineRule="auto"/>
      <w:ind w:left="708"/>
    </w:pPr>
    <w:rPr>
      <w:rFonts w:ascii="Times New Roman" w:hAnsi="Times New Roman"/>
      <w:sz w:val="24"/>
      <w:szCs w:val="24"/>
    </w:rPr>
  </w:style>
  <w:style w:type="character" w:styleId="a9">
    <w:name w:val="Emphasis"/>
    <w:qFormat/>
    <w:rsid w:val="00BF7948"/>
    <w:rPr>
      <w:rFonts w:cs="Times New Roman"/>
      <w:i/>
    </w:rPr>
  </w:style>
  <w:style w:type="character" w:customStyle="1" w:styleId="a8">
    <w:name w:val="Абзац списка Знак"/>
    <w:aliases w:val="Содержание. 2 уровень Знак,List Paragraph Знак,ПАРАГРАФ Знак"/>
    <w:link w:val="a7"/>
    <w:uiPriority w:val="34"/>
    <w:qFormat/>
    <w:locked/>
    <w:rsid w:val="00BF7948"/>
    <w:rPr>
      <w:rFonts w:ascii="Times New Roman" w:eastAsia="Times New Roman" w:hAnsi="Times New Roman" w:cs="Times New Roman"/>
      <w:sz w:val="24"/>
      <w:szCs w:val="24"/>
      <w:lang w:eastAsia="ru-RU"/>
    </w:rPr>
  </w:style>
  <w:style w:type="paragraph" w:customStyle="1" w:styleId="Docsubtitle2">
    <w:name w:val="Doc subtitle2"/>
    <w:basedOn w:val="a"/>
    <w:link w:val="Docsubtitle2Char"/>
    <w:qFormat/>
    <w:rsid w:val="00BF7948"/>
    <w:pPr>
      <w:spacing w:after="0" w:line="240" w:lineRule="auto"/>
    </w:pPr>
    <w:rPr>
      <w:rFonts w:ascii="Arial" w:eastAsia="Calibri" w:hAnsi="Arial"/>
      <w:sz w:val="28"/>
      <w:szCs w:val="28"/>
      <w:lang w:val="en-GB" w:eastAsia="en-US"/>
    </w:rPr>
  </w:style>
  <w:style w:type="character" w:customStyle="1" w:styleId="Docsubtitle2Char">
    <w:name w:val="Doc subtitle2 Char"/>
    <w:basedOn w:val="a0"/>
    <w:link w:val="Docsubtitle2"/>
    <w:rsid w:val="00BF7948"/>
    <w:rPr>
      <w:rFonts w:ascii="Arial" w:eastAsia="Calibri" w:hAnsi="Arial" w:cs="Times New Roman"/>
      <w:sz w:val="28"/>
      <w:szCs w:val="28"/>
      <w:lang w:val="en-GB"/>
    </w:rPr>
  </w:style>
  <w:style w:type="table" w:styleId="aa">
    <w:name w:val="Table Grid"/>
    <w:basedOn w:val="a1"/>
    <w:uiPriority w:val="59"/>
    <w:rsid w:val="00BF79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semiHidden/>
    <w:unhideWhenUsed/>
    <w:rsid w:val="00EC408E"/>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EC408E"/>
    <w:rPr>
      <w:rFonts w:ascii="Calibri" w:eastAsia="Times New Roman" w:hAnsi="Calibri" w:cs="Times New Roman"/>
      <w:lang w:eastAsia="ru-RU"/>
    </w:rPr>
  </w:style>
  <w:style w:type="paragraph" w:styleId="ad">
    <w:name w:val="footer"/>
    <w:basedOn w:val="a"/>
    <w:link w:val="ae"/>
    <w:uiPriority w:val="99"/>
    <w:unhideWhenUsed/>
    <w:rsid w:val="00EC408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C408E"/>
    <w:rPr>
      <w:rFonts w:ascii="Calibri" w:eastAsia="Times New Roman" w:hAnsi="Calibri" w:cs="Times New Roman"/>
      <w:lang w:eastAsia="ru-RU"/>
    </w:rPr>
  </w:style>
  <w:style w:type="character" w:customStyle="1" w:styleId="hl">
    <w:name w:val="hl"/>
    <w:rsid w:val="00A04910"/>
  </w:style>
  <w:style w:type="character" w:styleId="af">
    <w:name w:val="Strong"/>
    <w:uiPriority w:val="22"/>
    <w:qFormat/>
    <w:rsid w:val="00BC58A5"/>
    <w:rPr>
      <w:b/>
      <w:bCs/>
    </w:rPr>
  </w:style>
  <w:style w:type="paragraph" w:styleId="af0">
    <w:name w:val="No Spacing"/>
    <w:basedOn w:val="a"/>
    <w:link w:val="af1"/>
    <w:uiPriority w:val="99"/>
    <w:qFormat/>
    <w:rsid w:val="00BC58A5"/>
    <w:pPr>
      <w:spacing w:after="0" w:line="240" w:lineRule="auto"/>
      <w:jc w:val="both"/>
    </w:pPr>
    <w:rPr>
      <w:rFonts w:ascii="Times New Roman" w:hAnsi="Times New Roman"/>
      <w:sz w:val="24"/>
      <w:szCs w:val="24"/>
      <w:lang w:eastAsia="en-US"/>
    </w:rPr>
  </w:style>
  <w:style w:type="character" w:customStyle="1" w:styleId="af1">
    <w:name w:val="Без интервала Знак"/>
    <w:link w:val="af0"/>
    <w:uiPriority w:val="99"/>
    <w:locked/>
    <w:rsid w:val="00BC58A5"/>
    <w:rPr>
      <w:rFonts w:ascii="Times New Roman" w:eastAsia="Times New Roman" w:hAnsi="Times New Roman" w:cs="Times New Roman"/>
      <w:sz w:val="24"/>
      <w:szCs w:val="24"/>
    </w:rPr>
  </w:style>
  <w:style w:type="character" w:customStyle="1" w:styleId="value">
    <w:name w:val="value"/>
    <w:rsid w:val="00BC58A5"/>
  </w:style>
  <w:style w:type="paragraph" w:customStyle="1" w:styleId="12">
    <w:name w:val="таблСлева12"/>
    <w:basedOn w:val="a"/>
    <w:uiPriority w:val="3"/>
    <w:qFormat/>
    <w:rsid w:val="00BC58A5"/>
    <w:pPr>
      <w:snapToGrid w:val="0"/>
      <w:spacing w:after="0" w:line="240" w:lineRule="auto"/>
    </w:pPr>
    <w:rPr>
      <w:rFonts w:ascii="Times New Roman" w:hAnsi="Times New Roman"/>
      <w:iCs/>
      <w:sz w:val="24"/>
      <w:szCs w:val="28"/>
    </w:rPr>
  </w:style>
  <w:style w:type="paragraph" w:styleId="af2">
    <w:name w:val="Balloon Text"/>
    <w:basedOn w:val="a"/>
    <w:link w:val="af3"/>
    <w:uiPriority w:val="99"/>
    <w:semiHidden/>
    <w:unhideWhenUsed/>
    <w:rsid w:val="0062123B"/>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62123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85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41711/ed061ebeff9beb04c0d94a210aa7554daf70f1b7/" TargetMode="External"/><Relationship Id="rId13" Type="http://schemas.openxmlformats.org/officeDocument/2006/relationships/hyperlink" Target="http://ivo.garant.ru/document/redirect/70355096/2000" TargetMode="External"/><Relationship Id="rId18" Type="http://schemas.openxmlformats.org/officeDocument/2006/relationships/hyperlink" Target="http://www.medcollegelib.ru/book/ISBN9785970437483.html" TargetMode="External"/><Relationship Id="rId26" Type="http://schemas.openxmlformats.org/officeDocument/2006/relationships/hyperlink" Target="http://www.medcollegelib.ru/" TargetMode="External"/><Relationship Id="rId3" Type="http://schemas.openxmlformats.org/officeDocument/2006/relationships/settings" Target="settings.xml"/><Relationship Id="rId21" Type="http://schemas.openxmlformats.org/officeDocument/2006/relationships/hyperlink" Target="http://www.medcollegelib.ru/book/ISBN9785970446447.html" TargetMode="External"/><Relationship Id="rId7" Type="http://schemas.openxmlformats.org/officeDocument/2006/relationships/footer" Target="footer1.xml"/><Relationship Id="rId12" Type="http://schemas.openxmlformats.org/officeDocument/2006/relationships/hyperlink" Target="http://ivo.garant.ru/" TargetMode="External"/><Relationship Id="rId17" Type="http://schemas.openxmlformats.org/officeDocument/2006/relationships/hyperlink" Target="http://www.medcollegelib.ru/book/ISBN9785893493870.html" TargetMode="External"/><Relationship Id="rId25" Type="http://schemas.openxmlformats.org/officeDocument/2006/relationships/hyperlink" Target="http://www.medcollegelib.ru/book/ISBN9785970437568.html" TargetMode="External"/><Relationship Id="rId2" Type="http://schemas.openxmlformats.org/officeDocument/2006/relationships/styles" Target="styles.xml"/><Relationship Id="rId16" Type="http://schemas.openxmlformats.org/officeDocument/2006/relationships/hyperlink" Target="http://www.medcollegelib.ru/book/ISBN9785970440933.html" TargetMode="External"/><Relationship Id="rId20" Type="http://schemas.openxmlformats.org/officeDocument/2006/relationships/hyperlink" Target="http://www.medcollegelib.ru/book/ISBN9785970434673.html" TargetMode="External"/><Relationship Id="rId29" Type="http://schemas.openxmlformats.org/officeDocument/2006/relationships/hyperlink" Target="http://www.consultant.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vo.garant.ru/" TargetMode="External"/><Relationship Id="rId24" Type="http://schemas.openxmlformats.org/officeDocument/2006/relationships/hyperlink" Target="http://www.medcollegelib.ru/book/ISBN9785970440407.htm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medcollegelib.ru/book/ISBN9785970436127.html" TargetMode="External"/><Relationship Id="rId23" Type="http://schemas.openxmlformats.org/officeDocument/2006/relationships/hyperlink" Target="http://www.medcollegelib.ru/book/ISBN9785970441862.html" TargetMode="External"/><Relationship Id="rId28" Type="http://schemas.openxmlformats.org/officeDocument/2006/relationships/hyperlink" Target="https://base.garant.ru/" TargetMode="External"/><Relationship Id="rId10" Type="http://schemas.openxmlformats.org/officeDocument/2006/relationships/hyperlink" Target="http://www.consultant.ru/document/cons_doc_LAW_329054/8050f07db4c8e70dbf5500601cffd0668d122ee1/" TargetMode="External"/><Relationship Id="rId19" Type="http://schemas.openxmlformats.org/officeDocument/2006/relationships/hyperlink" Target="http://www.medcollegelib.ru/book/ISBN9785970438220.htm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nsultant.ru/document/cons_doc_LAW_329054/0143733da34e90ba99690608b5f2c806d7e3f890/" TargetMode="External"/><Relationship Id="rId14" Type="http://schemas.openxmlformats.org/officeDocument/2006/relationships/hyperlink" Target="http://ivo.garant.ru/document/redirect/70877304/82" TargetMode="External"/><Relationship Id="rId22" Type="http://schemas.openxmlformats.org/officeDocument/2006/relationships/hyperlink" Target="http://www.medcollegelib.ru/book/ISBN9785970440704.html" TargetMode="External"/><Relationship Id="rId27" Type="http://schemas.openxmlformats.org/officeDocument/2006/relationships/hyperlink" Target="http://www.academia-moscow.ru/elibrary/" TargetMode="External"/><Relationship Id="rId30" Type="http://schemas.openxmlformats.org/officeDocument/2006/relationships/hyperlink" Target="https://minzdrav.gov.ru/documen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31</Pages>
  <Words>7445</Words>
  <Characters>42437</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316</dc:creator>
  <cp:lastModifiedBy>SalavatMK</cp:lastModifiedBy>
  <cp:revision>5</cp:revision>
  <dcterms:created xsi:type="dcterms:W3CDTF">2024-06-13T10:32:00Z</dcterms:created>
  <dcterms:modified xsi:type="dcterms:W3CDTF">2025-06-20T08:25:00Z</dcterms:modified>
</cp:coreProperties>
</file>