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6EC" w:rsidRPr="000F744D" w:rsidRDefault="00F856EC" w:rsidP="00F856EC">
      <w:pPr>
        <w:shd w:val="clear" w:color="auto" w:fill="FFFFFF"/>
        <w:spacing w:after="0" w:line="240" w:lineRule="auto"/>
        <w:ind w:right="24"/>
        <w:jc w:val="center"/>
        <w:rPr>
          <w:rFonts w:ascii="Times New Roman" w:hAnsi="Times New Roman"/>
          <w:bCs/>
          <w:sz w:val="28"/>
        </w:rPr>
      </w:pPr>
      <w:r w:rsidRPr="000F744D">
        <w:rPr>
          <w:rFonts w:ascii="Times New Roman" w:hAnsi="Times New Roman"/>
          <w:bCs/>
          <w:sz w:val="28"/>
        </w:rPr>
        <w:t>ГОСУДАРСТВЕННОЕ АВТОНОМНОЕ ПРОФЕССИОНАЛЬНОЕ</w:t>
      </w:r>
    </w:p>
    <w:p w:rsidR="00F856EC" w:rsidRPr="000F744D" w:rsidRDefault="00F856EC" w:rsidP="00F856EC">
      <w:pPr>
        <w:shd w:val="clear" w:color="auto" w:fill="FFFFFF"/>
        <w:spacing w:after="0" w:line="240" w:lineRule="auto"/>
        <w:ind w:left="57" w:right="24"/>
        <w:jc w:val="center"/>
        <w:rPr>
          <w:rFonts w:ascii="Times New Roman" w:hAnsi="Times New Roman"/>
          <w:bCs/>
          <w:sz w:val="28"/>
        </w:rPr>
      </w:pPr>
      <w:r w:rsidRPr="000F744D">
        <w:rPr>
          <w:rFonts w:ascii="Times New Roman" w:hAnsi="Times New Roman"/>
          <w:bCs/>
          <w:sz w:val="28"/>
        </w:rPr>
        <w:t xml:space="preserve">ОБРАЗОВАТЕЛЬНОЕ УЧРЕЖДЕНИЕ </w:t>
      </w:r>
    </w:p>
    <w:p w:rsidR="00F856EC" w:rsidRPr="000F744D" w:rsidRDefault="00F856EC" w:rsidP="00F856EC">
      <w:pPr>
        <w:shd w:val="clear" w:color="auto" w:fill="FFFFFF"/>
        <w:spacing w:after="0" w:line="240" w:lineRule="auto"/>
        <w:ind w:left="57" w:right="24"/>
        <w:jc w:val="center"/>
        <w:rPr>
          <w:rFonts w:ascii="Times New Roman" w:hAnsi="Times New Roman"/>
          <w:sz w:val="28"/>
        </w:rPr>
      </w:pPr>
      <w:r w:rsidRPr="000F744D">
        <w:rPr>
          <w:rFonts w:ascii="Times New Roman" w:hAnsi="Times New Roman"/>
          <w:bCs/>
          <w:sz w:val="28"/>
        </w:rPr>
        <w:t xml:space="preserve"> РЕСПУБЛИКИ БАШКОРТОСТАН</w:t>
      </w:r>
      <w:r w:rsidRPr="000F744D">
        <w:rPr>
          <w:rFonts w:ascii="Times New Roman" w:hAnsi="Times New Roman"/>
          <w:bCs/>
          <w:sz w:val="28"/>
        </w:rPr>
        <w:tab/>
      </w:r>
    </w:p>
    <w:p w:rsidR="00F856EC" w:rsidRPr="000F744D" w:rsidRDefault="00F856EC" w:rsidP="00F856EC">
      <w:pPr>
        <w:shd w:val="clear" w:color="auto" w:fill="FFFFFF"/>
        <w:spacing w:after="0" w:line="240" w:lineRule="auto"/>
        <w:ind w:left="57" w:right="24"/>
        <w:jc w:val="center"/>
        <w:rPr>
          <w:rFonts w:ascii="Times New Roman" w:hAnsi="Times New Roman"/>
          <w:bCs/>
          <w:sz w:val="28"/>
        </w:rPr>
      </w:pPr>
      <w:r w:rsidRPr="000F744D">
        <w:rPr>
          <w:rFonts w:ascii="Times New Roman" w:hAnsi="Times New Roman"/>
          <w:bCs/>
          <w:sz w:val="28"/>
        </w:rPr>
        <w:t xml:space="preserve">«САЛАВАТСКИЙ МЕДИЦИНСКИЙ КОЛЛЕДЖ» </w:t>
      </w:r>
    </w:p>
    <w:p w:rsidR="00F856EC" w:rsidRPr="000F744D" w:rsidRDefault="00F856EC" w:rsidP="00F856EC">
      <w:pPr>
        <w:spacing w:after="0" w:line="240" w:lineRule="auto"/>
        <w:jc w:val="center"/>
        <w:rPr>
          <w:rFonts w:ascii="Times New Roman" w:hAnsi="Times New Roman"/>
          <w:sz w:val="28"/>
          <w:szCs w:val="28"/>
        </w:rPr>
      </w:pPr>
    </w:p>
    <w:p w:rsidR="00F856EC" w:rsidRPr="000F744D" w:rsidRDefault="00F856EC" w:rsidP="00F856EC">
      <w:pPr>
        <w:spacing w:after="0"/>
        <w:rPr>
          <w:rFonts w:ascii="Times New Roman" w:hAnsi="Times New Roman"/>
        </w:rPr>
      </w:pPr>
    </w:p>
    <w:p w:rsidR="00F856EC" w:rsidRPr="000F744D" w:rsidRDefault="00F856EC" w:rsidP="00F856EC">
      <w:pPr>
        <w:pStyle w:val="western"/>
        <w:jc w:val="center"/>
      </w:pPr>
    </w:p>
    <w:tbl>
      <w:tblPr>
        <w:tblW w:w="0" w:type="auto"/>
        <w:tblLook w:val="04A0" w:firstRow="1" w:lastRow="0" w:firstColumn="1" w:lastColumn="0" w:noHBand="0" w:noVBand="1"/>
      </w:tblPr>
      <w:tblGrid>
        <w:gridCol w:w="4890"/>
        <w:gridCol w:w="4432"/>
      </w:tblGrid>
      <w:tr w:rsidR="00F856EC" w:rsidRPr="000F744D" w:rsidTr="00D93BE4">
        <w:tc>
          <w:tcPr>
            <w:tcW w:w="4890" w:type="dxa"/>
          </w:tcPr>
          <w:p w:rsidR="00F856EC" w:rsidRPr="000F744D" w:rsidRDefault="00F856EC" w:rsidP="00AC68BF">
            <w:pPr>
              <w:ind w:left="67"/>
              <w:jc w:val="center"/>
              <w:rPr>
                <w:rFonts w:ascii="Times New Roman" w:hAnsi="Times New Roman"/>
                <w:szCs w:val="28"/>
              </w:rPr>
            </w:pPr>
          </w:p>
        </w:tc>
        <w:tc>
          <w:tcPr>
            <w:tcW w:w="4432" w:type="dxa"/>
          </w:tcPr>
          <w:p w:rsidR="00C61743" w:rsidRPr="00C61743" w:rsidRDefault="00C61743" w:rsidP="00C61743">
            <w:pPr>
              <w:pStyle w:val="ab"/>
              <w:rPr>
                <w:szCs w:val="28"/>
              </w:rPr>
            </w:pPr>
            <w:r w:rsidRPr="00C61743">
              <w:rPr>
                <w:szCs w:val="28"/>
              </w:rPr>
              <w:t>УТВЕРЖДЕНО</w:t>
            </w:r>
          </w:p>
          <w:p w:rsidR="00C61743" w:rsidRPr="00C61743" w:rsidRDefault="00C61743" w:rsidP="00C61743">
            <w:pPr>
              <w:pStyle w:val="ab"/>
              <w:rPr>
                <w:szCs w:val="28"/>
              </w:rPr>
            </w:pPr>
            <w:r w:rsidRPr="00C61743">
              <w:rPr>
                <w:szCs w:val="28"/>
              </w:rPr>
              <w:t xml:space="preserve">Приказом директора ГАПОУ РБ «Салаватский медицинский колледж» </w:t>
            </w:r>
          </w:p>
          <w:p w:rsidR="00C61743" w:rsidRPr="00C61743" w:rsidRDefault="00C61743" w:rsidP="00C61743">
            <w:pPr>
              <w:pStyle w:val="ab"/>
              <w:rPr>
                <w:szCs w:val="28"/>
              </w:rPr>
            </w:pPr>
            <w:r w:rsidRPr="00C61743">
              <w:rPr>
                <w:szCs w:val="28"/>
              </w:rPr>
              <w:t>в составе ОПОП по специальности</w:t>
            </w:r>
          </w:p>
          <w:p w:rsidR="00C61743" w:rsidRPr="00C61743" w:rsidRDefault="00C61743" w:rsidP="00C61743">
            <w:pPr>
              <w:pStyle w:val="ab"/>
              <w:rPr>
                <w:szCs w:val="28"/>
              </w:rPr>
            </w:pPr>
            <w:r w:rsidRPr="00C61743">
              <w:rPr>
                <w:szCs w:val="28"/>
              </w:rPr>
              <w:t>31.02.02 Акушерское дело</w:t>
            </w:r>
          </w:p>
          <w:p w:rsidR="00F856EC" w:rsidRPr="00C61743" w:rsidRDefault="00C61743" w:rsidP="00C61743">
            <w:pPr>
              <w:rPr>
                <w:rFonts w:ascii="Times New Roman" w:hAnsi="Times New Roman"/>
                <w:szCs w:val="28"/>
              </w:rPr>
            </w:pPr>
            <w:r w:rsidRPr="00C61743">
              <w:rPr>
                <w:rFonts w:ascii="Times New Roman" w:hAnsi="Times New Roman"/>
                <w:szCs w:val="28"/>
              </w:rPr>
              <w:t xml:space="preserve">№ 138-Д   от 11.06.2025 г </w:t>
            </w:r>
          </w:p>
        </w:tc>
      </w:tr>
    </w:tbl>
    <w:p w:rsidR="00F856EC" w:rsidRPr="000F744D" w:rsidRDefault="00F856EC" w:rsidP="00F856EC">
      <w:pPr>
        <w:pStyle w:val="western"/>
        <w:jc w:val="center"/>
      </w:pPr>
    </w:p>
    <w:p w:rsidR="00F856EC" w:rsidRPr="000F744D" w:rsidRDefault="00F856EC" w:rsidP="00F856EC">
      <w:pPr>
        <w:pStyle w:val="western"/>
        <w:jc w:val="center"/>
      </w:pPr>
    </w:p>
    <w:p w:rsidR="00F856EC" w:rsidRPr="000F744D" w:rsidRDefault="00F856EC" w:rsidP="00F856EC">
      <w:pPr>
        <w:pStyle w:val="ab"/>
        <w:jc w:val="center"/>
        <w:rPr>
          <w:sz w:val="28"/>
        </w:rPr>
      </w:pPr>
      <w:r w:rsidRPr="000F744D">
        <w:rPr>
          <w:sz w:val="28"/>
        </w:rPr>
        <w:t>РАБОЧАЯ   ПРОГРАММА УЧЕБНОЙ ДИСЦИПЛИНЫ</w:t>
      </w:r>
    </w:p>
    <w:p w:rsidR="00F856EC" w:rsidRPr="000F744D" w:rsidRDefault="00C02263" w:rsidP="00F856EC">
      <w:pPr>
        <w:jc w:val="center"/>
        <w:rPr>
          <w:rFonts w:ascii="Times New Roman" w:hAnsi="Times New Roman"/>
          <w:sz w:val="28"/>
          <w:szCs w:val="28"/>
        </w:rPr>
      </w:pPr>
      <w:r>
        <w:rPr>
          <w:rFonts w:ascii="Times New Roman" w:hAnsi="Times New Roman"/>
          <w:sz w:val="28"/>
          <w:szCs w:val="28"/>
        </w:rPr>
        <w:t xml:space="preserve">«СГ.05 </w:t>
      </w:r>
      <w:r w:rsidR="00F856EC" w:rsidRPr="000F744D">
        <w:rPr>
          <w:rFonts w:ascii="Times New Roman" w:hAnsi="Times New Roman"/>
          <w:sz w:val="28"/>
          <w:szCs w:val="28"/>
        </w:rPr>
        <w:t>ОСНОВЫ БЕРЕЖЛИВОГО ПРОИЗВОДСТВА»</w:t>
      </w:r>
    </w:p>
    <w:p w:rsidR="00F856EC" w:rsidRPr="000F744D" w:rsidRDefault="00F856EC" w:rsidP="00F856EC">
      <w:pPr>
        <w:jc w:val="center"/>
        <w:rPr>
          <w:rFonts w:ascii="Times New Roman" w:hAnsi="Times New Roman"/>
        </w:rPr>
      </w:pPr>
    </w:p>
    <w:p w:rsidR="00F856EC" w:rsidRPr="000F744D" w:rsidRDefault="00F856EC" w:rsidP="00F856EC">
      <w:pPr>
        <w:pStyle w:val="western"/>
        <w:jc w:val="center"/>
      </w:pPr>
      <w:r w:rsidRPr="000F744D">
        <w:rPr>
          <w:rFonts w:eastAsia="Calibri"/>
        </w:rPr>
        <w:t xml:space="preserve"> </w:t>
      </w:r>
      <w:r w:rsidRPr="000F744D">
        <w:t xml:space="preserve">                            </w:t>
      </w:r>
    </w:p>
    <w:p w:rsidR="00F856EC" w:rsidRPr="000F744D" w:rsidRDefault="00F856EC" w:rsidP="00F856EC">
      <w:pPr>
        <w:pStyle w:val="western"/>
        <w:jc w:val="center"/>
      </w:pPr>
    </w:p>
    <w:p w:rsidR="00F856EC" w:rsidRPr="000F744D" w:rsidRDefault="00F856EC" w:rsidP="00F856EC">
      <w:pPr>
        <w:pStyle w:val="western"/>
        <w:jc w:val="center"/>
      </w:pPr>
    </w:p>
    <w:p w:rsidR="00F856EC" w:rsidRPr="000F744D" w:rsidRDefault="00F856EC" w:rsidP="00F856EC">
      <w:pPr>
        <w:pStyle w:val="western"/>
        <w:jc w:val="center"/>
      </w:pPr>
    </w:p>
    <w:p w:rsidR="00F856EC" w:rsidRPr="000F744D" w:rsidRDefault="00F856EC" w:rsidP="00F856EC">
      <w:pPr>
        <w:pStyle w:val="western"/>
        <w:jc w:val="center"/>
      </w:pPr>
    </w:p>
    <w:p w:rsidR="00F856EC" w:rsidRPr="000F744D" w:rsidRDefault="00F856EC" w:rsidP="00F856EC">
      <w:pPr>
        <w:pStyle w:val="western"/>
        <w:jc w:val="center"/>
      </w:pPr>
    </w:p>
    <w:p w:rsidR="00F856EC" w:rsidRPr="000F744D" w:rsidRDefault="00F856EC" w:rsidP="00F856EC">
      <w:pPr>
        <w:pStyle w:val="western"/>
        <w:jc w:val="center"/>
      </w:pPr>
    </w:p>
    <w:p w:rsidR="00F856EC" w:rsidRDefault="00F856EC" w:rsidP="00F856EC">
      <w:pPr>
        <w:pStyle w:val="western"/>
        <w:jc w:val="center"/>
      </w:pPr>
    </w:p>
    <w:p w:rsidR="00C61743" w:rsidRDefault="00C61743" w:rsidP="00F856EC">
      <w:pPr>
        <w:pStyle w:val="western"/>
        <w:jc w:val="center"/>
      </w:pPr>
    </w:p>
    <w:p w:rsidR="00C61743" w:rsidRPr="000F744D" w:rsidRDefault="00C61743" w:rsidP="00F856EC">
      <w:pPr>
        <w:pStyle w:val="western"/>
        <w:jc w:val="center"/>
      </w:pPr>
    </w:p>
    <w:p w:rsidR="00F856EC" w:rsidRPr="000F744D" w:rsidRDefault="00F856EC" w:rsidP="00F856EC">
      <w:pPr>
        <w:pStyle w:val="western"/>
        <w:jc w:val="center"/>
      </w:pPr>
    </w:p>
    <w:p w:rsidR="00F856EC" w:rsidRPr="000F744D" w:rsidRDefault="00F856EC" w:rsidP="00F856EC">
      <w:pPr>
        <w:pStyle w:val="western"/>
        <w:jc w:val="center"/>
        <w:rPr>
          <w:sz w:val="28"/>
        </w:rPr>
      </w:pPr>
      <w:r w:rsidRPr="000F744D">
        <w:rPr>
          <w:sz w:val="28"/>
        </w:rPr>
        <w:t>202</w:t>
      </w:r>
      <w:r w:rsidR="00C61743">
        <w:rPr>
          <w:sz w:val="28"/>
        </w:rPr>
        <w:t>5</w:t>
      </w:r>
      <w:r w:rsidRPr="000F744D">
        <w:rPr>
          <w:sz w:val="28"/>
        </w:rPr>
        <w:t xml:space="preserve"> год</w:t>
      </w:r>
    </w:p>
    <w:p w:rsidR="00F856EC" w:rsidRPr="000F744D" w:rsidRDefault="00F856EC" w:rsidP="00F856EC">
      <w:pPr>
        <w:rPr>
          <w:rFonts w:ascii="Times New Roman" w:hAnsi="Times New Roman"/>
        </w:rPr>
      </w:pPr>
    </w:p>
    <w:tbl>
      <w:tblPr>
        <w:tblW w:w="0" w:type="auto"/>
        <w:tblLook w:val="04A0" w:firstRow="1" w:lastRow="0" w:firstColumn="1" w:lastColumn="0" w:noHBand="0" w:noVBand="1"/>
      </w:tblPr>
      <w:tblGrid>
        <w:gridCol w:w="4927"/>
        <w:gridCol w:w="4927"/>
      </w:tblGrid>
      <w:tr w:rsidR="00F856EC" w:rsidRPr="000F744D" w:rsidTr="00AC68BF">
        <w:tc>
          <w:tcPr>
            <w:tcW w:w="4927" w:type="dxa"/>
          </w:tcPr>
          <w:p w:rsidR="00F856EC" w:rsidRPr="000F744D" w:rsidRDefault="00F856EC" w:rsidP="004A5EA4">
            <w:pPr>
              <w:spacing w:after="0"/>
              <w:rPr>
                <w:rFonts w:ascii="Times New Roman" w:hAnsi="Times New Roman"/>
              </w:rPr>
            </w:pPr>
            <w:r w:rsidRPr="000F744D">
              <w:rPr>
                <w:rFonts w:ascii="Times New Roman" w:hAnsi="Times New Roman"/>
              </w:rPr>
              <w:lastRenderedPageBreak/>
              <w:t xml:space="preserve">Рабочая программа рассмотрена и рекомендована к утверждению на заседании цикловой методической комиссии, </w:t>
            </w:r>
          </w:p>
          <w:p w:rsidR="00F856EC" w:rsidRPr="000F744D" w:rsidRDefault="004A5EA4" w:rsidP="00C61743">
            <w:pPr>
              <w:spacing w:after="0"/>
              <w:rPr>
                <w:rFonts w:ascii="Times New Roman" w:hAnsi="Times New Roman"/>
              </w:rPr>
            </w:pPr>
            <w:r w:rsidRPr="004A5EA4">
              <w:rPr>
                <w:rFonts w:ascii="Times New Roman" w:hAnsi="Times New Roman"/>
              </w:rPr>
              <w:t>протокол № 9  от 25.05.202</w:t>
            </w:r>
            <w:r w:rsidR="00C61743">
              <w:rPr>
                <w:rFonts w:ascii="Times New Roman" w:hAnsi="Times New Roman"/>
              </w:rPr>
              <w:t>5</w:t>
            </w:r>
            <w:r w:rsidRPr="004A5EA4">
              <w:rPr>
                <w:rFonts w:ascii="Times New Roman" w:hAnsi="Times New Roman"/>
              </w:rPr>
              <w:t xml:space="preserve"> г</w:t>
            </w:r>
          </w:p>
        </w:tc>
        <w:tc>
          <w:tcPr>
            <w:tcW w:w="4928" w:type="dxa"/>
          </w:tcPr>
          <w:p w:rsidR="00F856EC" w:rsidRPr="000F744D" w:rsidRDefault="00F856EC" w:rsidP="00AC68BF">
            <w:pPr>
              <w:jc w:val="center"/>
              <w:rPr>
                <w:rFonts w:ascii="Times New Roman" w:hAnsi="Times New Roman"/>
              </w:rPr>
            </w:pPr>
          </w:p>
        </w:tc>
      </w:tr>
    </w:tbl>
    <w:p w:rsidR="00F856EC" w:rsidRPr="000F744D" w:rsidRDefault="00F856EC" w:rsidP="00F856EC">
      <w:pPr>
        <w:jc w:val="center"/>
        <w:rPr>
          <w:rFonts w:ascii="Times New Roman" w:hAnsi="Times New Roman"/>
        </w:rPr>
      </w:pPr>
    </w:p>
    <w:p w:rsidR="00F856EC" w:rsidRDefault="00F856EC" w:rsidP="00F856EC">
      <w:pPr>
        <w:jc w:val="center"/>
        <w:rPr>
          <w:rFonts w:ascii="Times New Roman" w:hAnsi="Times New Roman"/>
        </w:rPr>
      </w:pPr>
    </w:p>
    <w:p w:rsidR="004A5EA4" w:rsidRPr="000F744D" w:rsidRDefault="004A5EA4" w:rsidP="00F856EC">
      <w:pPr>
        <w:jc w:val="center"/>
        <w:rPr>
          <w:rFonts w:ascii="Times New Roman" w:hAnsi="Times New Roman"/>
        </w:rPr>
      </w:pPr>
    </w:p>
    <w:p w:rsidR="00F856EC" w:rsidRDefault="00F856EC" w:rsidP="00D93BE4">
      <w:pPr>
        <w:ind w:right="707"/>
        <w:jc w:val="both"/>
        <w:rPr>
          <w:rFonts w:ascii="Times New Roman" w:hAnsi="Times New Roman"/>
          <w:sz w:val="28"/>
          <w:szCs w:val="28"/>
        </w:rPr>
      </w:pPr>
      <w:r w:rsidRPr="000F744D">
        <w:rPr>
          <w:rFonts w:ascii="Times New Roman" w:hAnsi="Times New Roman"/>
          <w:sz w:val="28"/>
          <w:szCs w:val="28"/>
        </w:rPr>
        <w:t>Рабочая прог</w:t>
      </w:r>
      <w:r w:rsidR="00C02263">
        <w:rPr>
          <w:rFonts w:ascii="Times New Roman" w:hAnsi="Times New Roman"/>
          <w:sz w:val="28"/>
          <w:szCs w:val="28"/>
        </w:rPr>
        <w:t xml:space="preserve">рамма учебной дисциплины «СГ.05 </w:t>
      </w:r>
      <w:r w:rsidRPr="000F744D">
        <w:rPr>
          <w:rFonts w:ascii="Times New Roman" w:hAnsi="Times New Roman"/>
          <w:sz w:val="28"/>
          <w:szCs w:val="28"/>
        </w:rPr>
        <w:t xml:space="preserve">Основы бережливого производства» разработана в соответствии с </w:t>
      </w:r>
      <w:r w:rsidR="00FE0F2B" w:rsidRPr="000F744D">
        <w:rPr>
          <w:rFonts w:ascii="Times New Roman" w:hAnsi="Times New Roman"/>
          <w:sz w:val="28"/>
          <w:szCs w:val="28"/>
        </w:rPr>
        <w:t xml:space="preserve">ФГОС СПО по специальности 31.02.02 Акушерское дело, утвержденным приказом Минпросвещения России № 587 от 21.07.2022 г  </w:t>
      </w:r>
    </w:p>
    <w:p w:rsidR="004A5EA4" w:rsidRDefault="004A5EA4" w:rsidP="00D93BE4">
      <w:pPr>
        <w:ind w:right="707"/>
        <w:jc w:val="both"/>
        <w:rPr>
          <w:rFonts w:ascii="Times New Roman" w:hAnsi="Times New Roman"/>
          <w:sz w:val="28"/>
          <w:szCs w:val="28"/>
        </w:rPr>
      </w:pPr>
    </w:p>
    <w:p w:rsidR="004A5EA4" w:rsidRPr="000F744D" w:rsidRDefault="004A5EA4" w:rsidP="00D93BE4">
      <w:pPr>
        <w:ind w:right="707"/>
        <w:jc w:val="both"/>
        <w:rPr>
          <w:rFonts w:ascii="Times New Roman" w:hAnsi="Times New Roman"/>
          <w:sz w:val="28"/>
          <w:szCs w:val="28"/>
        </w:rPr>
      </w:pPr>
    </w:p>
    <w:p w:rsidR="00F856EC" w:rsidRPr="000F744D" w:rsidRDefault="00F856EC" w:rsidP="00D93BE4">
      <w:pPr>
        <w:ind w:right="707"/>
        <w:jc w:val="both"/>
        <w:rPr>
          <w:rFonts w:ascii="Times New Roman" w:hAnsi="Times New Roman"/>
          <w:sz w:val="28"/>
          <w:szCs w:val="28"/>
        </w:rPr>
      </w:pPr>
      <w:r w:rsidRPr="000F744D">
        <w:rPr>
          <w:rFonts w:ascii="Times New Roman" w:hAnsi="Times New Roman"/>
          <w:sz w:val="28"/>
          <w:szCs w:val="28"/>
        </w:rPr>
        <w:t>Организация – разработчик: ГАПОУ РБ «Салаватский медицинский колледж»</w:t>
      </w:r>
    </w:p>
    <w:p w:rsidR="00F856EC" w:rsidRPr="000F744D" w:rsidRDefault="00F856EC" w:rsidP="00D93BE4">
      <w:pPr>
        <w:ind w:right="707"/>
        <w:jc w:val="both"/>
        <w:rPr>
          <w:rFonts w:ascii="Times New Roman" w:hAnsi="Times New Roman"/>
          <w:sz w:val="28"/>
          <w:szCs w:val="28"/>
        </w:rPr>
      </w:pPr>
      <w:r w:rsidRPr="000F744D">
        <w:rPr>
          <w:rFonts w:ascii="Times New Roman" w:hAnsi="Times New Roman"/>
          <w:sz w:val="28"/>
          <w:szCs w:val="28"/>
        </w:rPr>
        <w:t xml:space="preserve">Автор – разработчик: Нургалиева Г.А., преподаватель высшей квалификационной категории. </w:t>
      </w:r>
    </w:p>
    <w:p w:rsidR="00F856EC" w:rsidRPr="000F744D" w:rsidRDefault="00F856EC" w:rsidP="00F856EC">
      <w:pPr>
        <w:pStyle w:val="western"/>
        <w:jc w:val="both"/>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Default="00F856EC" w:rsidP="00F856EC">
      <w:pPr>
        <w:jc w:val="center"/>
        <w:rPr>
          <w:rFonts w:ascii="Times New Roman" w:hAnsi="Times New Roman"/>
        </w:rPr>
      </w:pPr>
    </w:p>
    <w:p w:rsidR="009D4FEF" w:rsidRDefault="009D4FEF" w:rsidP="00F856EC">
      <w:pPr>
        <w:jc w:val="center"/>
        <w:rPr>
          <w:rFonts w:ascii="Times New Roman" w:hAnsi="Times New Roman"/>
        </w:rPr>
      </w:pPr>
    </w:p>
    <w:p w:rsidR="009D4FEF" w:rsidRPr="000F744D" w:rsidRDefault="009D4FEF" w:rsidP="00F856EC">
      <w:pPr>
        <w:jc w:val="center"/>
        <w:rPr>
          <w:rFonts w:ascii="Times New Roman" w:hAnsi="Times New Roman"/>
        </w:rPr>
      </w:pPr>
    </w:p>
    <w:p w:rsidR="00F856EC" w:rsidRDefault="00F856EC" w:rsidP="00F856EC">
      <w:pPr>
        <w:jc w:val="center"/>
        <w:rPr>
          <w:rFonts w:ascii="Times New Roman" w:hAnsi="Times New Roman"/>
        </w:rPr>
      </w:pPr>
    </w:p>
    <w:p w:rsidR="004A5EA4" w:rsidRPr="000F744D" w:rsidRDefault="004A5EA4" w:rsidP="00F856EC">
      <w:pPr>
        <w:jc w:val="center"/>
        <w:rPr>
          <w:rFonts w:ascii="Times New Roman" w:hAnsi="Times New Roman"/>
        </w:rPr>
      </w:pPr>
    </w:p>
    <w:p w:rsidR="00F856EC" w:rsidRPr="000F744D" w:rsidRDefault="00F856EC" w:rsidP="00F856EC">
      <w:pPr>
        <w:jc w:val="center"/>
        <w:rPr>
          <w:rFonts w:ascii="Times New Roman" w:hAnsi="Times New Roman"/>
          <w:sz w:val="28"/>
        </w:rPr>
      </w:pPr>
      <w:r w:rsidRPr="000F744D">
        <w:rPr>
          <w:rFonts w:ascii="Times New Roman" w:hAnsi="Times New Roman"/>
          <w:sz w:val="28"/>
        </w:rPr>
        <w:lastRenderedPageBreak/>
        <w:t xml:space="preserve">СОДЕРЖАНИЕ </w:t>
      </w:r>
    </w:p>
    <w:p w:rsidR="00F856EC" w:rsidRPr="000F744D" w:rsidRDefault="00F856EC" w:rsidP="00F856EC">
      <w:pPr>
        <w:jc w:val="center"/>
        <w:rPr>
          <w:rFonts w:ascii="Times New Roman" w:hAnsi="Times New Roman"/>
          <w:sz w:val="28"/>
        </w:rPr>
      </w:pPr>
    </w:p>
    <w:p w:rsidR="00F856EC" w:rsidRPr="000F744D" w:rsidRDefault="00F856EC" w:rsidP="00F856EC">
      <w:pPr>
        <w:jc w:val="center"/>
        <w:rPr>
          <w:rFonts w:ascii="Times New Roman" w:hAnsi="Times New Roman"/>
          <w:sz w:val="28"/>
        </w:rPr>
      </w:pPr>
    </w:p>
    <w:tbl>
      <w:tblPr>
        <w:tblW w:w="0" w:type="auto"/>
        <w:tblLook w:val="01E0" w:firstRow="1" w:lastRow="1" w:firstColumn="1" w:lastColumn="1" w:noHBand="0" w:noVBand="0"/>
      </w:tblPr>
      <w:tblGrid>
        <w:gridCol w:w="7501"/>
        <w:gridCol w:w="1854"/>
      </w:tblGrid>
      <w:tr w:rsidR="00F856EC" w:rsidRPr="009D4FEF" w:rsidTr="00AC68BF">
        <w:tc>
          <w:tcPr>
            <w:tcW w:w="7501" w:type="dxa"/>
          </w:tcPr>
          <w:p w:rsidR="00F856EC" w:rsidRPr="009D4FEF" w:rsidRDefault="00F856EC" w:rsidP="00F856EC">
            <w:pPr>
              <w:numPr>
                <w:ilvl w:val="0"/>
                <w:numId w:val="9"/>
              </w:numPr>
              <w:tabs>
                <w:tab w:val="num" w:pos="284"/>
              </w:tabs>
              <w:suppressAutoHyphens/>
              <w:rPr>
                <w:rFonts w:ascii="Times New Roman" w:hAnsi="Times New Roman"/>
                <w:sz w:val="24"/>
              </w:rPr>
            </w:pPr>
            <w:r w:rsidRPr="009D4FEF">
              <w:rPr>
                <w:rFonts w:ascii="Times New Roman" w:hAnsi="Times New Roman"/>
                <w:sz w:val="24"/>
              </w:rPr>
              <w:t>ОБЩАЯ ХАРАКТЕРИСТИКА РАБОЧЕЙ ПРОГРАММЫ УЧЕБНОЙ ДИСЦИПЛИНЫ</w:t>
            </w:r>
          </w:p>
        </w:tc>
        <w:tc>
          <w:tcPr>
            <w:tcW w:w="1854" w:type="dxa"/>
          </w:tcPr>
          <w:p w:rsidR="00F856EC" w:rsidRPr="009D4FEF" w:rsidRDefault="00F856EC" w:rsidP="00AC68BF">
            <w:pPr>
              <w:ind w:left="12" w:hanging="12"/>
              <w:jc w:val="center"/>
              <w:rPr>
                <w:rFonts w:ascii="Times New Roman" w:hAnsi="Times New Roman"/>
                <w:sz w:val="24"/>
              </w:rPr>
            </w:pPr>
            <w:r w:rsidRPr="009D4FEF">
              <w:rPr>
                <w:rFonts w:ascii="Times New Roman" w:hAnsi="Times New Roman"/>
                <w:sz w:val="24"/>
              </w:rPr>
              <w:t>4</w:t>
            </w:r>
          </w:p>
        </w:tc>
      </w:tr>
      <w:tr w:rsidR="00F856EC" w:rsidRPr="009D4FEF" w:rsidTr="00AC68BF">
        <w:tc>
          <w:tcPr>
            <w:tcW w:w="7501" w:type="dxa"/>
          </w:tcPr>
          <w:p w:rsidR="00F856EC" w:rsidRPr="009D4FEF" w:rsidRDefault="00F856EC" w:rsidP="00F856EC">
            <w:pPr>
              <w:numPr>
                <w:ilvl w:val="0"/>
                <w:numId w:val="9"/>
              </w:numPr>
              <w:tabs>
                <w:tab w:val="num" w:pos="284"/>
              </w:tabs>
              <w:suppressAutoHyphens/>
              <w:rPr>
                <w:rFonts w:ascii="Times New Roman" w:hAnsi="Times New Roman"/>
                <w:sz w:val="24"/>
              </w:rPr>
            </w:pPr>
            <w:r w:rsidRPr="009D4FEF">
              <w:rPr>
                <w:rFonts w:ascii="Times New Roman" w:hAnsi="Times New Roman"/>
                <w:sz w:val="24"/>
              </w:rPr>
              <w:t>СТРУКТУРА И СОДЕРЖАНИЕ УЧЕБНОЙ ДИСЦИПЛИНЫ</w:t>
            </w:r>
          </w:p>
        </w:tc>
        <w:tc>
          <w:tcPr>
            <w:tcW w:w="1854" w:type="dxa"/>
          </w:tcPr>
          <w:p w:rsidR="00F856EC" w:rsidRPr="009D4FEF" w:rsidRDefault="00F856EC" w:rsidP="00AC68BF">
            <w:pPr>
              <w:ind w:left="12" w:hanging="12"/>
              <w:jc w:val="center"/>
              <w:rPr>
                <w:rFonts w:ascii="Times New Roman" w:hAnsi="Times New Roman"/>
                <w:sz w:val="24"/>
              </w:rPr>
            </w:pPr>
            <w:r w:rsidRPr="009D4FEF">
              <w:rPr>
                <w:rFonts w:ascii="Times New Roman" w:hAnsi="Times New Roman"/>
                <w:sz w:val="24"/>
              </w:rPr>
              <w:t>6</w:t>
            </w:r>
          </w:p>
        </w:tc>
      </w:tr>
      <w:tr w:rsidR="00F856EC" w:rsidRPr="009D4FEF" w:rsidTr="00AC68BF">
        <w:tc>
          <w:tcPr>
            <w:tcW w:w="7501" w:type="dxa"/>
          </w:tcPr>
          <w:p w:rsidR="00F856EC" w:rsidRPr="009D4FEF" w:rsidRDefault="00F856EC" w:rsidP="00F856EC">
            <w:pPr>
              <w:numPr>
                <w:ilvl w:val="0"/>
                <w:numId w:val="9"/>
              </w:numPr>
              <w:suppressAutoHyphens/>
              <w:rPr>
                <w:rFonts w:ascii="Times New Roman" w:hAnsi="Times New Roman"/>
                <w:sz w:val="24"/>
              </w:rPr>
            </w:pPr>
            <w:r w:rsidRPr="009D4FEF">
              <w:rPr>
                <w:rFonts w:ascii="Times New Roman" w:hAnsi="Times New Roman"/>
                <w:sz w:val="24"/>
              </w:rPr>
              <w:t>УСЛОВИЯ РЕАЛИЗАЦИИ УЧЕБНОЙ ДИСЦИПЛИНЫ</w:t>
            </w:r>
          </w:p>
        </w:tc>
        <w:tc>
          <w:tcPr>
            <w:tcW w:w="1854" w:type="dxa"/>
          </w:tcPr>
          <w:p w:rsidR="00F856EC" w:rsidRPr="009D4FEF" w:rsidRDefault="00F856EC" w:rsidP="00AC68BF">
            <w:pPr>
              <w:ind w:left="12" w:hanging="12"/>
              <w:jc w:val="center"/>
              <w:rPr>
                <w:rFonts w:ascii="Times New Roman" w:hAnsi="Times New Roman"/>
                <w:sz w:val="24"/>
              </w:rPr>
            </w:pPr>
            <w:r w:rsidRPr="009D4FEF">
              <w:rPr>
                <w:rFonts w:ascii="Times New Roman" w:hAnsi="Times New Roman"/>
                <w:sz w:val="24"/>
              </w:rPr>
              <w:t>12</w:t>
            </w:r>
          </w:p>
        </w:tc>
      </w:tr>
      <w:tr w:rsidR="00F856EC" w:rsidRPr="009D4FEF" w:rsidTr="00AC68BF">
        <w:tc>
          <w:tcPr>
            <w:tcW w:w="7501" w:type="dxa"/>
          </w:tcPr>
          <w:p w:rsidR="00F856EC" w:rsidRPr="009D4FEF" w:rsidRDefault="00F856EC" w:rsidP="00F856EC">
            <w:pPr>
              <w:numPr>
                <w:ilvl w:val="0"/>
                <w:numId w:val="9"/>
              </w:numPr>
              <w:suppressAutoHyphens/>
              <w:rPr>
                <w:rFonts w:ascii="Times New Roman" w:hAnsi="Times New Roman"/>
                <w:sz w:val="24"/>
              </w:rPr>
            </w:pPr>
            <w:r w:rsidRPr="009D4FEF">
              <w:rPr>
                <w:rFonts w:ascii="Times New Roman" w:hAnsi="Times New Roman"/>
                <w:sz w:val="24"/>
              </w:rPr>
              <w:t>КОНТРОЛЬ И ОЦЕНКА РЕЗУЛЬТАТОВ ОСВОЕНИЯ УЧЕБНОЙ ДИСЦИПЛИНЫ</w:t>
            </w:r>
          </w:p>
        </w:tc>
        <w:tc>
          <w:tcPr>
            <w:tcW w:w="1854" w:type="dxa"/>
          </w:tcPr>
          <w:p w:rsidR="00F856EC" w:rsidRPr="009D4FEF" w:rsidRDefault="00F856EC" w:rsidP="00AC68BF">
            <w:pPr>
              <w:ind w:left="12" w:hanging="12"/>
              <w:jc w:val="center"/>
              <w:rPr>
                <w:rFonts w:ascii="Times New Roman" w:hAnsi="Times New Roman"/>
                <w:sz w:val="24"/>
              </w:rPr>
            </w:pPr>
            <w:r w:rsidRPr="009D4FEF">
              <w:rPr>
                <w:rFonts w:ascii="Times New Roman" w:hAnsi="Times New Roman"/>
                <w:sz w:val="24"/>
              </w:rPr>
              <w:t>15</w:t>
            </w:r>
          </w:p>
        </w:tc>
      </w:tr>
    </w:tbl>
    <w:p w:rsidR="00F856EC" w:rsidRPr="000F744D" w:rsidRDefault="00F856EC" w:rsidP="00F856EC">
      <w:pPr>
        <w:rPr>
          <w:rFonts w:ascii="Times New Roman" w:hAnsi="Times New Roman"/>
        </w:rPr>
      </w:pPr>
    </w:p>
    <w:p w:rsidR="00F856EC" w:rsidRPr="000F744D" w:rsidRDefault="00F856EC" w:rsidP="00F856EC">
      <w:pP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0F744D" w:rsidRDefault="00F856EC" w:rsidP="00F856EC">
      <w:pPr>
        <w:jc w:val="center"/>
        <w:rPr>
          <w:rFonts w:ascii="Times New Roman" w:hAnsi="Times New Roman"/>
        </w:rPr>
      </w:pPr>
    </w:p>
    <w:p w:rsidR="00F856EC" w:rsidRPr="009D4FEF" w:rsidRDefault="00F856EC" w:rsidP="009D4FEF">
      <w:pPr>
        <w:numPr>
          <w:ilvl w:val="0"/>
          <w:numId w:val="8"/>
        </w:numPr>
        <w:suppressAutoHyphens/>
        <w:spacing w:after="0" w:line="259" w:lineRule="auto"/>
        <w:ind w:left="0" w:right="-285" w:firstLine="0"/>
        <w:jc w:val="center"/>
        <w:rPr>
          <w:rFonts w:ascii="Times New Roman" w:hAnsi="Times New Roman"/>
          <w:sz w:val="28"/>
          <w:szCs w:val="24"/>
        </w:rPr>
      </w:pPr>
      <w:r w:rsidRPr="009D4FEF">
        <w:rPr>
          <w:rFonts w:ascii="Times New Roman" w:hAnsi="Times New Roman"/>
          <w:sz w:val="28"/>
          <w:szCs w:val="24"/>
        </w:rPr>
        <w:lastRenderedPageBreak/>
        <w:t xml:space="preserve">ОБЩАЯ ХАРАКТЕРИСТИКА ПРИМЕРНОЙ РАБОЧЕЙ ПРОГРАММЫ </w:t>
      </w:r>
    </w:p>
    <w:p w:rsidR="00F856EC" w:rsidRPr="009D4FEF" w:rsidRDefault="00F856EC" w:rsidP="009D4FEF">
      <w:pPr>
        <w:suppressAutoHyphens/>
        <w:spacing w:after="0"/>
        <w:ind w:right="-285"/>
        <w:jc w:val="center"/>
        <w:rPr>
          <w:rFonts w:ascii="Times New Roman" w:hAnsi="Times New Roman"/>
          <w:sz w:val="28"/>
          <w:szCs w:val="24"/>
        </w:rPr>
      </w:pPr>
      <w:r w:rsidRPr="009D4FEF">
        <w:rPr>
          <w:rFonts w:ascii="Times New Roman" w:hAnsi="Times New Roman"/>
          <w:sz w:val="28"/>
          <w:szCs w:val="24"/>
        </w:rPr>
        <w:t>УЧЕБНОЙ ДИСЦИПЛИНЫ</w:t>
      </w:r>
    </w:p>
    <w:p w:rsidR="00F856EC" w:rsidRPr="009D4FEF" w:rsidRDefault="00F856EC" w:rsidP="009D4FEF">
      <w:pPr>
        <w:suppressAutoHyphens/>
        <w:spacing w:after="0"/>
        <w:jc w:val="center"/>
        <w:rPr>
          <w:rFonts w:ascii="Times New Roman" w:hAnsi="Times New Roman"/>
          <w:sz w:val="28"/>
          <w:szCs w:val="24"/>
        </w:rPr>
      </w:pPr>
      <w:r w:rsidRPr="009D4FEF">
        <w:rPr>
          <w:rFonts w:ascii="Times New Roman" w:hAnsi="Times New Roman"/>
          <w:sz w:val="28"/>
          <w:szCs w:val="24"/>
        </w:rPr>
        <w:t>«СГ.05 Основы бережливого производства»</w:t>
      </w:r>
    </w:p>
    <w:p w:rsidR="00F856EC" w:rsidRPr="009D4FEF" w:rsidRDefault="00F856EC" w:rsidP="009D4FEF">
      <w:pPr>
        <w:suppressAutoHyphens/>
        <w:spacing w:after="0"/>
        <w:ind w:right="282"/>
        <w:jc w:val="center"/>
        <w:rPr>
          <w:rFonts w:ascii="Times New Roman" w:hAnsi="Times New Roman"/>
          <w:sz w:val="28"/>
          <w:szCs w:val="24"/>
        </w:rPr>
      </w:pPr>
    </w:p>
    <w:p w:rsidR="00F856EC" w:rsidRPr="009D4FEF" w:rsidRDefault="00F856EC" w:rsidP="009D4FEF">
      <w:pPr>
        <w:suppressAutoHyphens/>
        <w:spacing w:after="0"/>
        <w:jc w:val="center"/>
        <w:rPr>
          <w:rFonts w:ascii="Times New Roman" w:hAnsi="Times New Roman"/>
          <w:sz w:val="28"/>
          <w:szCs w:val="24"/>
        </w:rPr>
      </w:pPr>
      <w:r w:rsidRPr="009D4FEF">
        <w:rPr>
          <w:rFonts w:ascii="Times New Roman" w:hAnsi="Times New Roman"/>
          <w:sz w:val="28"/>
          <w:szCs w:val="24"/>
        </w:rPr>
        <w:t xml:space="preserve">1.1. Место дисциплины в структуре образовательной программы: </w:t>
      </w:r>
    </w:p>
    <w:p w:rsidR="00F856EC" w:rsidRPr="009D4FEF" w:rsidRDefault="00F856EC" w:rsidP="009D4F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4"/>
        </w:rPr>
      </w:pPr>
      <w:r w:rsidRPr="009D4FEF">
        <w:rPr>
          <w:rFonts w:ascii="Times New Roman" w:hAnsi="Times New Roman"/>
          <w:sz w:val="28"/>
          <w:szCs w:val="24"/>
        </w:rPr>
        <w:t xml:space="preserve">Учебная дисциплина «Основы бережливого производства» является обязательной частью социально-гуманитарного цикла примерной образовательной программы в соответствии с ФГОС СПО по специальности Акушерское дело. </w:t>
      </w:r>
    </w:p>
    <w:p w:rsidR="00F856EC" w:rsidRPr="009D4FEF" w:rsidRDefault="00F856EC" w:rsidP="009D4F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4"/>
        </w:rPr>
      </w:pPr>
      <w:r w:rsidRPr="009D4FEF">
        <w:rPr>
          <w:rFonts w:ascii="Times New Roman" w:hAnsi="Times New Roman"/>
          <w:sz w:val="28"/>
          <w:szCs w:val="24"/>
        </w:rPr>
        <w:t>Особое значение дисциплина имеет при формировании и развитии ОК: ОК 01, ОК 02, ОК 04, ОК 07</w:t>
      </w:r>
      <w:r w:rsidRPr="009D4FEF">
        <w:rPr>
          <w:rFonts w:ascii="Times New Roman" w:hAnsi="Times New Roman"/>
          <w:i/>
          <w:sz w:val="28"/>
          <w:szCs w:val="24"/>
        </w:rPr>
        <w:t>.</w:t>
      </w:r>
    </w:p>
    <w:p w:rsidR="00F856EC" w:rsidRPr="009D4FEF" w:rsidRDefault="00F856EC" w:rsidP="009D4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4"/>
        </w:rPr>
      </w:pPr>
    </w:p>
    <w:p w:rsidR="00F856EC" w:rsidRPr="009D4FEF" w:rsidRDefault="00F856EC" w:rsidP="009D4FEF">
      <w:pPr>
        <w:spacing w:after="0"/>
        <w:rPr>
          <w:rFonts w:ascii="Times New Roman" w:eastAsia="Calibri" w:hAnsi="Times New Roman"/>
          <w:sz w:val="28"/>
          <w:szCs w:val="24"/>
          <w:lang w:eastAsia="en-US"/>
        </w:rPr>
      </w:pPr>
      <w:r w:rsidRPr="009D4FEF">
        <w:rPr>
          <w:rFonts w:ascii="Times New Roman" w:eastAsia="Calibri" w:hAnsi="Times New Roman"/>
          <w:sz w:val="28"/>
          <w:szCs w:val="24"/>
          <w:lang w:eastAsia="en-US"/>
        </w:rPr>
        <w:t>1.2. Цель и планируемые результаты освоения дисциплины:</w:t>
      </w:r>
    </w:p>
    <w:p w:rsidR="00F856EC" w:rsidRDefault="00F856EC" w:rsidP="009D4FEF">
      <w:pPr>
        <w:suppressAutoHyphens/>
        <w:spacing w:after="0"/>
        <w:jc w:val="both"/>
        <w:rPr>
          <w:rFonts w:ascii="Times New Roman" w:eastAsia="Calibri" w:hAnsi="Times New Roman"/>
          <w:sz w:val="28"/>
          <w:szCs w:val="24"/>
          <w:lang w:eastAsia="en-US"/>
        </w:rPr>
      </w:pPr>
      <w:r w:rsidRPr="009D4FEF">
        <w:rPr>
          <w:rFonts w:ascii="Times New Roman" w:eastAsia="Calibri" w:hAnsi="Times New Roman"/>
          <w:sz w:val="28"/>
          <w:szCs w:val="24"/>
          <w:lang w:eastAsia="en-US"/>
        </w:rPr>
        <w:t>В рамках программы учебной дисциплины обучающимися осваиваются умения и знания</w:t>
      </w:r>
    </w:p>
    <w:p w:rsidR="009D4FEF" w:rsidRPr="009D4FEF" w:rsidRDefault="009D4FEF" w:rsidP="009D4FEF">
      <w:pPr>
        <w:suppressAutoHyphens/>
        <w:spacing w:after="0"/>
        <w:jc w:val="both"/>
        <w:rPr>
          <w:rFonts w:ascii="Times New Roman" w:eastAsia="Calibri" w:hAnsi="Times New Roman"/>
          <w:sz w:val="28"/>
          <w:szCs w:val="24"/>
          <w:lang w:eastAsia="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394"/>
        <w:gridCol w:w="4394"/>
      </w:tblGrid>
      <w:tr w:rsidR="00F856EC" w:rsidRPr="000F744D" w:rsidTr="00C61743">
        <w:trPr>
          <w:trHeight w:val="649"/>
        </w:trPr>
        <w:tc>
          <w:tcPr>
            <w:tcW w:w="1135" w:type="dxa"/>
            <w:hideMark/>
          </w:tcPr>
          <w:p w:rsidR="00F856EC" w:rsidRPr="000F744D" w:rsidRDefault="00F856EC" w:rsidP="00AC68BF">
            <w:pPr>
              <w:suppressAutoHyphens/>
              <w:spacing w:after="0"/>
              <w:jc w:val="center"/>
              <w:rPr>
                <w:rFonts w:ascii="Times New Roman" w:eastAsia="Calibri" w:hAnsi="Times New Roman"/>
                <w:sz w:val="24"/>
                <w:szCs w:val="24"/>
                <w:lang w:eastAsia="en-US"/>
              </w:rPr>
            </w:pPr>
            <w:r w:rsidRPr="000F744D">
              <w:rPr>
                <w:rFonts w:ascii="Times New Roman" w:eastAsia="Calibri" w:hAnsi="Times New Roman"/>
                <w:sz w:val="24"/>
                <w:szCs w:val="24"/>
                <w:lang w:eastAsia="en-US"/>
              </w:rPr>
              <w:t xml:space="preserve">Код </w:t>
            </w:r>
          </w:p>
          <w:p w:rsidR="00F856EC" w:rsidRPr="000F744D" w:rsidRDefault="00F856EC" w:rsidP="00AC68BF">
            <w:pPr>
              <w:suppressAutoHyphens/>
              <w:spacing w:after="0"/>
              <w:jc w:val="center"/>
              <w:rPr>
                <w:rFonts w:ascii="Times New Roman" w:eastAsia="Calibri" w:hAnsi="Times New Roman"/>
                <w:sz w:val="24"/>
                <w:szCs w:val="24"/>
                <w:lang w:eastAsia="en-US"/>
              </w:rPr>
            </w:pPr>
            <w:r w:rsidRPr="000F744D">
              <w:rPr>
                <w:rFonts w:ascii="Times New Roman" w:eastAsia="Calibri" w:hAnsi="Times New Roman"/>
                <w:sz w:val="24"/>
                <w:szCs w:val="24"/>
                <w:lang w:eastAsia="en-US"/>
              </w:rPr>
              <w:t>ПК, ОК</w:t>
            </w:r>
          </w:p>
        </w:tc>
        <w:tc>
          <w:tcPr>
            <w:tcW w:w="4394" w:type="dxa"/>
            <w:hideMark/>
          </w:tcPr>
          <w:p w:rsidR="00F856EC" w:rsidRPr="000F744D" w:rsidRDefault="00F856EC" w:rsidP="00AC68BF">
            <w:pPr>
              <w:suppressAutoHyphens/>
              <w:spacing w:after="0"/>
              <w:jc w:val="center"/>
              <w:rPr>
                <w:rFonts w:ascii="Times New Roman" w:eastAsia="Calibri" w:hAnsi="Times New Roman"/>
                <w:sz w:val="24"/>
                <w:szCs w:val="24"/>
                <w:lang w:eastAsia="en-US"/>
              </w:rPr>
            </w:pPr>
            <w:r w:rsidRPr="000F744D">
              <w:rPr>
                <w:rFonts w:ascii="Times New Roman" w:eastAsia="Calibri" w:hAnsi="Times New Roman"/>
                <w:sz w:val="24"/>
                <w:szCs w:val="24"/>
                <w:lang w:eastAsia="en-US"/>
              </w:rPr>
              <w:t>Умения</w:t>
            </w:r>
          </w:p>
        </w:tc>
        <w:tc>
          <w:tcPr>
            <w:tcW w:w="4394" w:type="dxa"/>
            <w:hideMark/>
          </w:tcPr>
          <w:p w:rsidR="00F856EC" w:rsidRPr="000F744D" w:rsidRDefault="00F856EC" w:rsidP="00AC68BF">
            <w:pPr>
              <w:suppressAutoHyphens/>
              <w:spacing w:after="0"/>
              <w:jc w:val="center"/>
              <w:rPr>
                <w:rFonts w:ascii="Times New Roman" w:eastAsia="Calibri" w:hAnsi="Times New Roman"/>
                <w:sz w:val="24"/>
                <w:szCs w:val="24"/>
                <w:lang w:eastAsia="en-US"/>
              </w:rPr>
            </w:pPr>
            <w:r w:rsidRPr="000F744D">
              <w:rPr>
                <w:rFonts w:ascii="Times New Roman" w:eastAsia="Calibri" w:hAnsi="Times New Roman"/>
                <w:sz w:val="24"/>
                <w:szCs w:val="24"/>
                <w:lang w:eastAsia="en-US"/>
              </w:rPr>
              <w:t>Знания</w:t>
            </w:r>
          </w:p>
        </w:tc>
      </w:tr>
      <w:tr w:rsidR="00F856EC" w:rsidRPr="000F744D" w:rsidTr="00C61743">
        <w:trPr>
          <w:trHeight w:val="212"/>
        </w:trPr>
        <w:tc>
          <w:tcPr>
            <w:tcW w:w="1135" w:type="dxa"/>
          </w:tcPr>
          <w:p w:rsidR="00F856EC" w:rsidRPr="000F744D" w:rsidRDefault="00F856EC" w:rsidP="00AC68BF">
            <w:pPr>
              <w:suppressAutoHyphens/>
              <w:spacing w:after="0"/>
              <w:jc w:val="center"/>
              <w:rPr>
                <w:rFonts w:ascii="Times New Roman" w:eastAsia="Calibri" w:hAnsi="Times New Roman"/>
                <w:sz w:val="24"/>
                <w:szCs w:val="24"/>
                <w:lang w:eastAsia="en-US"/>
              </w:rPr>
            </w:pPr>
            <w:r w:rsidRPr="000F744D">
              <w:rPr>
                <w:rFonts w:ascii="Times New Roman" w:eastAsia="Calibri" w:hAnsi="Times New Roman"/>
                <w:sz w:val="24"/>
                <w:szCs w:val="24"/>
                <w:lang w:eastAsia="en-US"/>
              </w:rPr>
              <w:t>ОК 01</w:t>
            </w:r>
          </w:p>
        </w:tc>
        <w:tc>
          <w:tcPr>
            <w:tcW w:w="4394" w:type="dxa"/>
          </w:tcPr>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распознавать задачу и/или проблему в профессиональном и/или социальном контексте; </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анализировать задачу и/или проблему и выделять её составные части; </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определять этапы решения задачи; </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выявлять и эффективно искать информацию, необходимую для решения задачи и/или проблемы; </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составлять план действия; </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определять необходимые ресурсы;</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владеть актуальными методами работы в профессиональной и смежных сферах;</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реализовывать составленный план;</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оценивать результат и       последствия своих действий (самостоятельно или с помощью наставника).</w:t>
            </w:r>
          </w:p>
        </w:tc>
        <w:tc>
          <w:tcPr>
            <w:tcW w:w="4394" w:type="dxa"/>
          </w:tcPr>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t>а</w:t>
            </w:r>
            <w:r w:rsidRPr="000F744D">
              <w:rPr>
                <w:rFonts w:ascii="Times New Roman" w:eastAsia="Calibri" w:hAnsi="Times New Roman"/>
                <w:bCs/>
                <w:iCs/>
                <w:sz w:val="24"/>
                <w:szCs w:val="24"/>
                <w:lang w:eastAsia="en-US"/>
              </w:rPr>
              <w:t>ктуальный профессиональный и социальный контекст, в котором приходится работать и жить;</w:t>
            </w:r>
          </w:p>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bCs/>
                <w:iCs/>
                <w:sz w:val="24"/>
                <w:szCs w:val="24"/>
                <w:lang w:eastAsia="en-US"/>
              </w:rPr>
              <w:t>основные источники информации и ресурсов для решения задач и проблем в профессиональном и/или социальном контексте;</w:t>
            </w:r>
          </w:p>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bCs/>
                <w:iCs/>
                <w:sz w:val="24"/>
                <w:szCs w:val="24"/>
                <w:lang w:eastAsia="en-US"/>
              </w:rPr>
              <w:t>алгоритмы выполнения работ в профессиональной и смежных областях;</w:t>
            </w:r>
          </w:p>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bCs/>
                <w:iCs/>
                <w:sz w:val="24"/>
                <w:szCs w:val="24"/>
                <w:lang w:eastAsia="en-US"/>
              </w:rPr>
              <w:t>методы работы в профессиональной и смежных сферах;</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bCs/>
                <w:iCs/>
                <w:sz w:val="24"/>
                <w:szCs w:val="24"/>
                <w:lang w:eastAsia="en-US"/>
              </w:rPr>
              <w:t xml:space="preserve">структура плана для решения задач; </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bCs/>
                <w:iCs/>
                <w:sz w:val="24"/>
                <w:szCs w:val="24"/>
                <w:lang w:eastAsia="en-US"/>
              </w:rPr>
              <w:t xml:space="preserve"> порядок оценки результатов решения задач профессиональной деятельности.</w:t>
            </w:r>
          </w:p>
        </w:tc>
      </w:tr>
      <w:tr w:rsidR="00F856EC" w:rsidRPr="000F744D" w:rsidTr="00C61743">
        <w:trPr>
          <w:trHeight w:val="212"/>
        </w:trPr>
        <w:tc>
          <w:tcPr>
            <w:tcW w:w="1135" w:type="dxa"/>
          </w:tcPr>
          <w:p w:rsidR="00F856EC" w:rsidRPr="000F744D" w:rsidRDefault="00F856EC" w:rsidP="00AC68BF">
            <w:pPr>
              <w:suppressAutoHyphens/>
              <w:spacing w:after="0"/>
              <w:jc w:val="center"/>
              <w:rPr>
                <w:rFonts w:ascii="Times New Roman" w:eastAsia="Calibri" w:hAnsi="Times New Roman"/>
                <w:sz w:val="24"/>
                <w:szCs w:val="24"/>
                <w:lang w:eastAsia="en-US"/>
              </w:rPr>
            </w:pPr>
            <w:r w:rsidRPr="000F744D">
              <w:rPr>
                <w:rFonts w:ascii="Times New Roman" w:eastAsia="Calibri" w:hAnsi="Times New Roman"/>
                <w:sz w:val="24"/>
                <w:szCs w:val="24"/>
                <w:lang w:eastAsia="en-US"/>
              </w:rPr>
              <w:t>ОК 02</w:t>
            </w:r>
          </w:p>
        </w:tc>
        <w:tc>
          <w:tcPr>
            <w:tcW w:w="4394" w:type="dxa"/>
          </w:tcPr>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t>определять задачи для поиска информации;</w:t>
            </w:r>
          </w:p>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t xml:space="preserve">определять необходимые источники информации; </w:t>
            </w:r>
          </w:p>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t xml:space="preserve">планировать процесс поиска; </w:t>
            </w:r>
          </w:p>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t xml:space="preserve">структурировать получаемую информацию; </w:t>
            </w:r>
          </w:p>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t xml:space="preserve">выделять наиболее значимое в перечне информации; </w:t>
            </w:r>
          </w:p>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lastRenderedPageBreak/>
              <w:t xml:space="preserve">оценивать практическую значимость результатов поиска; </w:t>
            </w:r>
          </w:p>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t xml:space="preserve">оформлять результаты поиска; </w:t>
            </w:r>
          </w:p>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t xml:space="preserve">применять средства информационных технологий для решения профессиональных задач; </w:t>
            </w:r>
          </w:p>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t xml:space="preserve">использовать современное программное обеспечение; </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использовать различные цифровые средства для решения профессиональных задач.</w:t>
            </w:r>
          </w:p>
        </w:tc>
        <w:tc>
          <w:tcPr>
            <w:tcW w:w="4394" w:type="dxa"/>
          </w:tcPr>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lastRenderedPageBreak/>
              <w:t>номенклатура информационных источников, применяемых в профессиональной деятельности;</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приемы структурирования информации; </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формат оформления результатов поиска информации;</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bCs/>
                <w:iCs/>
                <w:sz w:val="24"/>
                <w:szCs w:val="24"/>
                <w:lang w:eastAsia="en-US"/>
              </w:rPr>
              <w:t xml:space="preserve">современные средства и устройства информатизации; </w:t>
            </w:r>
          </w:p>
          <w:p w:rsidR="00F856EC" w:rsidRPr="000F744D" w:rsidRDefault="00F856EC" w:rsidP="00AC68BF">
            <w:pPr>
              <w:suppressAutoHyphens/>
              <w:spacing w:after="0"/>
              <w:ind w:left="360"/>
              <w:jc w:val="both"/>
              <w:rPr>
                <w:rFonts w:ascii="Times New Roman" w:eastAsia="Calibri" w:hAnsi="Times New Roman"/>
                <w:iCs/>
                <w:sz w:val="24"/>
                <w:szCs w:val="24"/>
                <w:lang w:eastAsia="en-US"/>
              </w:rPr>
            </w:pPr>
            <w:r w:rsidRPr="000F744D">
              <w:rPr>
                <w:rFonts w:ascii="Times New Roman" w:eastAsia="Calibri" w:hAnsi="Times New Roman"/>
                <w:bCs/>
                <w:iCs/>
                <w:sz w:val="24"/>
                <w:szCs w:val="24"/>
                <w:lang w:eastAsia="en-US"/>
              </w:rPr>
              <w:t xml:space="preserve">порядок их применения и </w:t>
            </w:r>
            <w:r w:rsidRPr="000F744D">
              <w:rPr>
                <w:rFonts w:ascii="Times New Roman" w:eastAsia="Calibri" w:hAnsi="Times New Roman"/>
                <w:bCs/>
                <w:iCs/>
                <w:sz w:val="24"/>
                <w:szCs w:val="24"/>
                <w:lang w:eastAsia="en-US"/>
              </w:rPr>
              <w:lastRenderedPageBreak/>
              <w:t>программное обеспечение в профессиональной деятельности, в том числе с использованием цифровых средств.</w:t>
            </w:r>
          </w:p>
        </w:tc>
      </w:tr>
      <w:tr w:rsidR="00F856EC" w:rsidRPr="000F744D" w:rsidTr="00C61743">
        <w:trPr>
          <w:trHeight w:val="212"/>
        </w:trPr>
        <w:tc>
          <w:tcPr>
            <w:tcW w:w="1135" w:type="dxa"/>
          </w:tcPr>
          <w:p w:rsidR="00F856EC" w:rsidRPr="000F744D" w:rsidRDefault="00F856EC" w:rsidP="00AC68BF">
            <w:pPr>
              <w:suppressAutoHyphens/>
              <w:spacing w:after="0"/>
              <w:jc w:val="center"/>
              <w:rPr>
                <w:rFonts w:ascii="Times New Roman" w:eastAsia="Calibri" w:hAnsi="Times New Roman"/>
                <w:sz w:val="24"/>
                <w:szCs w:val="24"/>
                <w:lang w:eastAsia="en-US"/>
              </w:rPr>
            </w:pPr>
            <w:r w:rsidRPr="000F744D">
              <w:rPr>
                <w:rFonts w:ascii="Times New Roman" w:eastAsia="Calibri" w:hAnsi="Times New Roman"/>
                <w:sz w:val="24"/>
                <w:szCs w:val="24"/>
                <w:lang w:eastAsia="en-US"/>
              </w:rPr>
              <w:lastRenderedPageBreak/>
              <w:t>ОК 04</w:t>
            </w:r>
          </w:p>
        </w:tc>
        <w:tc>
          <w:tcPr>
            <w:tcW w:w="4394" w:type="dxa"/>
          </w:tcPr>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bCs/>
                <w:spacing w:val="-4"/>
                <w:sz w:val="24"/>
                <w:szCs w:val="24"/>
                <w:lang w:eastAsia="en-US"/>
              </w:rPr>
              <w:t>организовывать работу коллектива и команды;</w:t>
            </w:r>
          </w:p>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bCs/>
                <w:spacing w:val="-4"/>
                <w:sz w:val="24"/>
                <w:szCs w:val="24"/>
                <w:lang w:eastAsia="en-US"/>
              </w:rPr>
              <w:t>взаимодействовать с коллегами, руководством, клиентами в ходе профессиональной деятельности.</w:t>
            </w:r>
          </w:p>
        </w:tc>
        <w:tc>
          <w:tcPr>
            <w:tcW w:w="4394" w:type="dxa"/>
          </w:tcPr>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bCs/>
                <w:sz w:val="24"/>
                <w:szCs w:val="24"/>
                <w:lang w:eastAsia="en-US"/>
              </w:rPr>
              <w:t xml:space="preserve">психологические основы деятельности коллектива, психологические особенности личности; </w:t>
            </w:r>
          </w:p>
          <w:p w:rsidR="00F856EC" w:rsidRPr="000F744D" w:rsidRDefault="00F856EC" w:rsidP="00AC68BF">
            <w:pPr>
              <w:suppressAutoHyphens/>
              <w:spacing w:after="0" w:line="259" w:lineRule="auto"/>
              <w:jc w:val="both"/>
              <w:rPr>
                <w:rFonts w:ascii="Times New Roman" w:eastAsia="Calibri" w:hAnsi="Times New Roman"/>
                <w:bCs/>
                <w:iCs/>
                <w:sz w:val="24"/>
                <w:szCs w:val="24"/>
                <w:lang w:eastAsia="en-US"/>
              </w:rPr>
            </w:pPr>
            <w:r w:rsidRPr="000F744D">
              <w:rPr>
                <w:rFonts w:ascii="Times New Roman" w:eastAsia="Calibri" w:hAnsi="Times New Roman"/>
                <w:bCs/>
                <w:sz w:val="24"/>
                <w:szCs w:val="24"/>
                <w:lang w:eastAsia="en-US"/>
              </w:rPr>
              <w:t>основы проектной деятельности.</w:t>
            </w:r>
          </w:p>
        </w:tc>
      </w:tr>
      <w:tr w:rsidR="00F856EC" w:rsidRPr="000F744D" w:rsidTr="00C61743">
        <w:trPr>
          <w:trHeight w:val="212"/>
        </w:trPr>
        <w:tc>
          <w:tcPr>
            <w:tcW w:w="1135" w:type="dxa"/>
          </w:tcPr>
          <w:p w:rsidR="00F856EC" w:rsidRPr="000F744D" w:rsidRDefault="00F856EC" w:rsidP="00AC68BF">
            <w:pPr>
              <w:suppressAutoHyphens/>
              <w:spacing w:after="0"/>
              <w:jc w:val="center"/>
              <w:rPr>
                <w:rFonts w:ascii="Times New Roman" w:eastAsia="Calibri" w:hAnsi="Times New Roman"/>
                <w:sz w:val="24"/>
                <w:szCs w:val="24"/>
                <w:lang w:eastAsia="en-US"/>
              </w:rPr>
            </w:pPr>
            <w:r w:rsidRPr="000F744D">
              <w:rPr>
                <w:rFonts w:ascii="Times New Roman" w:eastAsia="Calibri" w:hAnsi="Times New Roman"/>
                <w:sz w:val="24"/>
                <w:szCs w:val="24"/>
                <w:lang w:eastAsia="en-US"/>
              </w:rPr>
              <w:t>ОК 07</w:t>
            </w:r>
          </w:p>
        </w:tc>
        <w:tc>
          <w:tcPr>
            <w:tcW w:w="4394" w:type="dxa"/>
          </w:tcPr>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bCs/>
                <w:iCs/>
                <w:sz w:val="24"/>
                <w:szCs w:val="24"/>
                <w:lang w:eastAsia="en-US"/>
              </w:rPr>
              <w:t xml:space="preserve">соблюдать нормы экологической безопасности; </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bCs/>
                <w:iCs/>
                <w:sz w:val="24"/>
                <w:szCs w:val="24"/>
                <w:lang w:eastAsia="en-US"/>
              </w:rPr>
              <w:t>определять направления ресурсосбережения в рамках профессиональной деятельности по специальности;</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bCs/>
                <w:sz w:val="24"/>
                <w:szCs w:val="24"/>
                <w:lang w:eastAsia="en-US"/>
              </w:rPr>
              <w:t>осуществлять работу с соблюдением принципов бережливого производства.</w:t>
            </w:r>
          </w:p>
        </w:tc>
        <w:tc>
          <w:tcPr>
            <w:tcW w:w="4394" w:type="dxa"/>
          </w:tcPr>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bCs/>
                <w:iCs/>
                <w:sz w:val="24"/>
                <w:szCs w:val="24"/>
                <w:lang w:eastAsia="en-US"/>
              </w:rPr>
              <w:t xml:space="preserve">основные ресурсы, задействованные в профессиональной деятельности; </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bCs/>
                <w:iCs/>
                <w:sz w:val="24"/>
                <w:szCs w:val="24"/>
                <w:lang w:eastAsia="en-US"/>
              </w:rPr>
              <w:t>пути обеспечения ресурсосбережения;</w:t>
            </w:r>
          </w:p>
          <w:p w:rsidR="00F856EC" w:rsidRPr="000F744D" w:rsidRDefault="00F856EC" w:rsidP="00AC68BF">
            <w:pPr>
              <w:suppressAutoHyphens/>
              <w:spacing w:after="0" w:line="259" w:lineRule="auto"/>
              <w:jc w:val="both"/>
              <w:rPr>
                <w:rFonts w:ascii="Times New Roman" w:eastAsia="Calibri" w:hAnsi="Times New Roman"/>
                <w:iCs/>
                <w:sz w:val="24"/>
                <w:szCs w:val="24"/>
                <w:lang w:eastAsia="en-US"/>
              </w:rPr>
            </w:pPr>
            <w:r w:rsidRPr="000F744D">
              <w:rPr>
                <w:rFonts w:ascii="Times New Roman" w:eastAsia="Calibri" w:hAnsi="Times New Roman"/>
                <w:bCs/>
                <w:iCs/>
                <w:sz w:val="24"/>
                <w:szCs w:val="24"/>
                <w:lang w:eastAsia="en-US"/>
              </w:rPr>
              <w:t>принципы бережливого производства.</w:t>
            </w:r>
          </w:p>
          <w:p w:rsidR="00F856EC" w:rsidRPr="000F744D" w:rsidRDefault="00F856EC" w:rsidP="00AC68BF">
            <w:pPr>
              <w:suppressAutoHyphens/>
              <w:spacing w:after="0"/>
              <w:ind w:left="360"/>
              <w:jc w:val="both"/>
              <w:rPr>
                <w:rFonts w:ascii="Times New Roman" w:eastAsia="Calibri" w:hAnsi="Times New Roman"/>
                <w:bCs/>
                <w:iCs/>
                <w:sz w:val="24"/>
                <w:szCs w:val="24"/>
                <w:lang w:eastAsia="en-US"/>
              </w:rPr>
            </w:pPr>
          </w:p>
        </w:tc>
      </w:tr>
      <w:tr w:rsidR="00F856EC" w:rsidRPr="000F744D" w:rsidTr="00C61743">
        <w:trPr>
          <w:trHeight w:val="212"/>
        </w:trPr>
        <w:tc>
          <w:tcPr>
            <w:tcW w:w="1135" w:type="dxa"/>
          </w:tcPr>
          <w:p w:rsidR="00F856EC" w:rsidRPr="000F744D" w:rsidRDefault="00F856EC" w:rsidP="00AC68BF">
            <w:pPr>
              <w:suppressAutoHyphens/>
              <w:spacing w:after="0"/>
              <w:jc w:val="center"/>
              <w:rPr>
                <w:rFonts w:ascii="Times New Roman" w:eastAsia="Calibri" w:hAnsi="Times New Roman"/>
                <w:sz w:val="24"/>
                <w:szCs w:val="24"/>
                <w:lang w:eastAsia="en-US"/>
              </w:rPr>
            </w:pPr>
            <w:r w:rsidRPr="000F744D">
              <w:rPr>
                <w:rFonts w:ascii="Times New Roman" w:eastAsia="Calibri" w:hAnsi="Times New Roman"/>
                <w:sz w:val="24"/>
                <w:szCs w:val="24"/>
                <w:lang w:eastAsia="en-US"/>
              </w:rPr>
              <w:t>ПК 3.4</w:t>
            </w:r>
          </w:p>
        </w:tc>
        <w:tc>
          <w:tcPr>
            <w:tcW w:w="4394" w:type="dxa"/>
          </w:tcPr>
          <w:p w:rsidR="00F856EC" w:rsidRPr="000F744D" w:rsidRDefault="00F856EC" w:rsidP="00AC68BF">
            <w:pPr>
              <w:suppressAutoHyphens/>
              <w:spacing w:after="0" w:line="259" w:lineRule="auto"/>
              <w:jc w:val="both"/>
              <w:rPr>
                <w:rFonts w:ascii="Times New Roman" w:eastAsia="Calibri" w:hAnsi="Times New Roman"/>
                <w:sz w:val="24"/>
                <w:szCs w:val="24"/>
                <w:lang w:eastAsia="en-US"/>
              </w:rPr>
            </w:pPr>
            <w:r w:rsidRPr="000F744D">
              <w:rPr>
                <w:rFonts w:ascii="Times New Roman" w:eastAsia="Calibri" w:hAnsi="Times New Roman"/>
                <w:sz w:val="24"/>
                <w:szCs w:val="24"/>
                <w:lang w:eastAsia="en-US"/>
              </w:rPr>
              <w:t>заполнять медицинскую документацию, в том числе в форме электронного документа;</w:t>
            </w:r>
          </w:p>
          <w:p w:rsidR="00F856EC" w:rsidRPr="000F744D" w:rsidRDefault="00F856EC" w:rsidP="00AC68BF">
            <w:pPr>
              <w:suppressAutoHyphens/>
              <w:spacing w:after="0" w:line="259" w:lineRule="auto"/>
              <w:jc w:val="both"/>
              <w:rPr>
                <w:rFonts w:ascii="Times New Roman" w:eastAsia="Calibri" w:hAnsi="Times New Roman"/>
                <w:sz w:val="24"/>
                <w:szCs w:val="24"/>
                <w:lang w:eastAsia="en-US"/>
              </w:rPr>
            </w:pPr>
            <w:r w:rsidRPr="000F744D">
              <w:rPr>
                <w:rFonts w:ascii="Times New Roman" w:eastAsia="Calibri" w:hAnsi="Times New Roman"/>
                <w:sz w:val="24"/>
                <w:szCs w:val="24"/>
                <w:lang w:eastAsia="en-US"/>
              </w:rPr>
              <w:t>составлять план работы и отчет о своей работе;</w:t>
            </w:r>
          </w:p>
          <w:p w:rsidR="00F856EC" w:rsidRPr="000F744D" w:rsidRDefault="00F856EC" w:rsidP="00AC68BF">
            <w:pPr>
              <w:suppressAutoHyphens/>
              <w:spacing w:after="0" w:line="259" w:lineRule="auto"/>
              <w:jc w:val="both"/>
              <w:rPr>
                <w:rFonts w:ascii="Times New Roman" w:eastAsia="Calibri" w:hAnsi="Times New Roman"/>
                <w:sz w:val="24"/>
                <w:szCs w:val="24"/>
                <w:lang w:eastAsia="en-US"/>
              </w:rPr>
            </w:pPr>
            <w:r w:rsidRPr="000F744D">
              <w:rPr>
                <w:rFonts w:ascii="Times New Roman" w:eastAsia="Calibri" w:hAnsi="Times New Roman"/>
                <w:sz w:val="24"/>
                <w:szCs w:val="24"/>
                <w:lang w:eastAsia="en-US"/>
              </w:rPr>
              <w:t>осуществлять контроль выполнения должностных обязанностей находящимся в распоряжении медицинским персоналом;</w:t>
            </w:r>
          </w:p>
          <w:p w:rsidR="00F856EC" w:rsidRPr="000F744D" w:rsidRDefault="00F856EC" w:rsidP="00AC68BF">
            <w:pPr>
              <w:suppressAutoHyphens/>
              <w:spacing w:after="0" w:line="259" w:lineRule="auto"/>
              <w:jc w:val="both"/>
              <w:rPr>
                <w:rFonts w:ascii="Times New Roman" w:eastAsia="Calibri" w:hAnsi="Times New Roman"/>
                <w:sz w:val="24"/>
                <w:szCs w:val="24"/>
                <w:lang w:eastAsia="en-US"/>
              </w:rPr>
            </w:pPr>
            <w:r w:rsidRPr="000F744D">
              <w:rPr>
                <w:rFonts w:ascii="Times New Roman" w:eastAsia="Calibri" w:hAnsi="Times New Roman"/>
                <w:sz w:val="24"/>
                <w:szCs w:val="24"/>
                <w:lang w:eastAsia="en-US"/>
              </w:rPr>
              <w:t>проводить работы по обеспечению внутреннего контроля качества и безопасности медицинской деятельности;</w:t>
            </w:r>
          </w:p>
          <w:p w:rsidR="00F856EC" w:rsidRPr="000F744D" w:rsidRDefault="00F856EC" w:rsidP="00AC68BF">
            <w:pPr>
              <w:suppressAutoHyphens/>
              <w:spacing w:after="0" w:line="259" w:lineRule="auto"/>
              <w:jc w:val="both"/>
              <w:rPr>
                <w:rFonts w:ascii="Times New Roman" w:eastAsia="Calibri" w:hAnsi="Times New Roman"/>
                <w:sz w:val="24"/>
                <w:szCs w:val="24"/>
                <w:lang w:eastAsia="en-US"/>
              </w:rPr>
            </w:pPr>
            <w:r w:rsidRPr="000F744D">
              <w:rPr>
                <w:rFonts w:ascii="Times New Roman" w:eastAsia="Calibri" w:hAnsi="Times New Roman"/>
                <w:sz w:val="24"/>
                <w:szCs w:val="24"/>
                <w:lang w:eastAsia="en-US"/>
              </w:rPr>
              <w:t>использовать в работе медицинские информационные системы и информационно-телекоммуникационную сеть «Интернет»;</w:t>
            </w:r>
          </w:p>
          <w:p w:rsidR="00F856EC" w:rsidRPr="000F744D" w:rsidRDefault="00F856EC" w:rsidP="00AC68BF">
            <w:pPr>
              <w:suppressAutoHyphens/>
              <w:spacing w:after="0" w:line="259" w:lineRule="auto"/>
              <w:jc w:val="both"/>
              <w:rPr>
                <w:rFonts w:ascii="Times New Roman" w:eastAsia="Calibri" w:hAnsi="Times New Roman"/>
                <w:sz w:val="24"/>
                <w:szCs w:val="24"/>
                <w:lang w:eastAsia="en-US"/>
              </w:rPr>
            </w:pPr>
            <w:r w:rsidRPr="000F744D">
              <w:rPr>
                <w:rFonts w:ascii="Times New Roman" w:eastAsia="Calibri" w:hAnsi="Times New Roman"/>
                <w:sz w:val="24"/>
                <w:szCs w:val="24"/>
                <w:lang w:eastAsia="en-US"/>
              </w:rPr>
              <w:t>использовать в работе персональные данные пациентов и сведения, составляющие врачебную   тайну.</w:t>
            </w:r>
          </w:p>
        </w:tc>
        <w:tc>
          <w:tcPr>
            <w:tcW w:w="4394" w:type="dxa"/>
          </w:tcPr>
          <w:p w:rsidR="00F856EC" w:rsidRPr="000F744D" w:rsidRDefault="00F856EC" w:rsidP="00AC68BF">
            <w:pPr>
              <w:suppressAutoHyphens/>
              <w:spacing w:after="0" w:line="259" w:lineRule="auto"/>
              <w:jc w:val="both"/>
              <w:rPr>
                <w:rFonts w:ascii="Times New Roman" w:eastAsia="Calibri" w:hAnsi="Times New Roman"/>
                <w:sz w:val="24"/>
                <w:szCs w:val="24"/>
                <w:lang w:eastAsia="en-US"/>
              </w:rPr>
            </w:pPr>
            <w:r w:rsidRPr="000F744D">
              <w:rPr>
                <w:rFonts w:ascii="Times New Roman" w:eastAsia="Calibri" w:hAnsi="Times New Roman"/>
                <w:sz w:val="24"/>
                <w:szCs w:val="24"/>
                <w:lang w:eastAsia="en-US"/>
              </w:rPr>
              <w:t>правила и порядок оформления медицинской документации в медицинских организациях, в том числе в форме электронного документа;</w:t>
            </w:r>
          </w:p>
          <w:p w:rsidR="00F856EC" w:rsidRPr="000F744D" w:rsidRDefault="00F856EC" w:rsidP="00AC68BF">
            <w:pPr>
              <w:suppressAutoHyphens/>
              <w:spacing w:after="0" w:line="259" w:lineRule="auto"/>
              <w:jc w:val="both"/>
              <w:rPr>
                <w:rFonts w:ascii="Times New Roman" w:eastAsia="Calibri" w:hAnsi="Times New Roman"/>
                <w:sz w:val="24"/>
                <w:szCs w:val="24"/>
                <w:lang w:eastAsia="en-US"/>
              </w:rPr>
            </w:pPr>
            <w:r w:rsidRPr="000F744D">
              <w:rPr>
                <w:rFonts w:ascii="Times New Roman" w:eastAsia="Calibri" w:hAnsi="Times New Roman"/>
                <w:sz w:val="24"/>
                <w:szCs w:val="24"/>
                <w:lang w:eastAsia="en-US"/>
              </w:rPr>
              <w:t>должностные обязанности находящегося в распоряжении медицинского персонала;</w:t>
            </w:r>
          </w:p>
          <w:p w:rsidR="00F856EC" w:rsidRPr="000F744D" w:rsidRDefault="00F856EC" w:rsidP="00AC68BF">
            <w:pPr>
              <w:suppressAutoHyphens/>
              <w:spacing w:after="0" w:line="259" w:lineRule="auto"/>
              <w:jc w:val="both"/>
              <w:rPr>
                <w:rFonts w:ascii="Times New Roman" w:eastAsia="Calibri" w:hAnsi="Times New Roman"/>
                <w:sz w:val="24"/>
                <w:szCs w:val="24"/>
                <w:lang w:eastAsia="en-US"/>
              </w:rPr>
            </w:pPr>
            <w:r w:rsidRPr="000F744D">
              <w:rPr>
                <w:rFonts w:ascii="Times New Roman" w:eastAsia="Calibri" w:hAnsi="Times New Roman"/>
                <w:sz w:val="24"/>
                <w:szCs w:val="24"/>
                <w:lang w:eastAsia="en-US"/>
              </w:rPr>
              <w:t>требования к обеспечению внутреннего контроля качества и безопасности медицинской деятельности;</w:t>
            </w:r>
          </w:p>
          <w:p w:rsidR="00F856EC" w:rsidRPr="000F744D" w:rsidRDefault="00F856EC" w:rsidP="00AC68BF">
            <w:pPr>
              <w:suppressAutoHyphens/>
              <w:spacing w:after="0" w:line="259" w:lineRule="auto"/>
              <w:jc w:val="both"/>
              <w:rPr>
                <w:rFonts w:ascii="Times New Roman" w:eastAsia="Calibri" w:hAnsi="Times New Roman"/>
                <w:sz w:val="24"/>
                <w:szCs w:val="24"/>
                <w:lang w:eastAsia="en-US"/>
              </w:rPr>
            </w:pPr>
            <w:r w:rsidRPr="000F744D">
              <w:rPr>
                <w:rFonts w:ascii="Times New Roman" w:eastAsia="Calibri" w:hAnsi="Times New Roman"/>
                <w:sz w:val="24"/>
                <w:szCs w:val="24"/>
                <w:lang w:eastAsia="en-US"/>
              </w:rPr>
              <w:t>правила работы в медицинских информационных системах в сфере здравоохранения и информационно-телекоммуникационной сети «Интернет»;</w:t>
            </w:r>
          </w:p>
          <w:p w:rsidR="00F856EC" w:rsidRPr="000F744D" w:rsidRDefault="00F856EC" w:rsidP="00AC68BF">
            <w:pPr>
              <w:suppressAutoHyphens/>
              <w:spacing w:after="0" w:line="259" w:lineRule="auto"/>
              <w:jc w:val="both"/>
              <w:rPr>
                <w:rFonts w:ascii="Times New Roman" w:eastAsia="Calibri" w:hAnsi="Times New Roman"/>
                <w:sz w:val="24"/>
                <w:szCs w:val="24"/>
                <w:lang w:eastAsia="en-US"/>
              </w:rPr>
            </w:pPr>
            <w:r w:rsidRPr="000F744D">
              <w:rPr>
                <w:rFonts w:ascii="Times New Roman" w:eastAsia="Calibri" w:hAnsi="Times New Roman"/>
                <w:sz w:val="24"/>
                <w:szCs w:val="24"/>
                <w:lang w:eastAsia="en-US"/>
              </w:rPr>
              <w:t>порядок обращения с персональными данными пациентов и сведениями, составляющими врачебную тайну.</w:t>
            </w:r>
          </w:p>
        </w:tc>
      </w:tr>
    </w:tbl>
    <w:p w:rsidR="00F856EC" w:rsidRPr="000F744D" w:rsidRDefault="00F856EC" w:rsidP="00F856EC">
      <w:pPr>
        <w:suppressAutoHyphens/>
        <w:spacing w:after="0"/>
        <w:rPr>
          <w:rFonts w:ascii="Times New Roman" w:hAnsi="Times New Roman"/>
          <w:sz w:val="24"/>
          <w:szCs w:val="24"/>
        </w:rPr>
      </w:pPr>
    </w:p>
    <w:p w:rsidR="00910517" w:rsidRPr="00910517" w:rsidRDefault="00910517" w:rsidP="00910517">
      <w:pPr>
        <w:widowControl w:val="0"/>
        <w:tabs>
          <w:tab w:val="left" w:pos="993"/>
        </w:tabs>
        <w:spacing w:after="0"/>
        <w:jc w:val="both"/>
        <w:rPr>
          <w:rFonts w:ascii="Times New Roman" w:hAnsi="Times New Roman"/>
          <w:iCs/>
          <w:sz w:val="28"/>
          <w:szCs w:val="28"/>
        </w:rPr>
      </w:pPr>
      <w:r w:rsidRPr="00910517">
        <w:rPr>
          <w:rFonts w:ascii="Times New Roman" w:hAnsi="Times New Roman"/>
          <w:iCs/>
          <w:sz w:val="28"/>
          <w:szCs w:val="28"/>
        </w:rPr>
        <w:t xml:space="preserve">1.3 В ходе освоения учебной дисциплины обучающиеся должны достичь </w:t>
      </w:r>
      <w:r w:rsidRPr="00910517">
        <w:rPr>
          <w:rFonts w:ascii="Times New Roman" w:hAnsi="Times New Roman"/>
          <w:iCs/>
          <w:sz w:val="28"/>
          <w:szCs w:val="28"/>
        </w:rPr>
        <w:lastRenderedPageBreak/>
        <w:t>следующих личностных результатов:</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126"/>
      </w:tblGrid>
      <w:tr w:rsidR="00910517" w:rsidRPr="00910517" w:rsidTr="00C61743">
        <w:tc>
          <w:tcPr>
            <w:tcW w:w="7797" w:type="dxa"/>
            <w:tcBorders>
              <w:top w:val="single" w:sz="4" w:space="0" w:color="auto"/>
              <w:left w:val="single" w:sz="4" w:space="0" w:color="auto"/>
              <w:bottom w:val="single" w:sz="4" w:space="0" w:color="auto"/>
              <w:right w:val="single" w:sz="4" w:space="0" w:color="auto"/>
            </w:tcBorders>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Личностные результаты</w:t>
            </w:r>
          </w:p>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реализации программы воспитания</w:t>
            </w:r>
          </w:p>
          <w:p w:rsidR="00910517" w:rsidRPr="00910517" w:rsidRDefault="00910517" w:rsidP="00910517">
            <w:pPr>
              <w:spacing w:after="0"/>
              <w:ind w:firstLine="33"/>
              <w:jc w:val="center"/>
              <w:rPr>
                <w:rFonts w:ascii="Times New Roman"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 xml:space="preserve">Код личностных результатов </w:t>
            </w:r>
            <w:r w:rsidRPr="00910517">
              <w:rPr>
                <w:rFonts w:ascii="Times New Roman" w:hAnsi="Times New Roman"/>
                <w:bCs/>
                <w:sz w:val="24"/>
                <w:szCs w:val="24"/>
              </w:rPr>
              <w:br/>
              <w:t xml:space="preserve">реализации </w:t>
            </w:r>
            <w:r w:rsidRPr="00910517">
              <w:rPr>
                <w:rFonts w:ascii="Times New Roman" w:hAnsi="Times New Roman"/>
                <w:bCs/>
                <w:sz w:val="24"/>
                <w:szCs w:val="24"/>
              </w:rPr>
              <w:br/>
              <w:t xml:space="preserve">программы </w:t>
            </w:r>
            <w:r w:rsidRPr="00910517">
              <w:rPr>
                <w:rFonts w:ascii="Times New Roman" w:hAnsi="Times New Roman"/>
                <w:bCs/>
                <w:sz w:val="24"/>
                <w:szCs w:val="24"/>
              </w:rPr>
              <w:br/>
              <w:t>воспитания</w:t>
            </w:r>
          </w:p>
        </w:tc>
      </w:tr>
      <w:tr w:rsidR="00910517" w:rsidRPr="00910517" w:rsidTr="00C61743">
        <w:tc>
          <w:tcPr>
            <w:tcW w:w="7797" w:type="dxa"/>
            <w:tcBorders>
              <w:top w:val="single" w:sz="8" w:space="0" w:color="000000"/>
              <w:left w:val="single" w:sz="8" w:space="0" w:color="000000"/>
              <w:bottom w:val="single" w:sz="8" w:space="0" w:color="000000"/>
              <w:right w:val="single" w:sz="8" w:space="0" w:color="000000"/>
            </w:tcBorders>
            <w:hideMark/>
          </w:tcPr>
          <w:p w:rsidR="00910517" w:rsidRPr="00910517" w:rsidRDefault="00910517" w:rsidP="00910517">
            <w:pPr>
              <w:spacing w:after="0"/>
              <w:jc w:val="both"/>
              <w:rPr>
                <w:rFonts w:ascii="Times New Roman" w:hAnsi="Times New Roman"/>
                <w:sz w:val="24"/>
                <w:szCs w:val="24"/>
              </w:rPr>
            </w:pPr>
            <w:r w:rsidRPr="00910517">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910517">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910517">
              <w:rPr>
                <w:rFonts w:ascii="Times New Roman" w:hAnsi="Times New Roman"/>
                <w:sz w:val="24"/>
                <w:szCs w:val="24"/>
              </w:rPr>
              <w:br/>
              <w:t xml:space="preserve">с Российским государством, демонстрирующий ответственность </w:t>
            </w:r>
            <w:r w:rsidRPr="00910517">
              <w:rPr>
                <w:rFonts w:ascii="Times New Roman" w:hAnsi="Times New Roman"/>
                <w:sz w:val="24"/>
                <w:szCs w:val="24"/>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ЛР 1</w:t>
            </w:r>
          </w:p>
        </w:tc>
      </w:tr>
      <w:tr w:rsidR="00910517" w:rsidRPr="00910517" w:rsidTr="00C61743">
        <w:tc>
          <w:tcPr>
            <w:tcW w:w="7797" w:type="dxa"/>
            <w:tcBorders>
              <w:top w:val="single" w:sz="8" w:space="0" w:color="000000"/>
              <w:left w:val="single" w:sz="8" w:space="0" w:color="000000"/>
              <w:bottom w:val="single" w:sz="8" w:space="0" w:color="000000"/>
              <w:right w:val="single" w:sz="8" w:space="0" w:color="000000"/>
            </w:tcBorders>
            <w:hideMark/>
          </w:tcPr>
          <w:p w:rsidR="00910517" w:rsidRPr="00910517" w:rsidRDefault="00910517" w:rsidP="00910517">
            <w:pPr>
              <w:spacing w:after="0"/>
              <w:jc w:val="both"/>
              <w:rPr>
                <w:rFonts w:ascii="Times New Roman" w:hAnsi="Times New Roman"/>
                <w:sz w:val="24"/>
                <w:szCs w:val="24"/>
              </w:rPr>
            </w:pPr>
            <w:r w:rsidRPr="00910517">
              <w:rPr>
                <w:rFonts w:ascii="Times New Roman" w:hAnsi="Times New Roman"/>
                <w:sz w:val="24"/>
                <w:szCs w:val="24"/>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ЛР 2</w:t>
            </w:r>
          </w:p>
        </w:tc>
      </w:tr>
      <w:tr w:rsidR="00910517" w:rsidRPr="00910517" w:rsidTr="00C61743">
        <w:tc>
          <w:tcPr>
            <w:tcW w:w="7797" w:type="dxa"/>
            <w:tcBorders>
              <w:top w:val="single" w:sz="8" w:space="0" w:color="000000"/>
              <w:left w:val="single" w:sz="8" w:space="0" w:color="000000"/>
              <w:bottom w:val="single" w:sz="8" w:space="0" w:color="000000"/>
              <w:right w:val="single" w:sz="8" w:space="0" w:color="000000"/>
            </w:tcBorders>
            <w:hideMark/>
          </w:tcPr>
          <w:p w:rsidR="00910517" w:rsidRPr="00910517" w:rsidRDefault="00910517" w:rsidP="00910517">
            <w:pPr>
              <w:spacing w:after="0"/>
              <w:ind w:firstLine="33"/>
              <w:jc w:val="both"/>
              <w:rPr>
                <w:rFonts w:ascii="Times New Roman" w:hAnsi="Times New Roman"/>
                <w:b/>
                <w:bCs/>
                <w:sz w:val="24"/>
                <w:szCs w:val="24"/>
              </w:rPr>
            </w:pPr>
            <w:r w:rsidRPr="00910517">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910517">
              <w:rPr>
                <w:rFonts w:ascii="Times New Roman" w:hAnsi="Times New Roman"/>
                <w:sz w:val="24"/>
                <w:szCs w:val="24"/>
              </w:rPr>
              <w:br/>
              <w:t>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ЛР 3</w:t>
            </w:r>
          </w:p>
        </w:tc>
      </w:tr>
      <w:tr w:rsidR="00910517" w:rsidRPr="00910517" w:rsidTr="00C61743">
        <w:tc>
          <w:tcPr>
            <w:tcW w:w="7797" w:type="dxa"/>
            <w:tcBorders>
              <w:top w:val="single" w:sz="8" w:space="0" w:color="000000"/>
              <w:left w:val="single" w:sz="8" w:space="0" w:color="000000"/>
              <w:bottom w:val="single" w:sz="8" w:space="0" w:color="000000"/>
              <w:right w:val="single" w:sz="8" w:space="0" w:color="000000"/>
            </w:tcBorders>
            <w:hideMark/>
          </w:tcPr>
          <w:p w:rsidR="00910517" w:rsidRPr="00910517" w:rsidRDefault="00910517" w:rsidP="00910517">
            <w:pPr>
              <w:spacing w:after="0"/>
              <w:ind w:firstLine="33"/>
              <w:jc w:val="both"/>
              <w:rPr>
                <w:rFonts w:ascii="Times New Roman" w:hAnsi="Times New Roman"/>
                <w:b/>
                <w:bCs/>
                <w:sz w:val="24"/>
                <w:szCs w:val="24"/>
              </w:rPr>
            </w:pPr>
            <w:r w:rsidRPr="00910517">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w:t>
            </w:r>
            <w:r w:rsidRPr="00910517">
              <w:rPr>
                <w:rFonts w:ascii="Times New Roman" w:hAnsi="Times New Roman"/>
                <w:sz w:val="24"/>
                <w:szCs w:val="24"/>
              </w:rPr>
              <w:lastRenderedPageBreak/>
              <w:t xml:space="preserve">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910517">
              <w:rPr>
                <w:rFonts w:ascii="Times New Roman" w:hAnsi="Times New Roman"/>
                <w:sz w:val="24"/>
                <w:szCs w:val="24"/>
              </w:rPr>
              <w:br/>
              <w:t xml:space="preserve">в течение жизни Демонстрирующий позитивное отношение </w:t>
            </w:r>
            <w:r w:rsidRPr="00910517">
              <w:rPr>
                <w:rFonts w:ascii="Times New Roman" w:hAnsi="Times New Roman"/>
                <w:sz w:val="24"/>
                <w:szCs w:val="24"/>
              </w:rPr>
              <w:br/>
              <w:t xml:space="preserve">к регулированию трудовых отношений. Ориентированный </w:t>
            </w:r>
            <w:r w:rsidRPr="00910517">
              <w:rPr>
                <w:rFonts w:ascii="Times New Roman" w:hAnsi="Times New Roman"/>
                <w:sz w:val="24"/>
                <w:szCs w:val="24"/>
              </w:rPr>
              <w:br/>
              <w:t xml:space="preserve">на самообразование и профессиональную переподготовку </w:t>
            </w:r>
            <w:r w:rsidRPr="00910517">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lastRenderedPageBreak/>
              <w:t>ЛР 4</w:t>
            </w:r>
          </w:p>
        </w:tc>
      </w:tr>
      <w:tr w:rsidR="00910517" w:rsidRPr="00910517" w:rsidTr="00C61743">
        <w:tc>
          <w:tcPr>
            <w:tcW w:w="7797" w:type="dxa"/>
            <w:tcBorders>
              <w:top w:val="single" w:sz="8" w:space="0" w:color="000000"/>
              <w:left w:val="single" w:sz="8" w:space="0" w:color="000000"/>
              <w:bottom w:val="single" w:sz="8" w:space="0" w:color="000000"/>
              <w:right w:val="single" w:sz="8" w:space="0" w:color="000000"/>
            </w:tcBorders>
            <w:hideMark/>
          </w:tcPr>
          <w:p w:rsidR="00910517" w:rsidRPr="00910517" w:rsidRDefault="00910517" w:rsidP="00910517">
            <w:pPr>
              <w:spacing w:after="0"/>
              <w:ind w:firstLine="33"/>
              <w:jc w:val="both"/>
              <w:rPr>
                <w:rFonts w:ascii="Times New Roman" w:hAnsi="Times New Roman"/>
                <w:b/>
                <w:bCs/>
                <w:sz w:val="24"/>
                <w:szCs w:val="24"/>
              </w:rPr>
            </w:pPr>
            <w:r w:rsidRPr="00910517">
              <w:rPr>
                <w:rFonts w:ascii="Times New Roman" w:hAnsi="Times New Roman"/>
                <w:sz w:val="24"/>
                <w:szCs w:val="24"/>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910517">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910517">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ЛР 5</w:t>
            </w:r>
          </w:p>
        </w:tc>
      </w:tr>
      <w:tr w:rsidR="00910517" w:rsidRPr="00910517" w:rsidTr="00C61743">
        <w:tc>
          <w:tcPr>
            <w:tcW w:w="7797" w:type="dxa"/>
            <w:tcBorders>
              <w:top w:val="single" w:sz="8" w:space="0" w:color="000000"/>
              <w:left w:val="single" w:sz="8" w:space="0" w:color="000000"/>
              <w:bottom w:val="single" w:sz="8" w:space="0" w:color="000000"/>
              <w:right w:val="single" w:sz="8" w:space="0" w:color="000000"/>
            </w:tcBorders>
            <w:hideMark/>
          </w:tcPr>
          <w:p w:rsidR="00910517" w:rsidRPr="00910517" w:rsidRDefault="00910517" w:rsidP="00910517">
            <w:pPr>
              <w:spacing w:after="0"/>
              <w:ind w:firstLine="33"/>
              <w:jc w:val="both"/>
              <w:rPr>
                <w:rFonts w:ascii="Times New Roman" w:hAnsi="Times New Roman"/>
                <w:b/>
                <w:bCs/>
                <w:sz w:val="24"/>
                <w:szCs w:val="24"/>
              </w:rPr>
            </w:pPr>
            <w:r w:rsidRPr="00910517">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ЛР 6</w:t>
            </w:r>
          </w:p>
        </w:tc>
      </w:tr>
      <w:tr w:rsidR="00910517" w:rsidRPr="00910517" w:rsidTr="00C61743">
        <w:trPr>
          <w:trHeight w:val="268"/>
        </w:trPr>
        <w:tc>
          <w:tcPr>
            <w:tcW w:w="7797" w:type="dxa"/>
            <w:tcBorders>
              <w:top w:val="single" w:sz="8" w:space="0" w:color="000000"/>
              <w:left w:val="single" w:sz="8" w:space="0" w:color="000000"/>
              <w:bottom w:val="single" w:sz="8" w:space="0" w:color="000000"/>
              <w:right w:val="single" w:sz="8" w:space="0" w:color="000000"/>
            </w:tcBorders>
            <w:hideMark/>
          </w:tcPr>
          <w:p w:rsidR="00910517" w:rsidRPr="00910517" w:rsidRDefault="00910517" w:rsidP="00910517">
            <w:pPr>
              <w:spacing w:after="0"/>
              <w:ind w:firstLine="33"/>
              <w:jc w:val="both"/>
              <w:rPr>
                <w:rFonts w:ascii="Times New Roman" w:hAnsi="Times New Roman"/>
                <w:sz w:val="24"/>
                <w:szCs w:val="24"/>
              </w:rPr>
            </w:pPr>
            <w:r w:rsidRPr="00910517">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910517" w:rsidRPr="00910517" w:rsidRDefault="00910517" w:rsidP="00910517">
            <w:pPr>
              <w:spacing w:after="0"/>
              <w:ind w:firstLine="33"/>
              <w:jc w:val="both"/>
              <w:rPr>
                <w:rFonts w:ascii="Times New Roman" w:hAnsi="Times New Roman"/>
                <w:b/>
                <w:bCs/>
                <w:sz w:val="24"/>
                <w:szCs w:val="24"/>
              </w:rPr>
            </w:pPr>
            <w:r w:rsidRPr="00910517">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910517">
              <w:rPr>
                <w:rFonts w:ascii="Times New Roman" w:hAnsi="Times New Roman"/>
                <w:sz w:val="24"/>
                <w:szCs w:val="24"/>
              </w:rPr>
              <w:br/>
              <w:t>в отношении выражения прав и законных интересов других людей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ЛР 7</w:t>
            </w:r>
          </w:p>
        </w:tc>
      </w:tr>
      <w:tr w:rsidR="00910517" w:rsidRPr="00910517" w:rsidTr="00C61743">
        <w:tc>
          <w:tcPr>
            <w:tcW w:w="7797" w:type="dxa"/>
            <w:tcBorders>
              <w:top w:val="single" w:sz="8" w:space="0" w:color="000000"/>
              <w:left w:val="single" w:sz="8" w:space="0" w:color="000000"/>
              <w:bottom w:val="single" w:sz="8" w:space="0" w:color="000000"/>
              <w:right w:val="single" w:sz="8" w:space="0" w:color="000000"/>
            </w:tcBorders>
            <w:hideMark/>
          </w:tcPr>
          <w:p w:rsidR="00910517" w:rsidRPr="00910517" w:rsidRDefault="00910517" w:rsidP="00910517">
            <w:pPr>
              <w:spacing w:after="0"/>
              <w:ind w:firstLine="33"/>
              <w:jc w:val="both"/>
              <w:rPr>
                <w:rFonts w:ascii="Times New Roman" w:hAnsi="Times New Roman"/>
                <w:b/>
                <w:bCs/>
                <w:sz w:val="24"/>
                <w:szCs w:val="24"/>
              </w:rPr>
            </w:pPr>
            <w:r w:rsidRPr="00910517">
              <w:rPr>
                <w:rFonts w:ascii="Times New Roman" w:hAnsi="Times New Roman"/>
                <w:sz w:val="24"/>
                <w:szCs w:val="24"/>
              </w:rPr>
              <w:t xml:space="preserve">Проявляющий и демонстрирующий уважение законных интересов </w:t>
            </w:r>
            <w:r w:rsidRPr="00910517">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910517">
              <w:rPr>
                <w:rFonts w:ascii="Times New Roman" w:hAnsi="Times New Roman"/>
                <w:sz w:val="24"/>
                <w:szCs w:val="24"/>
              </w:rPr>
              <w:br/>
              <w:t>в общественные инициативы, направленные на их сохранение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ЛР 8</w:t>
            </w:r>
          </w:p>
        </w:tc>
      </w:tr>
      <w:tr w:rsidR="00910517" w:rsidRPr="00910517" w:rsidTr="00C61743">
        <w:tc>
          <w:tcPr>
            <w:tcW w:w="7797" w:type="dxa"/>
            <w:tcBorders>
              <w:top w:val="single" w:sz="8" w:space="0" w:color="000000"/>
              <w:left w:val="single" w:sz="8" w:space="0" w:color="000000"/>
              <w:bottom w:val="single" w:sz="8" w:space="0" w:color="000000"/>
              <w:right w:val="single" w:sz="8" w:space="0" w:color="000000"/>
            </w:tcBorders>
            <w:hideMark/>
          </w:tcPr>
          <w:p w:rsidR="00910517" w:rsidRPr="00910517" w:rsidRDefault="00910517" w:rsidP="00910517">
            <w:pPr>
              <w:spacing w:after="0"/>
              <w:ind w:firstLine="33"/>
              <w:jc w:val="both"/>
              <w:rPr>
                <w:rFonts w:ascii="Times New Roman" w:hAnsi="Times New Roman"/>
                <w:b/>
                <w:bCs/>
                <w:sz w:val="24"/>
                <w:szCs w:val="24"/>
              </w:rPr>
            </w:pPr>
            <w:r w:rsidRPr="00910517">
              <w:rPr>
                <w:rFonts w:ascii="Times New Roman" w:hAnsi="Times New Roman"/>
                <w:sz w:val="24"/>
                <w:szCs w:val="24"/>
              </w:rPr>
              <w:t xml:space="preserve">Сознающий ценность жизни, здоровья и безопасности.     Соблюдающий </w:t>
            </w:r>
            <w:r w:rsidRPr="00910517">
              <w:rPr>
                <w:rFonts w:ascii="Times New Roman" w:hAnsi="Times New Roman"/>
                <w:sz w:val="24"/>
                <w:szCs w:val="24"/>
              </w:rPr>
              <w:lastRenderedPageBreak/>
              <w:t xml:space="preserve">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910517">
              <w:rPr>
                <w:rFonts w:ascii="Times New Roman" w:hAnsi="Times New Roman"/>
                <w:sz w:val="24"/>
                <w:szCs w:val="24"/>
              </w:rPr>
              <w:br/>
              <w:t xml:space="preserve">к физическому совершенствованию. Проявляющий сознательное </w:t>
            </w:r>
            <w:r w:rsidRPr="00910517">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lastRenderedPageBreak/>
              <w:t>ЛР 9</w:t>
            </w:r>
          </w:p>
        </w:tc>
      </w:tr>
      <w:tr w:rsidR="00910517" w:rsidRPr="00910517" w:rsidTr="00C61743">
        <w:tc>
          <w:tcPr>
            <w:tcW w:w="7797" w:type="dxa"/>
            <w:tcBorders>
              <w:top w:val="single" w:sz="8" w:space="0" w:color="000000"/>
              <w:left w:val="single" w:sz="8" w:space="0" w:color="000000"/>
              <w:bottom w:val="single" w:sz="8" w:space="0" w:color="000000"/>
              <w:right w:val="single" w:sz="8" w:space="0" w:color="000000"/>
            </w:tcBorders>
            <w:hideMark/>
          </w:tcPr>
          <w:p w:rsidR="00910517" w:rsidRPr="00910517" w:rsidRDefault="00910517" w:rsidP="00910517">
            <w:pPr>
              <w:spacing w:after="0"/>
              <w:jc w:val="both"/>
              <w:rPr>
                <w:rFonts w:ascii="Times New Roman" w:hAnsi="Times New Roman"/>
                <w:b/>
                <w:bCs/>
                <w:sz w:val="24"/>
                <w:szCs w:val="24"/>
              </w:rPr>
            </w:pPr>
            <w:r w:rsidRPr="00910517">
              <w:rPr>
                <w:rFonts w:ascii="Times New Roman" w:hAnsi="Times New Roman"/>
                <w:sz w:val="24"/>
                <w:szCs w:val="24"/>
              </w:rPr>
              <w:lastRenderedPageBreak/>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910517">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910517">
              <w:rPr>
                <w:rFonts w:ascii="Times New Roman" w:hAnsi="Times New Roman"/>
                <w:sz w:val="24"/>
                <w:szCs w:val="24"/>
              </w:rPr>
              <w:br/>
              <w:t>в общественные инициативы, направленные на заботу о них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ЛР 10</w:t>
            </w:r>
          </w:p>
        </w:tc>
      </w:tr>
      <w:tr w:rsidR="00910517" w:rsidRPr="00910517" w:rsidTr="00C61743">
        <w:tc>
          <w:tcPr>
            <w:tcW w:w="7797" w:type="dxa"/>
            <w:tcBorders>
              <w:top w:val="single" w:sz="8" w:space="0" w:color="000000"/>
              <w:left w:val="single" w:sz="8" w:space="0" w:color="000000"/>
              <w:bottom w:val="single" w:sz="8" w:space="0" w:color="000000"/>
              <w:right w:val="single" w:sz="8" w:space="0" w:color="000000"/>
            </w:tcBorders>
            <w:hideMark/>
          </w:tcPr>
          <w:p w:rsidR="00910517" w:rsidRPr="00910517" w:rsidRDefault="00910517" w:rsidP="00910517">
            <w:pPr>
              <w:spacing w:after="0"/>
              <w:jc w:val="both"/>
              <w:rPr>
                <w:rFonts w:ascii="Times New Roman" w:hAnsi="Times New Roman"/>
                <w:b/>
                <w:bCs/>
                <w:sz w:val="24"/>
                <w:szCs w:val="24"/>
              </w:rPr>
            </w:pPr>
            <w:r w:rsidRPr="00910517">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910517">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910517">
              <w:rPr>
                <w:rFonts w:ascii="Times New Roman" w:hAnsi="Times New Roman"/>
                <w:sz w:val="24"/>
                <w:szCs w:val="24"/>
              </w:rPr>
              <w:br/>
              <w:t xml:space="preserve">и самовыражения в обществе, выражающий сопричастность </w:t>
            </w:r>
            <w:r w:rsidRPr="00910517">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910517">
              <w:rPr>
                <w:rFonts w:ascii="Times New Roman" w:hAnsi="Times New Roman"/>
                <w:sz w:val="24"/>
                <w:szCs w:val="24"/>
              </w:rPr>
              <w:br/>
              <w:t xml:space="preserve">и мирового художественного наследия, роли народных традиций </w:t>
            </w:r>
            <w:r w:rsidRPr="00910517">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ЛР 11</w:t>
            </w:r>
          </w:p>
        </w:tc>
      </w:tr>
      <w:tr w:rsidR="00910517" w:rsidRPr="00910517" w:rsidTr="00C61743">
        <w:tc>
          <w:tcPr>
            <w:tcW w:w="7797" w:type="dxa"/>
            <w:tcBorders>
              <w:top w:val="single" w:sz="8" w:space="0" w:color="000000"/>
              <w:left w:val="single" w:sz="8" w:space="0" w:color="000000"/>
              <w:bottom w:val="single" w:sz="8" w:space="0" w:color="000000"/>
              <w:right w:val="single" w:sz="8" w:space="0" w:color="000000"/>
            </w:tcBorders>
            <w:hideMark/>
          </w:tcPr>
          <w:p w:rsidR="00910517" w:rsidRPr="00910517" w:rsidRDefault="00910517" w:rsidP="00910517">
            <w:pPr>
              <w:spacing w:after="0"/>
              <w:jc w:val="both"/>
              <w:rPr>
                <w:rFonts w:ascii="Times New Roman" w:hAnsi="Times New Roman"/>
                <w:b/>
                <w:bCs/>
                <w:sz w:val="24"/>
                <w:szCs w:val="24"/>
              </w:rPr>
            </w:pPr>
            <w:r w:rsidRPr="00910517">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910517">
              <w:rPr>
                <w:rFonts w:ascii="Times New Roman" w:hAnsi="Times New Roman"/>
                <w:bCs/>
                <w:sz w:val="24"/>
                <w:szCs w:val="24"/>
              </w:rPr>
              <w:br/>
              <w:t>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ЛР 12</w:t>
            </w:r>
          </w:p>
        </w:tc>
      </w:tr>
      <w:tr w:rsidR="00910517" w:rsidRPr="00910517" w:rsidTr="00C61743">
        <w:tc>
          <w:tcPr>
            <w:tcW w:w="9923" w:type="dxa"/>
            <w:gridSpan w:val="2"/>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Личностные результаты</w:t>
            </w:r>
          </w:p>
          <w:p w:rsidR="00910517" w:rsidRPr="00910517" w:rsidRDefault="00910517" w:rsidP="00910517">
            <w:pPr>
              <w:spacing w:after="0"/>
              <w:ind w:firstLine="33"/>
              <w:jc w:val="center"/>
              <w:rPr>
                <w:rFonts w:ascii="Times New Roman" w:hAnsi="Times New Roman"/>
                <w:b/>
                <w:bCs/>
                <w:sz w:val="24"/>
                <w:szCs w:val="24"/>
              </w:rPr>
            </w:pPr>
            <w:r w:rsidRPr="00910517">
              <w:rPr>
                <w:rFonts w:ascii="Times New Roman" w:hAnsi="Times New Roman"/>
                <w:bCs/>
                <w:sz w:val="24"/>
                <w:szCs w:val="24"/>
              </w:rPr>
              <w:t xml:space="preserve">реализации программы воспитания, определенные отраслевыми требованиями </w:t>
            </w:r>
            <w:r w:rsidRPr="00910517">
              <w:rPr>
                <w:rFonts w:ascii="Times New Roman" w:hAnsi="Times New Roman"/>
                <w:bCs/>
                <w:sz w:val="24"/>
                <w:szCs w:val="24"/>
              </w:rPr>
              <w:br/>
              <w:t>к деловым качествам личности</w:t>
            </w:r>
          </w:p>
        </w:tc>
      </w:tr>
      <w:tr w:rsidR="00910517" w:rsidRPr="00910517" w:rsidTr="00C61743">
        <w:tc>
          <w:tcPr>
            <w:tcW w:w="7797" w:type="dxa"/>
            <w:tcBorders>
              <w:top w:val="single" w:sz="4" w:space="0" w:color="auto"/>
              <w:left w:val="single" w:sz="4" w:space="0" w:color="auto"/>
              <w:bottom w:val="single" w:sz="4" w:space="0" w:color="auto"/>
              <w:right w:val="single" w:sz="4" w:space="0" w:color="auto"/>
            </w:tcBorders>
            <w:hideMark/>
          </w:tcPr>
          <w:p w:rsidR="00910517" w:rsidRPr="00910517" w:rsidRDefault="00910517" w:rsidP="00910517">
            <w:pPr>
              <w:spacing w:after="0"/>
              <w:jc w:val="both"/>
              <w:rPr>
                <w:rFonts w:ascii="Times New Roman" w:hAnsi="Times New Roman"/>
                <w:b/>
                <w:bCs/>
                <w:sz w:val="24"/>
                <w:szCs w:val="24"/>
              </w:rPr>
            </w:pPr>
            <w:r w:rsidRPr="0091051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t>ЛР 13</w:t>
            </w:r>
          </w:p>
        </w:tc>
      </w:tr>
      <w:tr w:rsidR="00910517" w:rsidRPr="00910517" w:rsidTr="00C61743">
        <w:tc>
          <w:tcPr>
            <w:tcW w:w="7797" w:type="dxa"/>
            <w:tcBorders>
              <w:top w:val="single" w:sz="4" w:space="0" w:color="auto"/>
              <w:left w:val="single" w:sz="4" w:space="0" w:color="auto"/>
              <w:bottom w:val="single" w:sz="4" w:space="0" w:color="auto"/>
              <w:right w:val="single" w:sz="4" w:space="0" w:color="auto"/>
            </w:tcBorders>
            <w:hideMark/>
          </w:tcPr>
          <w:p w:rsidR="00910517" w:rsidRPr="00910517" w:rsidRDefault="00910517" w:rsidP="00910517">
            <w:pPr>
              <w:spacing w:after="0"/>
              <w:jc w:val="both"/>
              <w:rPr>
                <w:rFonts w:ascii="Times New Roman" w:hAnsi="Times New Roman"/>
                <w:b/>
                <w:bCs/>
                <w:sz w:val="24"/>
                <w:szCs w:val="24"/>
              </w:rPr>
            </w:pPr>
            <w:r w:rsidRPr="00910517">
              <w:rPr>
                <w:rFonts w:ascii="Times New Roman" w:hAnsi="Times New Roman"/>
                <w:sz w:val="24"/>
                <w:szCs w:val="24"/>
              </w:rPr>
              <w:t xml:space="preserve">Проявляющий сознательное отношение к непрерывному образованию </w:t>
            </w:r>
            <w:r w:rsidRPr="00910517">
              <w:rPr>
                <w:rFonts w:ascii="Times New Roman" w:hAnsi="Times New Roman"/>
                <w:sz w:val="24"/>
                <w:szCs w:val="24"/>
              </w:rPr>
              <w:lastRenderedPageBreak/>
              <w:t>как условию успешной профессиональной и общественной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ind w:firstLine="33"/>
              <w:jc w:val="center"/>
              <w:rPr>
                <w:rFonts w:ascii="Times New Roman" w:hAnsi="Times New Roman"/>
                <w:bCs/>
                <w:sz w:val="24"/>
                <w:szCs w:val="24"/>
              </w:rPr>
            </w:pPr>
            <w:r w:rsidRPr="00910517">
              <w:rPr>
                <w:rFonts w:ascii="Times New Roman" w:hAnsi="Times New Roman"/>
                <w:bCs/>
                <w:sz w:val="24"/>
                <w:szCs w:val="24"/>
              </w:rPr>
              <w:lastRenderedPageBreak/>
              <w:t>ЛР 14</w:t>
            </w:r>
          </w:p>
        </w:tc>
      </w:tr>
      <w:tr w:rsidR="00910517" w:rsidRPr="00910517" w:rsidTr="00C61743">
        <w:tc>
          <w:tcPr>
            <w:tcW w:w="7797" w:type="dxa"/>
            <w:tcBorders>
              <w:top w:val="single" w:sz="4" w:space="0" w:color="auto"/>
              <w:left w:val="single" w:sz="4" w:space="0" w:color="auto"/>
              <w:bottom w:val="single" w:sz="4" w:space="0" w:color="auto"/>
              <w:right w:val="single" w:sz="4" w:space="0" w:color="auto"/>
            </w:tcBorders>
            <w:hideMark/>
          </w:tcPr>
          <w:p w:rsidR="00910517" w:rsidRPr="00910517" w:rsidRDefault="00910517" w:rsidP="00910517">
            <w:pPr>
              <w:spacing w:after="0"/>
              <w:jc w:val="both"/>
              <w:rPr>
                <w:rFonts w:ascii="Times New Roman" w:hAnsi="Times New Roman"/>
                <w:sz w:val="24"/>
                <w:szCs w:val="24"/>
              </w:rPr>
            </w:pPr>
            <w:r w:rsidRPr="00910517">
              <w:rPr>
                <w:rFonts w:ascii="Times New Roman" w:hAnsi="Times New Roman"/>
                <w:sz w:val="24"/>
                <w:szCs w:val="24"/>
              </w:rPr>
              <w:lastRenderedPageBreak/>
              <w:t>Соблюдающий врачебную тайну, принципы медицинской этики в работе с пациентами, их законными представителями и коллегами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10517" w:rsidRPr="00910517" w:rsidRDefault="00910517" w:rsidP="00910517">
            <w:pPr>
              <w:spacing w:after="0"/>
              <w:jc w:val="center"/>
              <w:rPr>
                <w:rFonts w:ascii="Times New Roman" w:hAnsi="Times New Roman"/>
                <w:bCs/>
                <w:sz w:val="24"/>
                <w:szCs w:val="24"/>
              </w:rPr>
            </w:pPr>
            <w:r w:rsidRPr="00910517">
              <w:rPr>
                <w:rFonts w:ascii="Times New Roman" w:hAnsi="Times New Roman"/>
                <w:bCs/>
                <w:sz w:val="24"/>
                <w:szCs w:val="24"/>
              </w:rPr>
              <w:t>ЛР 15</w:t>
            </w:r>
          </w:p>
        </w:tc>
      </w:tr>
      <w:tr w:rsidR="00910517" w:rsidRPr="00910517" w:rsidTr="00C61743">
        <w:tc>
          <w:tcPr>
            <w:tcW w:w="7797" w:type="dxa"/>
            <w:tcBorders>
              <w:top w:val="single" w:sz="4" w:space="0" w:color="auto"/>
              <w:left w:val="single" w:sz="4" w:space="0" w:color="auto"/>
              <w:bottom w:val="single" w:sz="4" w:space="0" w:color="auto"/>
              <w:right w:val="single" w:sz="4" w:space="0" w:color="auto"/>
            </w:tcBorders>
            <w:hideMark/>
          </w:tcPr>
          <w:p w:rsidR="00910517" w:rsidRPr="00910517" w:rsidRDefault="00910517" w:rsidP="00910517">
            <w:pPr>
              <w:spacing w:after="0"/>
              <w:jc w:val="both"/>
              <w:rPr>
                <w:rFonts w:ascii="Times New Roman" w:hAnsi="Times New Roman"/>
                <w:sz w:val="24"/>
                <w:szCs w:val="24"/>
              </w:rPr>
            </w:pPr>
            <w:r w:rsidRPr="00910517">
              <w:rPr>
                <w:rFonts w:ascii="Times New Roman" w:hAnsi="Times New Roman"/>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126" w:type="dxa"/>
            <w:tcBorders>
              <w:top w:val="single" w:sz="4" w:space="0" w:color="auto"/>
              <w:left w:val="single" w:sz="4" w:space="0" w:color="auto"/>
              <w:bottom w:val="single" w:sz="4" w:space="0" w:color="auto"/>
              <w:right w:val="single" w:sz="4" w:space="0" w:color="auto"/>
            </w:tcBorders>
            <w:hideMark/>
          </w:tcPr>
          <w:p w:rsidR="00910517" w:rsidRPr="00910517" w:rsidRDefault="00910517" w:rsidP="00910517">
            <w:pPr>
              <w:spacing w:after="0"/>
              <w:jc w:val="center"/>
              <w:rPr>
                <w:rFonts w:ascii="Times New Roman" w:hAnsi="Times New Roman"/>
                <w:bCs/>
                <w:sz w:val="24"/>
                <w:szCs w:val="24"/>
              </w:rPr>
            </w:pPr>
            <w:r w:rsidRPr="00910517">
              <w:rPr>
                <w:rFonts w:ascii="Times New Roman" w:hAnsi="Times New Roman"/>
                <w:bCs/>
                <w:sz w:val="24"/>
                <w:szCs w:val="24"/>
              </w:rPr>
              <w:t>ЛР 16</w:t>
            </w:r>
          </w:p>
        </w:tc>
      </w:tr>
      <w:tr w:rsidR="00910517" w:rsidRPr="00910517" w:rsidTr="00C61743">
        <w:tc>
          <w:tcPr>
            <w:tcW w:w="7797" w:type="dxa"/>
            <w:tcBorders>
              <w:top w:val="single" w:sz="4" w:space="0" w:color="auto"/>
              <w:left w:val="single" w:sz="4" w:space="0" w:color="auto"/>
              <w:bottom w:val="single" w:sz="4" w:space="0" w:color="auto"/>
              <w:right w:val="single" w:sz="4" w:space="0" w:color="auto"/>
            </w:tcBorders>
          </w:tcPr>
          <w:p w:rsidR="00910517" w:rsidRPr="00910517" w:rsidRDefault="00910517" w:rsidP="00910517">
            <w:pPr>
              <w:spacing w:after="0"/>
              <w:jc w:val="both"/>
              <w:rPr>
                <w:rFonts w:ascii="Times New Roman" w:hAnsi="Times New Roman"/>
                <w:sz w:val="24"/>
                <w:szCs w:val="24"/>
              </w:rPr>
            </w:pPr>
            <w:r w:rsidRPr="00910517">
              <w:rPr>
                <w:rFonts w:ascii="Times New Roman" w:hAnsi="Times New Roman"/>
                <w:sz w:val="24"/>
                <w:szCs w:val="24"/>
              </w:rPr>
              <w:t>Соблюдающий нормы медицинской этики, морали, права и профессионального общения</w:t>
            </w:r>
          </w:p>
          <w:p w:rsidR="00910517" w:rsidRPr="00910517" w:rsidRDefault="00910517" w:rsidP="00910517">
            <w:pPr>
              <w:spacing w:after="0"/>
              <w:jc w:val="both"/>
              <w:rPr>
                <w:rFonts w:ascii="Times New Roman" w:hAnsi="Times New Roman"/>
                <w:sz w:val="24"/>
                <w:szCs w:val="24"/>
              </w:rPr>
            </w:pPr>
          </w:p>
          <w:p w:rsidR="00910517" w:rsidRPr="00910517" w:rsidRDefault="00910517" w:rsidP="00910517">
            <w:pPr>
              <w:spacing w:after="0"/>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910517" w:rsidRPr="00910517" w:rsidRDefault="00910517" w:rsidP="00910517">
            <w:pPr>
              <w:spacing w:after="0"/>
              <w:jc w:val="center"/>
              <w:rPr>
                <w:rFonts w:ascii="Times New Roman" w:hAnsi="Times New Roman"/>
                <w:bCs/>
                <w:sz w:val="24"/>
                <w:szCs w:val="24"/>
              </w:rPr>
            </w:pPr>
            <w:r w:rsidRPr="00910517">
              <w:rPr>
                <w:rFonts w:ascii="Times New Roman" w:hAnsi="Times New Roman"/>
                <w:bCs/>
                <w:sz w:val="24"/>
                <w:szCs w:val="24"/>
              </w:rPr>
              <w:t>ЛР 17</w:t>
            </w:r>
          </w:p>
        </w:tc>
      </w:tr>
    </w:tbl>
    <w:p w:rsidR="00910517" w:rsidRPr="00910517" w:rsidRDefault="00910517" w:rsidP="00910517">
      <w:pPr>
        <w:spacing w:before="240" w:after="0"/>
        <w:jc w:val="both"/>
        <w:rPr>
          <w:rFonts w:ascii="Times New Roman" w:hAnsi="Times New Roman"/>
          <w:b/>
          <w:sz w:val="24"/>
          <w:szCs w:val="24"/>
        </w:rPr>
      </w:pPr>
    </w:p>
    <w:p w:rsidR="00F856EC" w:rsidRPr="000F744D" w:rsidRDefault="00F856EC" w:rsidP="00F856EC">
      <w:pPr>
        <w:suppressAutoHyphens/>
        <w:spacing w:after="0"/>
        <w:rPr>
          <w:rFonts w:ascii="Times New Roman" w:hAnsi="Times New Roman"/>
          <w:sz w:val="24"/>
          <w:szCs w:val="24"/>
        </w:rPr>
      </w:pPr>
    </w:p>
    <w:p w:rsidR="00F856EC" w:rsidRPr="00910517" w:rsidRDefault="00F856EC" w:rsidP="00F856EC">
      <w:pPr>
        <w:numPr>
          <w:ilvl w:val="0"/>
          <w:numId w:val="8"/>
        </w:numPr>
        <w:suppressAutoHyphens/>
        <w:spacing w:after="0" w:line="259" w:lineRule="auto"/>
        <w:contextualSpacing/>
        <w:jc w:val="center"/>
        <w:rPr>
          <w:rFonts w:ascii="Times New Roman" w:hAnsi="Times New Roman"/>
          <w:sz w:val="28"/>
          <w:szCs w:val="24"/>
        </w:rPr>
      </w:pPr>
      <w:r w:rsidRPr="00910517">
        <w:rPr>
          <w:rFonts w:ascii="Times New Roman" w:hAnsi="Times New Roman"/>
          <w:sz w:val="28"/>
          <w:szCs w:val="24"/>
        </w:rPr>
        <w:t>СТРУКТУРА И СОДЕРЖАНИЕ УЧЕБНОЙ ДИСЦИПЛИНЫ</w:t>
      </w:r>
    </w:p>
    <w:p w:rsidR="00F856EC" w:rsidRPr="00910517" w:rsidRDefault="00F856EC" w:rsidP="00F856EC">
      <w:pPr>
        <w:suppressAutoHyphens/>
        <w:spacing w:after="0"/>
        <w:ind w:left="720"/>
        <w:contextualSpacing/>
        <w:rPr>
          <w:rFonts w:ascii="Times New Roman" w:hAnsi="Times New Roman"/>
          <w:sz w:val="28"/>
          <w:szCs w:val="24"/>
        </w:rPr>
      </w:pPr>
    </w:p>
    <w:p w:rsidR="00F856EC" w:rsidRPr="00910517" w:rsidRDefault="00F856EC" w:rsidP="00F856EC">
      <w:pPr>
        <w:suppressAutoHyphens/>
        <w:spacing w:after="0"/>
        <w:ind w:firstLine="709"/>
        <w:rPr>
          <w:rFonts w:ascii="Times New Roman" w:hAnsi="Times New Roman"/>
          <w:sz w:val="28"/>
          <w:szCs w:val="24"/>
        </w:rPr>
      </w:pPr>
      <w:r w:rsidRPr="00910517">
        <w:rPr>
          <w:rFonts w:ascii="Times New Roman" w:hAnsi="Times New Roman"/>
          <w:sz w:val="28"/>
          <w:szCs w:val="24"/>
        </w:rPr>
        <w:t>2.1. Объем учебной дисциплины и виды учебной работы</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486"/>
      </w:tblGrid>
      <w:tr w:rsidR="00F856EC" w:rsidRPr="000F744D" w:rsidTr="00AC68BF">
        <w:trPr>
          <w:trHeight w:val="490"/>
        </w:trPr>
        <w:tc>
          <w:tcPr>
            <w:tcW w:w="3725" w:type="pct"/>
            <w:vAlign w:val="center"/>
          </w:tcPr>
          <w:p w:rsidR="00F856EC" w:rsidRPr="000F744D" w:rsidRDefault="00F856EC" w:rsidP="00AC68BF">
            <w:pPr>
              <w:suppressAutoHyphens/>
              <w:spacing w:after="0"/>
              <w:rPr>
                <w:rFonts w:ascii="Times New Roman" w:hAnsi="Times New Roman"/>
                <w:sz w:val="24"/>
                <w:szCs w:val="24"/>
              </w:rPr>
            </w:pPr>
            <w:r w:rsidRPr="000F744D">
              <w:rPr>
                <w:rFonts w:ascii="Times New Roman" w:hAnsi="Times New Roman"/>
                <w:sz w:val="24"/>
                <w:szCs w:val="24"/>
              </w:rPr>
              <w:t>Вид учебной работы</w:t>
            </w:r>
          </w:p>
        </w:tc>
        <w:tc>
          <w:tcPr>
            <w:tcW w:w="1275" w:type="pct"/>
            <w:vAlign w:val="center"/>
          </w:tcPr>
          <w:p w:rsidR="00F856EC" w:rsidRPr="000F744D" w:rsidRDefault="00F856EC" w:rsidP="00AC68BF">
            <w:pPr>
              <w:suppressAutoHyphens/>
              <w:spacing w:after="0"/>
              <w:rPr>
                <w:rFonts w:ascii="Times New Roman" w:hAnsi="Times New Roman"/>
                <w:iCs/>
                <w:sz w:val="24"/>
                <w:szCs w:val="24"/>
              </w:rPr>
            </w:pPr>
            <w:r w:rsidRPr="000F744D">
              <w:rPr>
                <w:rFonts w:ascii="Times New Roman" w:hAnsi="Times New Roman"/>
                <w:iCs/>
                <w:sz w:val="24"/>
                <w:szCs w:val="24"/>
              </w:rPr>
              <w:t>Объем в часах</w:t>
            </w:r>
          </w:p>
        </w:tc>
      </w:tr>
      <w:tr w:rsidR="00F856EC" w:rsidRPr="000F744D" w:rsidTr="00AC68BF">
        <w:trPr>
          <w:trHeight w:val="490"/>
        </w:trPr>
        <w:tc>
          <w:tcPr>
            <w:tcW w:w="3725" w:type="pct"/>
            <w:vAlign w:val="center"/>
          </w:tcPr>
          <w:p w:rsidR="00F856EC" w:rsidRPr="000F744D" w:rsidRDefault="00F856EC" w:rsidP="00AC68BF">
            <w:pPr>
              <w:suppressAutoHyphens/>
              <w:spacing w:after="0"/>
              <w:rPr>
                <w:rFonts w:ascii="Times New Roman" w:hAnsi="Times New Roman"/>
                <w:sz w:val="24"/>
                <w:szCs w:val="24"/>
              </w:rPr>
            </w:pPr>
            <w:r w:rsidRPr="000F744D">
              <w:rPr>
                <w:rFonts w:ascii="Times New Roman" w:hAnsi="Times New Roman"/>
                <w:sz w:val="24"/>
                <w:szCs w:val="24"/>
              </w:rPr>
              <w:t>Объем образовательной программы учебной дисциплины</w:t>
            </w:r>
          </w:p>
        </w:tc>
        <w:tc>
          <w:tcPr>
            <w:tcW w:w="1275" w:type="pct"/>
            <w:vAlign w:val="center"/>
          </w:tcPr>
          <w:p w:rsidR="00F856EC" w:rsidRPr="000F744D" w:rsidRDefault="00F856EC" w:rsidP="00AC68BF">
            <w:pPr>
              <w:suppressAutoHyphens/>
              <w:spacing w:after="0"/>
              <w:jc w:val="center"/>
              <w:rPr>
                <w:rFonts w:ascii="Times New Roman" w:hAnsi="Times New Roman"/>
                <w:bCs/>
                <w:iCs/>
                <w:sz w:val="24"/>
                <w:szCs w:val="24"/>
              </w:rPr>
            </w:pPr>
            <w:r w:rsidRPr="000F744D">
              <w:rPr>
                <w:rFonts w:ascii="Times New Roman" w:hAnsi="Times New Roman"/>
                <w:bCs/>
                <w:iCs/>
                <w:sz w:val="24"/>
                <w:szCs w:val="24"/>
              </w:rPr>
              <w:t>32</w:t>
            </w:r>
          </w:p>
        </w:tc>
      </w:tr>
      <w:tr w:rsidR="00F856EC" w:rsidRPr="000F744D" w:rsidTr="00AC68BF">
        <w:trPr>
          <w:trHeight w:val="490"/>
        </w:trPr>
        <w:tc>
          <w:tcPr>
            <w:tcW w:w="3725" w:type="pct"/>
            <w:shd w:val="clear" w:color="auto" w:fill="auto"/>
            <w:vAlign w:val="center"/>
          </w:tcPr>
          <w:p w:rsidR="00F856EC" w:rsidRPr="000F744D" w:rsidRDefault="00F856EC" w:rsidP="00AC68BF">
            <w:pPr>
              <w:suppressAutoHyphens/>
              <w:spacing w:after="0"/>
              <w:rPr>
                <w:rFonts w:ascii="Times New Roman" w:hAnsi="Times New Roman"/>
                <w:sz w:val="24"/>
                <w:szCs w:val="24"/>
              </w:rPr>
            </w:pPr>
            <w:r w:rsidRPr="000F744D">
              <w:rPr>
                <w:rFonts w:ascii="Times New Roman" w:hAnsi="Times New Roman"/>
                <w:sz w:val="24"/>
                <w:szCs w:val="24"/>
              </w:rPr>
              <w:t>в т.ч. в форме практической подготовки</w:t>
            </w:r>
          </w:p>
        </w:tc>
        <w:tc>
          <w:tcPr>
            <w:tcW w:w="1275" w:type="pct"/>
            <w:shd w:val="clear" w:color="auto" w:fill="auto"/>
            <w:vAlign w:val="center"/>
          </w:tcPr>
          <w:p w:rsidR="00F856EC" w:rsidRPr="000F744D" w:rsidRDefault="00F856EC" w:rsidP="00AC68BF">
            <w:pPr>
              <w:suppressAutoHyphens/>
              <w:spacing w:after="0"/>
              <w:jc w:val="center"/>
              <w:rPr>
                <w:rFonts w:ascii="Times New Roman" w:hAnsi="Times New Roman"/>
                <w:bCs/>
                <w:iCs/>
                <w:sz w:val="24"/>
                <w:szCs w:val="24"/>
              </w:rPr>
            </w:pPr>
            <w:r w:rsidRPr="000F744D">
              <w:rPr>
                <w:rFonts w:ascii="Times New Roman" w:hAnsi="Times New Roman"/>
                <w:bCs/>
                <w:iCs/>
                <w:sz w:val="24"/>
                <w:szCs w:val="24"/>
              </w:rPr>
              <w:t>14</w:t>
            </w:r>
          </w:p>
        </w:tc>
      </w:tr>
      <w:tr w:rsidR="00F856EC" w:rsidRPr="000F744D" w:rsidTr="00AC68BF">
        <w:trPr>
          <w:trHeight w:val="336"/>
        </w:trPr>
        <w:tc>
          <w:tcPr>
            <w:tcW w:w="5000" w:type="pct"/>
            <w:gridSpan w:val="2"/>
            <w:vAlign w:val="center"/>
          </w:tcPr>
          <w:p w:rsidR="00F856EC" w:rsidRPr="000F744D" w:rsidRDefault="00F856EC" w:rsidP="00AC68BF">
            <w:pPr>
              <w:suppressAutoHyphens/>
              <w:spacing w:after="0"/>
              <w:rPr>
                <w:rFonts w:ascii="Times New Roman" w:hAnsi="Times New Roman"/>
                <w:iCs/>
                <w:sz w:val="24"/>
                <w:szCs w:val="24"/>
              </w:rPr>
            </w:pPr>
            <w:r w:rsidRPr="000F744D">
              <w:rPr>
                <w:rFonts w:ascii="Times New Roman" w:hAnsi="Times New Roman"/>
                <w:sz w:val="24"/>
                <w:szCs w:val="24"/>
              </w:rPr>
              <w:t>в т. ч.:</w:t>
            </w:r>
          </w:p>
        </w:tc>
      </w:tr>
      <w:tr w:rsidR="00F856EC" w:rsidRPr="000F744D" w:rsidTr="00AC68BF">
        <w:trPr>
          <w:trHeight w:val="490"/>
        </w:trPr>
        <w:tc>
          <w:tcPr>
            <w:tcW w:w="3725" w:type="pct"/>
            <w:vAlign w:val="center"/>
          </w:tcPr>
          <w:p w:rsidR="00F856EC" w:rsidRPr="000F744D" w:rsidRDefault="00F856EC" w:rsidP="00AC68BF">
            <w:pPr>
              <w:suppressAutoHyphens/>
              <w:spacing w:after="0"/>
              <w:rPr>
                <w:rFonts w:ascii="Times New Roman" w:hAnsi="Times New Roman"/>
                <w:sz w:val="24"/>
                <w:szCs w:val="24"/>
              </w:rPr>
            </w:pPr>
            <w:r w:rsidRPr="000F744D">
              <w:rPr>
                <w:rFonts w:ascii="Times New Roman" w:hAnsi="Times New Roman"/>
                <w:sz w:val="24"/>
                <w:szCs w:val="24"/>
              </w:rPr>
              <w:t>теоретическое обучение</w:t>
            </w:r>
          </w:p>
        </w:tc>
        <w:tc>
          <w:tcPr>
            <w:tcW w:w="1275" w:type="pct"/>
            <w:vAlign w:val="center"/>
          </w:tcPr>
          <w:p w:rsidR="00F856EC" w:rsidRPr="000F744D" w:rsidRDefault="00F856EC" w:rsidP="00AC68BF">
            <w:pPr>
              <w:suppressAutoHyphens/>
              <w:spacing w:after="0"/>
              <w:jc w:val="center"/>
              <w:rPr>
                <w:rFonts w:ascii="Times New Roman" w:hAnsi="Times New Roman"/>
                <w:iCs/>
                <w:sz w:val="24"/>
                <w:szCs w:val="24"/>
              </w:rPr>
            </w:pPr>
            <w:r w:rsidRPr="000F744D">
              <w:rPr>
                <w:rFonts w:ascii="Times New Roman" w:hAnsi="Times New Roman"/>
                <w:iCs/>
                <w:sz w:val="24"/>
                <w:szCs w:val="24"/>
              </w:rPr>
              <w:t>18</w:t>
            </w:r>
          </w:p>
        </w:tc>
      </w:tr>
      <w:tr w:rsidR="00F856EC" w:rsidRPr="000F744D" w:rsidTr="00AC68BF">
        <w:trPr>
          <w:trHeight w:val="490"/>
        </w:trPr>
        <w:tc>
          <w:tcPr>
            <w:tcW w:w="3725" w:type="pct"/>
            <w:vAlign w:val="center"/>
          </w:tcPr>
          <w:p w:rsidR="00F856EC" w:rsidRPr="000F744D" w:rsidRDefault="00F856EC" w:rsidP="00AC68BF">
            <w:pPr>
              <w:suppressAutoHyphens/>
              <w:spacing w:after="0"/>
              <w:rPr>
                <w:rFonts w:ascii="Times New Roman" w:hAnsi="Times New Roman"/>
                <w:sz w:val="24"/>
                <w:szCs w:val="24"/>
              </w:rPr>
            </w:pPr>
            <w:r w:rsidRPr="000F744D">
              <w:rPr>
                <w:rFonts w:ascii="Times New Roman" w:hAnsi="Times New Roman"/>
                <w:sz w:val="24"/>
                <w:szCs w:val="24"/>
              </w:rPr>
              <w:t>практические занятия</w:t>
            </w:r>
          </w:p>
        </w:tc>
        <w:tc>
          <w:tcPr>
            <w:tcW w:w="1275" w:type="pct"/>
            <w:vAlign w:val="center"/>
          </w:tcPr>
          <w:p w:rsidR="00F856EC" w:rsidRPr="000F744D" w:rsidRDefault="00F856EC" w:rsidP="00AC68BF">
            <w:pPr>
              <w:suppressAutoHyphens/>
              <w:spacing w:after="0"/>
              <w:jc w:val="center"/>
              <w:rPr>
                <w:rFonts w:ascii="Times New Roman" w:hAnsi="Times New Roman"/>
                <w:iCs/>
                <w:sz w:val="24"/>
                <w:szCs w:val="24"/>
              </w:rPr>
            </w:pPr>
            <w:r w:rsidRPr="000F744D">
              <w:rPr>
                <w:rFonts w:ascii="Times New Roman" w:hAnsi="Times New Roman"/>
                <w:iCs/>
                <w:sz w:val="24"/>
                <w:szCs w:val="24"/>
              </w:rPr>
              <w:t>14</w:t>
            </w:r>
          </w:p>
        </w:tc>
      </w:tr>
      <w:tr w:rsidR="00910517" w:rsidRPr="000F744D" w:rsidTr="00AC68BF">
        <w:trPr>
          <w:trHeight w:val="490"/>
        </w:trPr>
        <w:tc>
          <w:tcPr>
            <w:tcW w:w="3725" w:type="pct"/>
            <w:vAlign w:val="center"/>
          </w:tcPr>
          <w:p w:rsidR="00910517" w:rsidRPr="000F744D" w:rsidRDefault="00910517" w:rsidP="00AC68BF">
            <w:pPr>
              <w:suppressAutoHyphens/>
              <w:spacing w:after="0"/>
              <w:rPr>
                <w:rFonts w:ascii="Times New Roman" w:hAnsi="Times New Roman"/>
                <w:sz w:val="24"/>
                <w:szCs w:val="24"/>
              </w:rPr>
            </w:pPr>
            <w:r>
              <w:rPr>
                <w:rFonts w:ascii="Times New Roman" w:hAnsi="Times New Roman"/>
                <w:sz w:val="24"/>
                <w:szCs w:val="24"/>
              </w:rPr>
              <w:t>Промежуточная аттестация – Дифференцированный зачет</w:t>
            </w:r>
          </w:p>
        </w:tc>
        <w:tc>
          <w:tcPr>
            <w:tcW w:w="1275" w:type="pct"/>
            <w:vAlign w:val="center"/>
          </w:tcPr>
          <w:p w:rsidR="00910517" w:rsidRPr="000F744D" w:rsidRDefault="00910517" w:rsidP="00AC68BF">
            <w:pPr>
              <w:suppressAutoHyphens/>
              <w:spacing w:after="0"/>
              <w:jc w:val="center"/>
              <w:rPr>
                <w:rFonts w:ascii="Times New Roman" w:hAnsi="Times New Roman"/>
                <w:iCs/>
                <w:sz w:val="24"/>
                <w:szCs w:val="24"/>
              </w:rPr>
            </w:pPr>
          </w:p>
        </w:tc>
      </w:tr>
    </w:tbl>
    <w:p w:rsidR="00F856EC" w:rsidRPr="000F744D" w:rsidRDefault="00F856EC" w:rsidP="00F856EC">
      <w:pPr>
        <w:spacing w:after="0"/>
        <w:rPr>
          <w:rFonts w:ascii="Times New Roman" w:hAnsi="Times New Roman"/>
          <w:i/>
          <w:sz w:val="24"/>
          <w:szCs w:val="24"/>
        </w:rPr>
      </w:pPr>
    </w:p>
    <w:p w:rsidR="00F856EC" w:rsidRPr="000F744D" w:rsidRDefault="00F856EC" w:rsidP="00F856EC">
      <w:pPr>
        <w:spacing w:after="160" w:line="259" w:lineRule="auto"/>
        <w:rPr>
          <w:rFonts w:ascii="Times New Roman" w:hAnsi="Times New Roman"/>
          <w:i/>
          <w:sz w:val="24"/>
          <w:szCs w:val="24"/>
        </w:rPr>
      </w:pPr>
    </w:p>
    <w:p w:rsidR="00F856EC" w:rsidRPr="000F744D" w:rsidRDefault="00F856EC" w:rsidP="00F856EC">
      <w:pPr>
        <w:spacing w:after="160" w:line="259" w:lineRule="auto"/>
        <w:rPr>
          <w:rFonts w:ascii="Times New Roman" w:hAnsi="Times New Roman"/>
          <w:sz w:val="24"/>
          <w:szCs w:val="24"/>
        </w:rPr>
        <w:sectPr w:rsidR="00F856EC" w:rsidRPr="000F744D" w:rsidSect="008C3475">
          <w:headerReference w:type="default" r:id="rId7"/>
          <w:footerReference w:type="default" r:id="rId8"/>
          <w:pgSz w:w="11906" w:h="16838"/>
          <w:pgMar w:top="1134" w:right="567" w:bottom="1134" w:left="1701" w:header="709" w:footer="158" w:gutter="0"/>
          <w:cols w:space="720"/>
          <w:docGrid w:linePitch="299"/>
        </w:sectPr>
      </w:pPr>
    </w:p>
    <w:p w:rsidR="00F856EC" w:rsidRDefault="009D4FEF" w:rsidP="009D4FEF">
      <w:pPr>
        <w:spacing w:after="0" w:line="259" w:lineRule="auto"/>
        <w:contextualSpacing/>
        <w:jc w:val="center"/>
        <w:rPr>
          <w:rFonts w:ascii="Times New Roman" w:hAnsi="Times New Roman"/>
          <w:sz w:val="28"/>
          <w:szCs w:val="24"/>
        </w:rPr>
      </w:pPr>
      <w:r w:rsidRPr="009D4FEF">
        <w:rPr>
          <w:rFonts w:ascii="Times New Roman" w:hAnsi="Times New Roman"/>
          <w:sz w:val="28"/>
          <w:szCs w:val="24"/>
        </w:rPr>
        <w:lastRenderedPageBreak/>
        <w:t xml:space="preserve">2.2 </w:t>
      </w:r>
      <w:r w:rsidR="00F856EC" w:rsidRPr="009D4FEF">
        <w:rPr>
          <w:rFonts w:ascii="Times New Roman" w:hAnsi="Times New Roman"/>
          <w:sz w:val="28"/>
          <w:szCs w:val="24"/>
        </w:rPr>
        <w:t>Тематический план и содержание учебной дисциплины</w:t>
      </w:r>
    </w:p>
    <w:p w:rsidR="009D4FEF" w:rsidRPr="009D4FEF" w:rsidRDefault="009D4FEF" w:rsidP="009D4FEF">
      <w:pPr>
        <w:spacing w:after="0" w:line="259" w:lineRule="auto"/>
        <w:contextualSpacing/>
        <w:jc w:val="center"/>
        <w:rPr>
          <w:rFonts w:ascii="Times New Roman" w:hAnsi="Times New Roman"/>
          <w:sz w:val="28"/>
          <w:szCs w:val="24"/>
        </w:rPr>
      </w:pP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10249"/>
        <w:gridCol w:w="1748"/>
      </w:tblGrid>
      <w:tr w:rsidR="000F744D" w:rsidRPr="000F744D" w:rsidTr="000F744D">
        <w:trPr>
          <w:trHeight w:val="21"/>
        </w:trPr>
        <w:tc>
          <w:tcPr>
            <w:tcW w:w="758" w:type="pct"/>
            <w:vAlign w:val="center"/>
          </w:tcPr>
          <w:p w:rsidR="000F744D" w:rsidRPr="000F744D" w:rsidRDefault="000F744D" w:rsidP="00AC68BF">
            <w:pPr>
              <w:suppressAutoHyphens/>
              <w:spacing w:after="0"/>
              <w:jc w:val="center"/>
              <w:rPr>
                <w:rFonts w:ascii="Times New Roman" w:hAnsi="Times New Roman"/>
                <w:bCs/>
                <w:sz w:val="24"/>
                <w:szCs w:val="24"/>
              </w:rPr>
            </w:pPr>
            <w:r w:rsidRPr="000F744D">
              <w:rPr>
                <w:rFonts w:ascii="Times New Roman" w:hAnsi="Times New Roman"/>
                <w:bCs/>
                <w:sz w:val="24"/>
                <w:szCs w:val="24"/>
              </w:rPr>
              <w:t>Наименование разделов и тем</w:t>
            </w:r>
          </w:p>
        </w:tc>
        <w:tc>
          <w:tcPr>
            <w:tcW w:w="3624" w:type="pct"/>
            <w:vAlign w:val="center"/>
          </w:tcPr>
          <w:p w:rsidR="000F744D" w:rsidRPr="000F744D" w:rsidRDefault="000F744D" w:rsidP="00AC68BF">
            <w:pPr>
              <w:suppressAutoHyphens/>
              <w:spacing w:after="0"/>
              <w:jc w:val="center"/>
              <w:rPr>
                <w:rFonts w:ascii="Times New Roman" w:hAnsi="Times New Roman"/>
                <w:bCs/>
                <w:sz w:val="24"/>
                <w:szCs w:val="24"/>
              </w:rPr>
            </w:pPr>
            <w:r w:rsidRPr="000F744D">
              <w:rPr>
                <w:rFonts w:ascii="Times New Roman" w:hAnsi="Times New Roman"/>
                <w:bCs/>
                <w:sz w:val="24"/>
                <w:szCs w:val="24"/>
              </w:rPr>
              <w:t>Содержание учебного материала и формы организации деятельности обучающихся</w:t>
            </w:r>
          </w:p>
        </w:tc>
        <w:tc>
          <w:tcPr>
            <w:tcW w:w="618" w:type="pct"/>
            <w:vAlign w:val="center"/>
          </w:tcPr>
          <w:p w:rsidR="000F744D" w:rsidRPr="000F744D" w:rsidRDefault="000F744D" w:rsidP="00AC68BF">
            <w:pPr>
              <w:suppressAutoHyphens/>
              <w:spacing w:after="0"/>
              <w:jc w:val="center"/>
              <w:rPr>
                <w:rFonts w:ascii="Times New Roman" w:hAnsi="Times New Roman"/>
                <w:bCs/>
                <w:sz w:val="24"/>
                <w:szCs w:val="24"/>
              </w:rPr>
            </w:pPr>
            <w:r w:rsidRPr="000F744D">
              <w:rPr>
                <w:rFonts w:ascii="Times New Roman" w:hAnsi="Times New Roman"/>
                <w:bCs/>
                <w:sz w:val="24"/>
                <w:szCs w:val="24"/>
              </w:rPr>
              <w:t>Объем, акад. ч / в том числе в форме практической подготовки, акад.ч.</w:t>
            </w:r>
          </w:p>
        </w:tc>
      </w:tr>
      <w:tr w:rsidR="000F744D" w:rsidRPr="000F744D" w:rsidTr="000F744D">
        <w:trPr>
          <w:trHeight w:val="389"/>
        </w:trPr>
        <w:tc>
          <w:tcPr>
            <w:tcW w:w="758" w:type="pct"/>
          </w:tcPr>
          <w:p w:rsidR="000F744D" w:rsidRPr="000F744D" w:rsidRDefault="000F744D" w:rsidP="00AC68BF">
            <w:pPr>
              <w:spacing w:after="0"/>
              <w:jc w:val="center"/>
              <w:rPr>
                <w:rFonts w:ascii="Times New Roman" w:hAnsi="Times New Roman"/>
                <w:bCs/>
                <w:iCs/>
                <w:sz w:val="24"/>
                <w:szCs w:val="24"/>
              </w:rPr>
            </w:pPr>
            <w:r w:rsidRPr="000F744D">
              <w:rPr>
                <w:rFonts w:ascii="Times New Roman" w:hAnsi="Times New Roman"/>
                <w:bCs/>
                <w:iCs/>
                <w:sz w:val="24"/>
                <w:szCs w:val="24"/>
              </w:rPr>
              <w:t>1</w:t>
            </w:r>
          </w:p>
        </w:tc>
        <w:tc>
          <w:tcPr>
            <w:tcW w:w="3624" w:type="pct"/>
          </w:tcPr>
          <w:p w:rsidR="000F744D" w:rsidRPr="000F744D" w:rsidRDefault="000F744D" w:rsidP="00AC68BF">
            <w:pPr>
              <w:spacing w:after="0"/>
              <w:jc w:val="center"/>
              <w:rPr>
                <w:rFonts w:ascii="Times New Roman" w:hAnsi="Times New Roman"/>
                <w:bCs/>
                <w:iCs/>
                <w:sz w:val="24"/>
                <w:szCs w:val="24"/>
              </w:rPr>
            </w:pPr>
            <w:r w:rsidRPr="000F744D">
              <w:rPr>
                <w:rFonts w:ascii="Times New Roman" w:hAnsi="Times New Roman"/>
                <w:bCs/>
                <w:iCs/>
                <w:sz w:val="24"/>
                <w:szCs w:val="24"/>
              </w:rPr>
              <w:t>2</w:t>
            </w:r>
          </w:p>
        </w:tc>
        <w:tc>
          <w:tcPr>
            <w:tcW w:w="618" w:type="pct"/>
          </w:tcPr>
          <w:p w:rsidR="000F744D" w:rsidRPr="000F744D" w:rsidRDefault="000F744D" w:rsidP="00AC68BF">
            <w:pPr>
              <w:spacing w:after="0"/>
              <w:jc w:val="center"/>
              <w:rPr>
                <w:rFonts w:ascii="Times New Roman" w:hAnsi="Times New Roman"/>
                <w:bCs/>
                <w:iCs/>
                <w:sz w:val="24"/>
                <w:szCs w:val="24"/>
              </w:rPr>
            </w:pPr>
            <w:r w:rsidRPr="000F744D">
              <w:rPr>
                <w:rFonts w:ascii="Times New Roman" w:hAnsi="Times New Roman"/>
                <w:bCs/>
                <w:iCs/>
                <w:sz w:val="24"/>
                <w:szCs w:val="24"/>
              </w:rPr>
              <w:t>3</w:t>
            </w:r>
          </w:p>
        </w:tc>
      </w:tr>
      <w:tr w:rsidR="000F744D" w:rsidRPr="000F744D" w:rsidTr="000F744D">
        <w:trPr>
          <w:trHeight w:val="389"/>
        </w:trPr>
        <w:tc>
          <w:tcPr>
            <w:tcW w:w="4382" w:type="pct"/>
            <w:gridSpan w:val="2"/>
          </w:tcPr>
          <w:p w:rsidR="000F744D" w:rsidRPr="000F744D" w:rsidRDefault="000F744D" w:rsidP="00AC68BF">
            <w:pPr>
              <w:shd w:val="clear" w:color="auto" w:fill="FFFFFF"/>
              <w:spacing w:after="0"/>
              <w:rPr>
                <w:rFonts w:ascii="Times New Roman" w:hAnsi="Times New Roman"/>
                <w:bCs/>
                <w:sz w:val="24"/>
                <w:szCs w:val="24"/>
              </w:rPr>
            </w:pPr>
            <w:r w:rsidRPr="000F744D">
              <w:rPr>
                <w:rFonts w:ascii="Times New Roman" w:hAnsi="Times New Roman"/>
                <w:bCs/>
                <w:sz w:val="24"/>
                <w:szCs w:val="24"/>
              </w:rPr>
              <w:t xml:space="preserve">Раздел 1. </w:t>
            </w:r>
            <w:r w:rsidRPr="000F744D">
              <w:rPr>
                <w:rFonts w:ascii="Times New Roman" w:hAnsi="Times New Roman"/>
                <w:sz w:val="24"/>
                <w:szCs w:val="24"/>
              </w:rPr>
              <w:t>Бережливое производство как базовый инструмент обеспечения качества и безопасности медицинской деятельности</w:t>
            </w:r>
          </w:p>
        </w:tc>
        <w:tc>
          <w:tcPr>
            <w:tcW w:w="618" w:type="pct"/>
          </w:tcPr>
          <w:p w:rsidR="000F744D" w:rsidRPr="000F744D" w:rsidRDefault="000F744D" w:rsidP="00AC68BF">
            <w:pPr>
              <w:spacing w:after="0"/>
              <w:jc w:val="center"/>
              <w:rPr>
                <w:rFonts w:ascii="Times New Roman" w:hAnsi="Times New Roman"/>
                <w:bCs/>
                <w:sz w:val="24"/>
                <w:szCs w:val="24"/>
              </w:rPr>
            </w:pPr>
            <w:r w:rsidRPr="000F744D">
              <w:rPr>
                <w:rFonts w:ascii="Times New Roman" w:hAnsi="Times New Roman"/>
                <w:bCs/>
                <w:sz w:val="24"/>
                <w:szCs w:val="24"/>
              </w:rPr>
              <w:t>32/14</w:t>
            </w:r>
          </w:p>
        </w:tc>
      </w:tr>
      <w:tr w:rsidR="000F744D" w:rsidRPr="000F744D" w:rsidTr="000F744D">
        <w:trPr>
          <w:trHeight w:val="216"/>
        </w:trPr>
        <w:tc>
          <w:tcPr>
            <w:tcW w:w="758" w:type="pct"/>
            <w:vMerge w:val="restart"/>
          </w:tcPr>
          <w:p w:rsidR="000F744D" w:rsidRPr="000F744D" w:rsidRDefault="000F744D" w:rsidP="00AC68BF">
            <w:pPr>
              <w:spacing w:after="0"/>
              <w:rPr>
                <w:rFonts w:ascii="Times New Roman" w:hAnsi="Times New Roman"/>
                <w:bCs/>
                <w:sz w:val="24"/>
                <w:szCs w:val="24"/>
              </w:rPr>
            </w:pPr>
            <w:r w:rsidRPr="000F744D">
              <w:rPr>
                <w:rFonts w:ascii="Times New Roman" w:hAnsi="Times New Roman"/>
                <w:bCs/>
                <w:sz w:val="24"/>
                <w:szCs w:val="24"/>
              </w:rPr>
              <w:t>Тема 1.1.</w:t>
            </w:r>
          </w:p>
          <w:p w:rsidR="000F744D" w:rsidRPr="000F744D" w:rsidRDefault="000F744D" w:rsidP="00AC68BF">
            <w:pPr>
              <w:shd w:val="clear" w:color="auto" w:fill="FFFFFF"/>
              <w:spacing w:after="0"/>
              <w:rPr>
                <w:rFonts w:ascii="Times New Roman" w:hAnsi="Times New Roman"/>
                <w:sz w:val="24"/>
                <w:szCs w:val="24"/>
              </w:rPr>
            </w:pPr>
            <w:r w:rsidRPr="000F744D">
              <w:rPr>
                <w:rFonts w:ascii="Times New Roman" w:hAnsi="Times New Roman"/>
                <w:sz w:val="24"/>
                <w:szCs w:val="24"/>
              </w:rPr>
              <w:t>Философия и принципы бережливого производства</w:t>
            </w:r>
          </w:p>
        </w:tc>
        <w:tc>
          <w:tcPr>
            <w:tcW w:w="3624" w:type="pct"/>
          </w:tcPr>
          <w:p w:rsidR="000F744D" w:rsidRPr="000F744D" w:rsidRDefault="000F744D" w:rsidP="00AC68BF">
            <w:pPr>
              <w:spacing w:after="0"/>
              <w:jc w:val="both"/>
              <w:rPr>
                <w:rFonts w:ascii="Times New Roman" w:hAnsi="Times New Roman"/>
                <w:bCs/>
                <w:i/>
                <w:sz w:val="24"/>
                <w:szCs w:val="24"/>
              </w:rPr>
            </w:pPr>
            <w:r w:rsidRPr="000F744D">
              <w:rPr>
                <w:rFonts w:ascii="Times New Roman" w:hAnsi="Times New Roman"/>
                <w:bCs/>
                <w:sz w:val="24"/>
                <w:szCs w:val="24"/>
              </w:rPr>
              <w:t>Содержание учебного материала</w:t>
            </w:r>
          </w:p>
        </w:tc>
        <w:tc>
          <w:tcPr>
            <w:tcW w:w="618" w:type="pct"/>
            <w:vAlign w:val="center"/>
          </w:tcPr>
          <w:p w:rsidR="000F744D" w:rsidRPr="000F744D" w:rsidRDefault="000F744D" w:rsidP="00AC68BF">
            <w:pPr>
              <w:suppressAutoHyphens/>
              <w:spacing w:after="0"/>
              <w:jc w:val="center"/>
              <w:rPr>
                <w:rFonts w:ascii="Times New Roman" w:hAnsi="Times New Roman"/>
                <w:bCs/>
                <w:sz w:val="24"/>
                <w:szCs w:val="24"/>
              </w:rPr>
            </w:pPr>
            <w:r w:rsidRPr="000F744D">
              <w:rPr>
                <w:rFonts w:ascii="Times New Roman" w:hAnsi="Times New Roman"/>
                <w:bCs/>
                <w:sz w:val="24"/>
                <w:szCs w:val="24"/>
              </w:rPr>
              <w:t>2</w:t>
            </w:r>
          </w:p>
        </w:tc>
      </w:tr>
      <w:tr w:rsidR="000F744D" w:rsidRPr="000F744D" w:rsidTr="000F744D">
        <w:trPr>
          <w:trHeight w:val="1070"/>
        </w:trPr>
        <w:tc>
          <w:tcPr>
            <w:tcW w:w="758" w:type="pct"/>
            <w:vMerge/>
          </w:tcPr>
          <w:p w:rsidR="000F744D" w:rsidRPr="000F744D" w:rsidRDefault="000F744D" w:rsidP="00AC68BF">
            <w:pPr>
              <w:spacing w:after="0"/>
              <w:rPr>
                <w:rFonts w:ascii="Times New Roman" w:hAnsi="Times New Roman"/>
                <w:bCs/>
                <w:i/>
                <w:sz w:val="24"/>
                <w:szCs w:val="24"/>
              </w:rPr>
            </w:pPr>
          </w:p>
        </w:tc>
        <w:tc>
          <w:tcPr>
            <w:tcW w:w="3624" w:type="pct"/>
          </w:tcPr>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История возникновения бережливого производства, в том числе в здравоохранении.</w:t>
            </w:r>
          </w:p>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 xml:space="preserve">Ключевые понятия и принципы бережливого производства, в том числе в здравоохранении. </w:t>
            </w:r>
          </w:p>
          <w:p w:rsidR="000F744D" w:rsidRPr="000F744D" w:rsidRDefault="000F744D" w:rsidP="00AC68BF">
            <w:pPr>
              <w:shd w:val="clear" w:color="auto" w:fill="FFFFFF"/>
              <w:spacing w:after="0"/>
              <w:jc w:val="both"/>
              <w:rPr>
                <w:rFonts w:ascii="Times New Roman" w:hAnsi="Times New Roman"/>
                <w:sz w:val="24"/>
                <w:szCs w:val="24"/>
              </w:rPr>
            </w:pPr>
            <w:r w:rsidRPr="000F744D">
              <w:rPr>
                <w:rFonts w:ascii="Times New Roman" w:hAnsi="Times New Roman"/>
                <w:sz w:val="24"/>
                <w:szCs w:val="24"/>
              </w:rPr>
              <w:t>Бережливое производство, как метод управления качеством в здравоохранении: основное понятие и цели.</w:t>
            </w:r>
          </w:p>
        </w:tc>
        <w:tc>
          <w:tcPr>
            <w:tcW w:w="618" w:type="pct"/>
            <w:vAlign w:val="center"/>
          </w:tcPr>
          <w:p w:rsidR="000F744D" w:rsidRPr="000F744D" w:rsidRDefault="000F744D" w:rsidP="00AC68BF">
            <w:pPr>
              <w:suppressAutoHyphens/>
              <w:spacing w:after="0"/>
              <w:jc w:val="center"/>
              <w:rPr>
                <w:rFonts w:ascii="Times New Roman" w:hAnsi="Times New Roman"/>
                <w:sz w:val="24"/>
                <w:szCs w:val="24"/>
              </w:rPr>
            </w:pPr>
            <w:r w:rsidRPr="000F744D">
              <w:rPr>
                <w:rFonts w:ascii="Times New Roman" w:hAnsi="Times New Roman"/>
                <w:sz w:val="24"/>
                <w:szCs w:val="24"/>
              </w:rPr>
              <w:t>2</w:t>
            </w:r>
          </w:p>
        </w:tc>
      </w:tr>
      <w:tr w:rsidR="000F744D" w:rsidRPr="000F744D" w:rsidTr="000F744D">
        <w:trPr>
          <w:trHeight w:val="21"/>
        </w:trPr>
        <w:tc>
          <w:tcPr>
            <w:tcW w:w="758" w:type="pct"/>
            <w:vMerge/>
          </w:tcPr>
          <w:p w:rsidR="000F744D" w:rsidRPr="000F744D" w:rsidRDefault="000F744D" w:rsidP="00AC68BF">
            <w:pPr>
              <w:spacing w:after="0"/>
              <w:rPr>
                <w:rFonts w:ascii="Times New Roman" w:hAnsi="Times New Roman"/>
                <w:bCs/>
                <w:i/>
                <w:sz w:val="24"/>
                <w:szCs w:val="24"/>
              </w:rPr>
            </w:pPr>
          </w:p>
        </w:tc>
        <w:tc>
          <w:tcPr>
            <w:tcW w:w="3624" w:type="pc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В том числе практических занятий</w:t>
            </w:r>
          </w:p>
        </w:tc>
        <w:tc>
          <w:tcPr>
            <w:tcW w:w="618" w:type="pct"/>
            <w:vAlign w:val="center"/>
          </w:tcPr>
          <w:p w:rsidR="000F744D" w:rsidRPr="000F744D" w:rsidRDefault="000F744D" w:rsidP="00AC68BF">
            <w:pPr>
              <w:suppressAutoHyphens/>
              <w:spacing w:after="0"/>
              <w:jc w:val="center"/>
              <w:rPr>
                <w:rFonts w:ascii="Times New Roman" w:hAnsi="Times New Roman"/>
                <w:bCs/>
                <w:sz w:val="24"/>
                <w:szCs w:val="24"/>
              </w:rPr>
            </w:pPr>
            <w:r w:rsidRPr="000F744D">
              <w:rPr>
                <w:rFonts w:ascii="Times New Roman" w:hAnsi="Times New Roman"/>
                <w:bCs/>
                <w:sz w:val="24"/>
                <w:szCs w:val="24"/>
              </w:rPr>
              <w:t>-</w:t>
            </w:r>
          </w:p>
        </w:tc>
      </w:tr>
      <w:tr w:rsidR="000F744D" w:rsidRPr="000F744D" w:rsidTr="000F744D">
        <w:trPr>
          <w:trHeight w:val="346"/>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Самостоятельная работа обучающихся</w:t>
            </w:r>
          </w:p>
        </w:tc>
        <w:tc>
          <w:tcPr>
            <w:tcW w:w="618" w:type="pct"/>
            <w:vAlign w:val="center"/>
          </w:tcPr>
          <w:p w:rsidR="000F744D" w:rsidRPr="000F744D" w:rsidRDefault="000F744D" w:rsidP="00AC68BF">
            <w:pPr>
              <w:suppressAutoHyphens/>
              <w:spacing w:after="0"/>
              <w:jc w:val="center"/>
              <w:rPr>
                <w:rFonts w:ascii="Times New Roman" w:hAnsi="Times New Roman"/>
                <w:bCs/>
                <w:strike/>
                <w:sz w:val="24"/>
                <w:szCs w:val="24"/>
              </w:rPr>
            </w:pPr>
            <w:r w:rsidRPr="000F744D">
              <w:rPr>
                <w:rFonts w:ascii="Times New Roman" w:hAnsi="Times New Roman"/>
                <w:bCs/>
                <w:strike/>
                <w:sz w:val="24"/>
                <w:szCs w:val="24"/>
              </w:rPr>
              <w:t>-</w:t>
            </w:r>
          </w:p>
        </w:tc>
      </w:tr>
      <w:tr w:rsidR="000F744D" w:rsidRPr="000F744D" w:rsidTr="000F744D">
        <w:trPr>
          <w:trHeight w:val="272"/>
        </w:trPr>
        <w:tc>
          <w:tcPr>
            <w:tcW w:w="758" w:type="pct"/>
            <w:vMerge w:val="restart"/>
          </w:tcPr>
          <w:p w:rsidR="000F744D" w:rsidRPr="000F744D" w:rsidRDefault="000F744D" w:rsidP="00AC68BF">
            <w:pPr>
              <w:spacing w:after="0"/>
              <w:rPr>
                <w:rFonts w:ascii="Times New Roman" w:hAnsi="Times New Roman"/>
                <w:bCs/>
                <w:sz w:val="24"/>
                <w:szCs w:val="24"/>
              </w:rPr>
            </w:pPr>
            <w:r w:rsidRPr="000F744D">
              <w:rPr>
                <w:rFonts w:ascii="Times New Roman" w:hAnsi="Times New Roman"/>
                <w:bCs/>
                <w:sz w:val="24"/>
                <w:szCs w:val="24"/>
              </w:rPr>
              <w:t xml:space="preserve">Тема 1.2. </w:t>
            </w:r>
          </w:p>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sz w:val="24"/>
                <w:szCs w:val="24"/>
              </w:rPr>
              <w:t>Картирование потока создания ценности</w:t>
            </w:r>
          </w:p>
        </w:tc>
        <w:tc>
          <w:tcPr>
            <w:tcW w:w="3624" w:type="pc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Содержание учебного материала</w:t>
            </w:r>
          </w:p>
        </w:tc>
        <w:tc>
          <w:tcPr>
            <w:tcW w:w="618" w:type="pct"/>
            <w:vAlign w:val="center"/>
          </w:tcPr>
          <w:p w:rsidR="000F744D" w:rsidRPr="000F744D" w:rsidRDefault="000F744D" w:rsidP="00AC68BF">
            <w:pPr>
              <w:suppressAutoHyphens/>
              <w:spacing w:after="0"/>
              <w:jc w:val="center"/>
              <w:rPr>
                <w:rFonts w:ascii="Times New Roman" w:hAnsi="Times New Roman"/>
                <w:bCs/>
                <w:sz w:val="24"/>
                <w:szCs w:val="24"/>
              </w:rPr>
            </w:pPr>
            <w:r w:rsidRPr="000F744D">
              <w:rPr>
                <w:rFonts w:ascii="Times New Roman" w:hAnsi="Times New Roman"/>
                <w:bCs/>
                <w:sz w:val="24"/>
                <w:szCs w:val="24"/>
              </w:rPr>
              <w:t>8</w:t>
            </w:r>
          </w:p>
        </w:tc>
      </w:tr>
      <w:tr w:rsidR="000F744D" w:rsidRPr="000F744D" w:rsidTr="000F744D">
        <w:trPr>
          <w:trHeight w:val="1817"/>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Понятие «проблема», определение и формулирование проблемы</w:t>
            </w:r>
          </w:p>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Понятия и принципы картирования потока создания ценности</w:t>
            </w:r>
          </w:p>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Инструменты картирования</w:t>
            </w:r>
          </w:p>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Виды карт: карта потока создания ценности (КПСЦ), карта текущего состояния, карта целевого состояния, карта идеального состояния.</w:t>
            </w:r>
          </w:p>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sz w:val="24"/>
                <w:szCs w:val="24"/>
              </w:rPr>
              <w:t>Расчет показателей потока создания ценностей.</w:t>
            </w:r>
          </w:p>
        </w:tc>
        <w:tc>
          <w:tcPr>
            <w:tcW w:w="618" w:type="pct"/>
            <w:vAlign w:val="center"/>
          </w:tcPr>
          <w:p w:rsidR="000F744D" w:rsidRPr="000F744D" w:rsidRDefault="000F744D" w:rsidP="00AC68BF">
            <w:pPr>
              <w:suppressAutoHyphens/>
              <w:spacing w:after="0"/>
              <w:jc w:val="center"/>
              <w:rPr>
                <w:rFonts w:ascii="Times New Roman" w:hAnsi="Times New Roman"/>
                <w:sz w:val="24"/>
                <w:szCs w:val="24"/>
              </w:rPr>
            </w:pPr>
            <w:r w:rsidRPr="000F744D">
              <w:rPr>
                <w:rFonts w:ascii="Times New Roman" w:hAnsi="Times New Roman"/>
                <w:sz w:val="24"/>
                <w:szCs w:val="24"/>
              </w:rPr>
              <w:t>4</w:t>
            </w:r>
          </w:p>
        </w:tc>
      </w:tr>
      <w:tr w:rsidR="000F744D" w:rsidRPr="000F744D" w:rsidTr="000F744D">
        <w:trPr>
          <w:trHeight w:val="289"/>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bCs/>
                <w:sz w:val="24"/>
                <w:szCs w:val="24"/>
                <w:highlight w:val="yellow"/>
              </w:rPr>
            </w:pPr>
            <w:r w:rsidRPr="000F744D">
              <w:rPr>
                <w:rFonts w:ascii="Times New Roman" w:hAnsi="Times New Roman"/>
                <w:bCs/>
                <w:sz w:val="24"/>
                <w:szCs w:val="24"/>
              </w:rPr>
              <w:t>В том числе практических занятий</w:t>
            </w:r>
          </w:p>
        </w:tc>
        <w:tc>
          <w:tcPr>
            <w:tcW w:w="618" w:type="pct"/>
            <w:vAlign w:val="center"/>
          </w:tcPr>
          <w:p w:rsidR="000F744D" w:rsidRPr="000F744D" w:rsidRDefault="000F744D" w:rsidP="00AC68BF">
            <w:pPr>
              <w:suppressAutoHyphens/>
              <w:spacing w:after="0"/>
              <w:jc w:val="center"/>
              <w:rPr>
                <w:rFonts w:ascii="Times New Roman" w:hAnsi="Times New Roman"/>
                <w:bCs/>
                <w:sz w:val="24"/>
                <w:szCs w:val="24"/>
              </w:rPr>
            </w:pPr>
            <w:r w:rsidRPr="000F744D">
              <w:rPr>
                <w:rFonts w:ascii="Times New Roman" w:hAnsi="Times New Roman"/>
                <w:bCs/>
                <w:sz w:val="24"/>
                <w:szCs w:val="24"/>
              </w:rPr>
              <w:t>4</w:t>
            </w:r>
          </w:p>
        </w:tc>
      </w:tr>
      <w:tr w:rsidR="000F744D" w:rsidRPr="000F744D" w:rsidTr="000F744D">
        <w:trPr>
          <w:trHeight w:val="439"/>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bCs/>
                <w:sz w:val="24"/>
                <w:szCs w:val="24"/>
                <w:highlight w:val="yellow"/>
              </w:rPr>
            </w:pPr>
            <w:r w:rsidRPr="000F744D">
              <w:rPr>
                <w:rFonts w:ascii="Times New Roman" w:hAnsi="Times New Roman"/>
                <w:bCs/>
                <w:sz w:val="24"/>
                <w:szCs w:val="24"/>
              </w:rPr>
              <w:t xml:space="preserve">Практическое занятие № 1 Создание карты потока ценностей по профессионально </w:t>
            </w:r>
            <w:r w:rsidRPr="000F744D">
              <w:rPr>
                <w:rFonts w:ascii="Times New Roman" w:hAnsi="Times New Roman"/>
                <w:bCs/>
                <w:sz w:val="24"/>
                <w:szCs w:val="24"/>
              </w:rPr>
              <w:lastRenderedPageBreak/>
              <w:t xml:space="preserve">ориентированному видеоконтенту. </w:t>
            </w:r>
          </w:p>
        </w:tc>
        <w:tc>
          <w:tcPr>
            <w:tcW w:w="618" w:type="pct"/>
            <w:vAlign w:val="center"/>
          </w:tcPr>
          <w:p w:rsidR="000F744D" w:rsidRPr="000F744D" w:rsidRDefault="000F744D" w:rsidP="00AC68BF">
            <w:pPr>
              <w:suppressAutoHyphens/>
              <w:spacing w:after="0"/>
              <w:jc w:val="center"/>
              <w:rPr>
                <w:rFonts w:ascii="Times New Roman" w:hAnsi="Times New Roman"/>
                <w:sz w:val="24"/>
                <w:szCs w:val="24"/>
              </w:rPr>
            </w:pPr>
            <w:r w:rsidRPr="000F744D">
              <w:rPr>
                <w:rFonts w:ascii="Times New Roman" w:hAnsi="Times New Roman"/>
                <w:sz w:val="24"/>
                <w:szCs w:val="24"/>
              </w:rPr>
              <w:lastRenderedPageBreak/>
              <w:t>2</w:t>
            </w:r>
          </w:p>
        </w:tc>
      </w:tr>
      <w:tr w:rsidR="000F744D" w:rsidRPr="000F744D" w:rsidTr="000F744D">
        <w:trPr>
          <w:trHeight w:val="206"/>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 xml:space="preserve">Практическое занятие № 2 </w:t>
            </w:r>
            <w:r w:rsidRPr="000F744D">
              <w:rPr>
                <w:rFonts w:ascii="Times New Roman" w:hAnsi="Times New Roman"/>
                <w:sz w:val="24"/>
                <w:szCs w:val="24"/>
              </w:rPr>
              <w:t>Расчет показателей потока создания ценностей по профессионально-ориентированному кейсу.</w:t>
            </w:r>
          </w:p>
        </w:tc>
        <w:tc>
          <w:tcPr>
            <w:tcW w:w="618" w:type="pct"/>
            <w:vAlign w:val="center"/>
          </w:tcPr>
          <w:p w:rsidR="000F744D" w:rsidRPr="000F744D" w:rsidRDefault="000F744D" w:rsidP="00AC68BF">
            <w:pPr>
              <w:suppressAutoHyphens/>
              <w:spacing w:after="0"/>
              <w:jc w:val="center"/>
              <w:rPr>
                <w:rFonts w:ascii="Times New Roman" w:hAnsi="Times New Roman"/>
                <w:sz w:val="24"/>
                <w:szCs w:val="24"/>
              </w:rPr>
            </w:pPr>
            <w:r w:rsidRPr="000F744D">
              <w:rPr>
                <w:rFonts w:ascii="Times New Roman" w:hAnsi="Times New Roman"/>
                <w:sz w:val="24"/>
                <w:szCs w:val="24"/>
              </w:rPr>
              <w:t>2</w:t>
            </w:r>
          </w:p>
        </w:tc>
      </w:tr>
      <w:tr w:rsidR="000F744D" w:rsidRPr="000F744D" w:rsidTr="000F744D">
        <w:trPr>
          <w:trHeight w:val="303"/>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tabs>
                <w:tab w:val="left" w:pos="1275"/>
              </w:tabs>
              <w:spacing w:after="0"/>
              <w:jc w:val="both"/>
              <w:rPr>
                <w:rFonts w:ascii="Times New Roman" w:hAnsi="Times New Roman"/>
                <w:bCs/>
                <w:sz w:val="24"/>
                <w:szCs w:val="24"/>
              </w:rPr>
            </w:pPr>
            <w:r w:rsidRPr="000F744D">
              <w:rPr>
                <w:rFonts w:ascii="Times New Roman" w:hAnsi="Times New Roman"/>
                <w:bCs/>
                <w:sz w:val="24"/>
                <w:szCs w:val="24"/>
              </w:rPr>
              <w:t>Самостоятельная работа обучающихся</w:t>
            </w:r>
          </w:p>
        </w:tc>
        <w:tc>
          <w:tcPr>
            <w:tcW w:w="618" w:type="pct"/>
            <w:vAlign w:val="center"/>
          </w:tcPr>
          <w:p w:rsidR="000F744D" w:rsidRPr="000F744D" w:rsidRDefault="000F744D" w:rsidP="00AC68BF">
            <w:pPr>
              <w:suppressAutoHyphens/>
              <w:spacing w:after="0"/>
              <w:jc w:val="center"/>
              <w:rPr>
                <w:rFonts w:ascii="Times New Roman" w:hAnsi="Times New Roman"/>
                <w:sz w:val="24"/>
                <w:szCs w:val="24"/>
              </w:rPr>
            </w:pPr>
          </w:p>
        </w:tc>
      </w:tr>
      <w:tr w:rsidR="000F744D" w:rsidRPr="000F744D" w:rsidTr="000F744D">
        <w:trPr>
          <w:trHeight w:val="285"/>
        </w:trPr>
        <w:tc>
          <w:tcPr>
            <w:tcW w:w="758" w:type="pct"/>
            <w:vMerge w:val="restart"/>
          </w:tcPr>
          <w:p w:rsidR="000F744D" w:rsidRPr="000F744D" w:rsidRDefault="000F744D" w:rsidP="00AC68BF">
            <w:pPr>
              <w:spacing w:after="0"/>
              <w:rPr>
                <w:rFonts w:ascii="Times New Roman" w:hAnsi="Times New Roman"/>
                <w:bCs/>
                <w:sz w:val="24"/>
                <w:szCs w:val="24"/>
              </w:rPr>
            </w:pPr>
            <w:r w:rsidRPr="000F744D">
              <w:rPr>
                <w:rFonts w:ascii="Times New Roman" w:hAnsi="Times New Roman"/>
                <w:bCs/>
                <w:sz w:val="24"/>
                <w:szCs w:val="24"/>
              </w:rPr>
              <w:t>Тема 1.3.</w:t>
            </w:r>
          </w:p>
          <w:p w:rsidR="000F744D" w:rsidRPr="000F744D" w:rsidRDefault="000F744D" w:rsidP="00AC68BF">
            <w:pPr>
              <w:spacing w:after="0"/>
              <w:rPr>
                <w:rFonts w:ascii="Times New Roman" w:hAnsi="Times New Roman"/>
                <w:sz w:val="24"/>
                <w:szCs w:val="24"/>
              </w:rPr>
            </w:pPr>
            <w:r w:rsidRPr="000F744D">
              <w:rPr>
                <w:rFonts w:ascii="Times New Roman" w:hAnsi="Times New Roman"/>
                <w:sz w:val="24"/>
                <w:szCs w:val="24"/>
              </w:rPr>
              <w:t>Потери</w:t>
            </w:r>
          </w:p>
        </w:tc>
        <w:tc>
          <w:tcPr>
            <w:tcW w:w="3624" w:type="pc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 xml:space="preserve">Содержание учебного материала </w:t>
            </w:r>
          </w:p>
        </w:tc>
        <w:tc>
          <w:tcPr>
            <w:tcW w:w="618" w:type="pct"/>
            <w:vAlign w:val="center"/>
          </w:tcPr>
          <w:p w:rsidR="000F744D" w:rsidRPr="000F744D" w:rsidRDefault="000F744D" w:rsidP="00AC68BF">
            <w:pPr>
              <w:spacing w:after="0"/>
              <w:jc w:val="center"/>
              <w:rPr>
                <w:rFonts w:ascii="Times New Roman" w:hAnsi="Times New Roman"/>
                <w:bCs/>
                <w:sz w:val="24"/>
                <w:szCs w:val="24"/>
              </w:rPr>
            </w:pPr>
            <w:r w:rsidRPr="000F744D">
              <w:rPr>
                <w:rFonts w:ascii="Times New Roman" w:hAnsi="Times New Roman"/>
                <w:bCs/>
                <w:sz w:val="24"/>
                <w:szCs w:val="24"/>
              </w:rPr>
              <w:t>2</w:t>
            </w:r>
          </w:p>
        </w:tc>
      </w:tr>
      <w:tr w:rsidR="000F744D" w:rsidRPr="000F744D" w:rsidTr="000F744D">
        <w:trPr>
          <w:trHeight w:val="930"/>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Ценность. Действия, создающие ценность. Действия, не создающие ценность.</w:t>
            </w:r>
          </w:p>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 xml:space="preserve">Виды потерь. </w:t>
            </w:r>
          </w:p>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Определение термина «потери». Причины возникновения потерь.</w:t>
            </w:r>
          </w:p>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 xml:space="preserve">Выявление потерь. </w:t>
            </w:r>
          </w:p>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 xml:space="preserve">Нетрадиционный подход к потерям. </w:t>
            </w:r>
          </w:p>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 xml:space="preserve">Устранение и предотвращение потерь. </w:t>
            </w:r>
          </w:p>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Стандартизация.</w:t>
            </w:r>
          </w:p>
        </w:tc>
        <w:tc>
          <w:tcPr>
            <w:tcW w:w="618" w:type="pct"/>
            <w:vAlign w:val="center"/>
          </w:tcPr>
          <w:p w:rsidR="000F744D" w:rsidRPr="000F744D" w:rsidRDefault="000F744D" w:rsidP="00AC68BF">
            <w:pPr>
              <w:spacing w:after="0"/>
              <w:jc w:val="center"/>
              <w:rPr>
                <w:rFonts w:ascii="Times New Roman" w:hAnsi="Times New Roman"/>
                <w:sz w:val="24"/>
                <w:szCs w:val="24"/>
              </w:rPr>
            </w:pPr>
            <w:r w:rsidRPr="000F744D">
              <w:rPr>
                <w:rFonts w:ascii="Times New Roman" w:hAnsi="Times New Roman"/>
                <w:sz w:val="24"/>
                <w:szCs w:val="24"/>
              </w:rPr>
              <w:t>2</w:t>
            </w:r>
          </w:p>
        </w:tc>
      </w:tr>
      <w:tr w:rsidR="000F744D" w:rsidRPr="000F744D" w:rsidTr="000F744D">
        <w:trPr>
          <w:trHeight w:val="292"/>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sz w:val="24"/>
                <w:szCs w:val="24"/>
              </w:rPr>
            </w:pPr>
            <w:r w:rsidRPr="000F744D">
              <w:rPr>
                <w:rFonts w:ascii="Times New Roman" w:hAnsi="Times New Roman"/>
                <w:bCs/>
                <w:sz w:val="24"/>
                <w:szCs w:val="24"/>
              </w:rPr>
              <w:t>В том числе практических занятий</w:t>
            </w:r>
          </w:p>
        </w:tc>
        <w:tc>
          <w:tcPr>
            <w:tcW w:w="618" w:type="pct"/>
            <w:vAlign w:val="center"/>
          </w:tcPr>
          <w:p w:rsidR="000F744D" w:rsidRPr="000F744D" w:rsidRDefault="000F744D" w:rsidP="00AC68BF">
            <w:pPr>
              <w:spacing w:after="0"/>
              <w:jc w:val="center"/>
              <w:rPr>
                <w:rFonts w:ascii="Times New Roman" w:hAnsi="Times New Roman"/>
                <w:bCs/>
                <w:sz w:val="24"/>
                <w:szCs w:val="24"/>
              </w:rPr>
            </w:pPr>
          </w:p>
        </w:tc>
      </w:tr>
      <w:tr w:rsidR="000F744D" w:rsidRPr="000F744D" w:rsidTr="000F744D">
        <w:trPr>
          <w:trHeight w:val="21"/>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Самостоятельная работа обучающихся</w:t>
            </w:r>
          </w:p>
        </w:tc>
        <w:tc>
          <w:tcPr>
            <w:tcW w:w="618" w:type="pct"/>
            <w:vAlign w:val="center"/>
          </w:tcPr>
          <w:p w:rsidR="000F744D" w:rsidRPr="000F744D" w:rsidRDefault="000F744D" w:rsidP="00AC68BF">
            <w:pPr>
              <w:spacing w:after="0"/>
              <w:jc w:val="center"/>
              <w:rPr>
                <w:rFonts w:ascii="Times New Roman" w:hAnsi="Times New Roman"/>
                <w:bCs/>
                <w:sz w:val="24"/>
                <w:szCs w:val="24"/>
              </w:rPr>
            </w:pPr>
          </w:p>
        </w:tc>
      </w:tr>
      <w:tr w:rsidR="000F744D" w:rsidRPr="000F744D" w:rsidTr="000F744D">
        <w:trPr>
          <w:trHeight w:val="70"/>
        </w:trPr>
        <w:tc>
          <w:tcPr>
            <w:tcW w:w="758" w:type="pct"/>
            <w:vMerge w:val="restart"/>
          </w:tcPr>
          <w:p w:rsidR="000F744D" w:rsidRPr="000F744D" w:rsidRDefault="000F744D" w:rsidP="00AC68BF">
            <w:pPr>
              <w:spacing w:after="0"/>
              <w:rPr>
                <w:rFonts w:ascii="Times New Roman" w:eastAsia="Calibri" w:hAnsi="Times New Roman"/>
                <w:sz w:val="24"/>
                <w:szCs w:val="24"/>
                <w:lang w:eastAsia="en-US"/>
              </w:rPr>
            </w:pPr>
            <w:r w:rsidRPr="000F744D">
              <w:rPr>
                <w:rFonts w:ascii="Times New Roman" w:hAnsi="Times New Roman"/>
                <w:bCs/>
                <w:sz w:val="24"/>
                <w:szCs w:val="24"/>
              </w:rPr>
              <w:t>Тема 1.4.</w:t>
            </w:r>
          </w:p>
          <w:p w:rsidR="000F744D" w:rsidRPr="000F744D" w:rsidRDefault="000F744D" w:rsidP="00AC68BF">
            <w:pPr>
              <w:spacing w:after="0"/>
              <w:rPr>
                <w:rFonts w:ascii="Times New Roman" w:eastAsia="Calibri" w:hAnsi="Times New Roman"/>
                <w:sz w:val="24"/>
                <w:szCs w:val="24"/>
                <w:lang w:eastAsia="en-US"/>
              </w:rPr>
            </w:pPr>
            <w:r w:rsidRPr="000F744D">
              <w:rPr>
                <w:rFonts w:ascii="Times New Roman" w:eastAsia="Calibri" w:hAnsi="Times New Roman"/>
                <w:sz w:val="24"/>
                <w:szCs w:val="24"/>
                <w:lang w:eastAsia="en-US"/>
              </w:rPr>
              <w:t>Ключевые инструменты анализа проблем</w:t>
            </w:r>
          </w:p>
          <w:p w:rsidR="000F744D" w:rsidRPr="000F744D" w:rsidRDefault="000F744D" w:rsidP="00AC68BF">
            <w:pPr>
              <w:spacing w:after="0"/>
              <w:jc w:val="both"/>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Содержание учебного материала</w:t>
            </w:r>
          </w:p>
        </w:tc>
        <w:tc>
          <w:tcPr>
            <w:tcW w:w="618" w:type="pct"/>
            <w:vAlign w:val="center"/>
          </w:tcPr>
          <w:p w:rsidR="000F744D" w:rsidRPr="000F744D" w:rsidRDefault="000F744D" w:rsidP="00AC68BF">
            <w:pPr>
              <w:spacing w:after="0"/>
              <w:jc w:val="center"/>
              <w:rPr>
                <w:rFonts w:ascii="Times New Roman" w:hAnsi="Times New Roman"/>
                <w:bCs/>
                <w:sz w:val="24"/>
                <w:szCs w:val="24"/>
              </w:rPr>
            </w:pPr>
            <w:r w:rsidRPr="000F744D">
              <w:rPr>
                <w:rFonts w:ascii="Times New Roman" w:hAnsi="Times New Roman"/>
                <w:bCs/>
                <w:sz w:val="24"/>
                <w:szCs w:val="24"/>
              </w:rPr>
              <w:t>8</w:t>
            </w:r>
          </w:p>
        </w:tc>
      </w:tr>
      <w:tr w:rsidR="000F744D" w:rsidRPr="000F744D" w:rsidTr="000F744D">
        <w:trPr>
          <w:trHeight w:val="1116"/>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Технологии анализа проблем:</w:t>
            </w:r>
          </w:p>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Пирамида проблем</w:t>
            </w:r>
          </w:p>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Граф-связей</w:t>
            </w:r>
          </w:p>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Диаграмма Исикавы, спагетти, 5W1Н, «5 почему», диаграмма Парето, диаграмма Ганта</w:t>
            </w:r>
          </w:p>
        </w:tc>
        <w:tc>
          <w:tcPr>
            <w:tcW w:w="618" w:type="pct"/>
            <w:vAlign w:val="center"/>
          </w:tcPr>
          <w:p w:rsidR="000F744D" w:rsidRPr="000F744D" w:rsidRDefault="000F744D" w:rsidP="00AC68BF">
            <w:pPr>
              <w:spacing w:after="0"/>
              <w:jc w:val="center"/>
              <w:rPr>
                <w:rFonts w:ascii="Times New Roman" w:hAnsi="Times New Roman"/>
                <w:sz w:val="24"/>
                <w:szCs w:val="24"/>
              </w:rPr>
            </w:pPr>
            <w:r w:rsidRPr="000F744D">
              <w:rPr>
                <w:rFonts w:ascii="Times New Roman" w:hAnsi="Times New Roman"/>
                <w:sz w:val="24"/>
                <w:szCs w:val="24"/>
              </w:rPr>
              <w:t>4</w:t>
            </w:r>
          </w:p>
        </w:tc>
      </w:tr>
      <w:tr w:rsidR="000F744D" w:rsidRPr="000F744D" w:rsidTr="000F744D">
        <w:trPr>
          <w:trHeight w:val="267"/>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sz w:val="24"/>
                <w:szCs w:val="24"/>
              </w:rPr>
            </w:pPr>
            <w:r w:rsidRPr="000F744D">
              <w:rPr>
                <w:rFonts w:ascii="Times New Roman" w:hAnsi="Times New Roman"/>
                <w:bCs/>
                <w:sz w:val="24"/>
                <w:szCs w:val="24"/>
              </w:rPr>
              <w:t>В том числе практических занятий</w:t>
            </w:r>
          </w:p>
        </w:tc>
        <w:tc>
          <w:tcPr>
            <w:tcW w:w="618" w:type="pct"/>
            <w:vAlign w:val="center"/>
          </w:tcPr>
          <w:p w:rsidR="000F744D" w:rsidRPr="000F744D" w:rsidRDefault="000F744D" w:rsidP="00AC68BF">
            <w:pPr>
              <w:spacing w:after="0"/>
              <w:jc w:val="center"/>
              <w:rPr>
                <w:rFonts w:ascii="Times New Roman" w:hAnsi="Times New Roman"/>
                <w:bCs/>
                <w:sz w:val="24"/>
                <w:szCs w:val="24"/>
              </w:rPr>
            </w:pPr>
          </w:p>
        </w:tc>
      </w:tr>
      <w:tr w:rsidR="000F744D" w:rsidRPr="000F744D" w:rsidTr="000F744D">
        <w:trPr>
          <w:trHeight w:val="231"/>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sz w:val="24"/>
                <w:szCs w:val="24"/>
              </w:rPr>
            </w:pPr>
            <w:r w:rsidRPr="000F744D">
              <w:rPr>
                <w:rFonts w:ascii="Times New Roman" w:hAnsi="Times New Roman"/>
                <w:bCs/>
                <w:sz w:val="24"/>
                <w:szCs w:val="24"/>
              </w:rPr>
              <w:t>Практическое занятие № 3 Выбор метода и инструментов для анализа профессионально-ориентированных проблемных кейсов.</w:t>
            </w:r>
          </w:p>
        </w:tc>
        <w:tc>
          <w:tcPr>
            <w:tcW w:w="618" w:type="pct"/>
            <w:vAlign w:val="center"/>
          </w:tcPr>
          <w:p w:rsidR="000F744D" w:rsidRPr="000F744D" w:rsidRDefault="000F744D" w:rsidP="00AC68BF">
            <w:pPr>
              <w:spacing w:after="0"/>
              <w:jc w:val="center"/>
              <w:rPr>
                <w:rFonts w:ascii="Times New Roman" w:hAnsi="Times New Roman"/>
                <w:sz w:val="24"/>
                <w:szCs w:val="24"/>
              </w:rPr>
            </w:pPr>
            <w:r w:rsidRPr="000F744D">
              <w:rPr>
                <w:rFonts w:ascii="Times New Roman" w:hAnsi="Times New Roman"/>
                <w:sz w:val="24"/>
                <w:szCs w:val="24"/>
              </w:rPr>
              <w:t>4</w:t>
            </w:r>
          </w:p>
        </w:tc>
      </w:tr>
      <w:tr w:rsidR="000F744D" w:rsidRPr="000F744D" w:rsidTr="000F744D">
        <w:trPr>
          <w:trHeight w:val="365"/>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tabs>
                <w:tab w:val="left" w:pos="1905"/>
              </w:tabs>
              <w:spacing w:after="0"/>
              <w:jc w:val="both"/>
              <w:rPr>
                <w:rFonts w:ascii="Times New Roman" w:hAnsi="Times New Roman"/>
                <w:bCs/>
                <w:sz w:val="24"/>
                <w:szCs w:val="24"/>
              </w:rPr>
            </w:pPr>
            <w:r w:rsidRPr="000F744D">
              <w:rPr>
                <w:rFonts w:ascii="Times New Roman" w:hAnsi="Times New Roman"/>
                <w:bCs/>
                <w:sz w:val="24"/>
                <w:szCs w:val="24"/>
              </w:rPr>
              <w:t>Самостоятельная работа обучающихся</w:t>
            </w:r>
          </w:p>
        </w:tc>
        <w:tc>
          <w:tcPr>
            <w:tcW w:w="618" w:type="pct"/>
            <w:vAlign w:val="center"/>
          </w:tcPr>
          <w:p w:rsidR="000F744D" w:rsidRPr="000F744D" w:rsidRDefault="000F744D" w:rsidP="00AC68BF">
            <w:pPr>
              <w:spacing w:after="0"/>
              <w:jc w:val="center"/>
              <w:rPr>
                <w:rFonts w:ascii="Times New Roman" w:hAnsi="Times New Roman"/>
                <w:sz w:val="24"/>
                <w:szCs w:val="24"/>
              </w:rPr>
            </w:pPr>
            <w:r w:rsidRPr="000F744D">
              <w:rPr>
                <w:rFonts w:ascii="Times New Roman" w:hAnsi="Times New Roman"/>
                <w:sz w:val="24"/>
                <w:szCs w:val="24"/>
              </w:rPr>
              <w:t>-</w:t>
            </w:r>
          </w:p>
        </w:tc>
      </w:tr>
      <w:tr w:rsidR="000F744D" w:rsidRPr="000F744D" w:rsidTr="000F744D">
        <w:trPr>
          <w:trHeight w:val="140"/>
        </w:trPr>
        <w:tc>
          <w:tcPr>
            <w:tcW w:w="758" w:type="pct"/>
            <w:vMerge w:val="restart"/>
          </w:tcPr>
          <w:p w:rsidR="000F744D" w:rsidRPr="000F744D" w:rsidRDefault="000F744D" w:rsidP="00AC68BF">
            <w:pPr>
              <w:spacing w:after="0"/>
              <w:rPr>
                <w:rFonts w:ascii="Times New Roman" w:hAnsi="Times New Roman"/>
                <w:bCs/>
                <w:sz w:val="24"/>
                <w:szCs w:val="24"/>
              </w:rPr>
            </w:pPr>
            <w:r w:rsidRPr="000F744D">
              <w:rPr>
                <w:rFonts w:ascii="Times New Roman" w:hAnsi="Times New Roman"/>
                <w:bCs/>
                <w:sz w:val="24"/>
                <w:szCs w:val="24"/>
              </w:rPr>
              <w:t xml:space="preserve">Тема 1.5. </w:t>
            </w:r>
          </w:p>
          <w:p w:rsidR="000F744D" w:rsidRPr="000F744D" w:rsidRDefault="000F744D" w:rsidP="00AC68BF">
            <w:pPr>
              <w:spacing w:after="0"/>
              <w:rPr>
                <w:rFonts w:ascii="Times New Roman" w:hAnsi="Times New Roman"/>
                <w:bCs/>
                <w:sz w:val="24"/>
                <w:szCs w:val="24"/>
              </w:rPr>
            </w:pPr>
            <w:r w:rsidRPr="000F744D">
              <w:rPr>
                <w:rFonts w:ascii="Times New Roman" w:hAnsi="Times New Roman"/>
                <w:bCs/>
                <w:sz w:val="24"/>
                <w:szCs w:val="24"/>
              </w:rPr>
              <w:t>Ключевые инструменты решения проблем</w:t>
            </w:r>
          </w:p>
          <w:p w:rsidR="000F744D" w:rsidRPr="000F744D" w:rsidRDefault="000F744D" w:rsidP="00AC68BF">
            <w:pPr>
              <w:spacing w:after="0"/>
              <w:jc w:val="both"/>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lastRenderedPageBreak/>
              <w:t>Содержание учебного материала</w:t>
            </w:r>
          </w:p>
        </w:tc>
        <w:tc>
          <w:tcPr>
            <w:tcW w:w="618" w:type="pct"/>
            <w:vAlign w:val="center"/>
          </w:tcPr>
          <w:p w:rsidR="000F744D" w:rsidRPr="000F744D" w:rsidRDefault="000F744D" w:rsidP="00AC68BF">
            <w:pPr>
              <w:spacing w:after="0"/>
              <w:jc w:val="center"/>
              <w:rPr>
                <w:rFonts w:ascii="Times New Roman" w:hAnsi="Times New Roman"/>
                <w:bCs/>
                <w:sz w:val="24"/>
                <w:szCs w:val="24"/>
              </w:rPr>
            </w:pPr>
            <w:r w:rsidRPr="000F744D">
              <w:rPr>
                <w:rFonts w:ascii="Times New Roman" w:hAnsi="Times New Roman"/>
                <w:bCs/>
                <w:sz w:val="24"/>
                <w:szCs w:val="24"/>
              </w:rPr>
              <w:t>8</w:t>
            </w:r>
          </w:p>
        </w:tc>
      </w:tr>
      <w:tr w:rsidR="000F744D" w:rsidRPr="000F744D" w:rsidTr="000F744D">
        <w:trPr>
          <w:trHeight w:val="372"/>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 xml:space="preserve">Инструменты бережливого производства: </w:t>
            </w:r>
          </w:p>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Организация рабочего пространства по системе 5S, TPN, стандартизированная работа, система SMED, поток единичных изделий, в т.ч. канбан, точно в срок, метод кайдзен.</w:t>
            </w:r>
          </w:p>
        </w:tc>
        <w:tc>
          <w:tcPr>
            <w:tcW w:w="618" w:type="pct"/>
            <w:vAlign w:val="center"/>
          </w:tcPr>
          <w:p w:rsidR="000F744D" w:rsidRPr="000F744D" w:rsidRDefault="000F744D" w:rsidP="00AC68BF">
            <w:pPr>
              <w:spacing w:after="0"/>
              <w:jc w:val="center"/>
              <w:rPr>
                <w:rFonts w:ascii="Times New Roman" w:hAnsi="Times New Roman"/>
                <w:sz w:val="24"/>
                <w:szCs w:val="24"/>
              </w:rPr>
            </w:pPr>
            <w:r w:rsidRPr="000F744D">
              <w:rPr>
                <w:rFonts w:ascii="Times New Roman" w:hAnsi="Times New Roman"/>
                <w:sz w:val="24"/>
                <w:szCs w:val="24"/>
              </w:rPr>
              <w:t>4</w:t>
            </w:r>
          </w:p>
        </w:tc>
      </w:tr>
      <w:tr w:rsidR="000F744D" w:rsidRPr="000F744D" w:rsidTr="000F744D">
        <w:trPr>
          <w:trHeight w:val="340"/>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sz w:val="24"/>
                <w:szCs w:val="24"/>
              </w:rPr>
            </w:pPr>
            <w:r w:rsidRPr="000F744D">
              <w:rPr>
                <w:rFonts w:ascii="Times New Roman" w:hAnsi="Times New Roman"/>
                <w:bCs/>
                <w:sz w:val="24"/>
                <w:szCs w:val="24"/>
              </w:rPr>
              <w:t>В том числе практических занятий</w:t>
            </w:r>
          </w:p>
        </w:tc>
        <w:tc>
          <w:tcPr>
            <w:tcW w:w="618" w:type="pct"/>
            <w:vAlign w:val="center"/>
          </w:tcPr>
          <w:p w:rsidR="000F744D" w:rsidRPr="000F744D" w:rsidRDefault="000F744D" w:rsidP="00AC68BF">
            <w:pPr>
              <w:spacing w:after="0"/>
              <w:jc w:val="center"/>
              <w:rPr>
                <w:rFonts w:ascii="Times New Roman" w:hAnsi="Times New Roman"/>
                <w:bCs/>
                <w:sz w:val="24"/>
                <w:szCs w:val="24"/>
              </w:rPr>
            </w:pPr>
          </w:p>
        </w:tc>
      </w:tr>
      <w:tr w:rsidR="000F744D" w:rsidRPr="000F744D" w:rsidTr="000F744D">
        <w:trPr>
          <w:trHeight w:val="81"/>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sz w:val="24"/>
                <w:szCs w:val="24"/>
              </w:rPr>
            </w:pPr>
            <w:r w:rsidRPr="000F744D">
              <w:rPr>
                <w:rFonts w:ascii="Times New Roman" w:hAnsi="Times New Roman"/>
                <w:sz w:val="24"/>
                <w:szCs w:val="24"/>
              </w:rPr>
              <w:t xml:space="preserve">Практическое занятие № 4 Деловая игра по методу «Фабрика процессов» на примере профессионально - ориентированного кейса. </w:t>
            </w:r>
          </w:p>
        </w:tc>
        <w:tc>
          <w:tcPr>
            <w:tcW w:w="618" w:type="pct"/>
            <w:vAlign w:val="center"/>
          </w:tcPr>
          <w:p w:rsidR="000F744D" w:rsidRPr="000F744D" w:rsidRDefault="000F744D" w:rsidP="00AC68BF">
            <w:pPr>
              <w:spacing w:after="0"/>
              <w:jc w:val="center"/>
              <w:rPr>
                <w:rFonts w:ascii="Times New Roman" w:hAnsi="Times New Roman"/>
                <w:sz w:val="24"/>
                <w:szCs w:val="24"/>
              </w:rPr>
            </w:pPr>
            <w:r w:rsidRPr="000F744D">
              <w:rPr>
                <w:rFonts w:ascii="Times New Roman" w:hAnsi="Times New Roman"/>
                <w:sz w:val="24"/>
                <w:szCs w:val="24"/>
              </w:rPr>
              <w:t>4</w:t>
            </w:r>
          </w:p>
        </w:tc>
      </w:tr>
      <w:tr w:rsidR="000F744D" w:rsidRPr="000F744D" w:rsidTr="000F744D">
        <w:trPr>
          <w:trHeight w:val="250"/>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sz w:val="24"/>
                <w:szCs w:val="24"/>
              </w:rPr>
            </w:pPr>
            <w:r w:rsidRPr="000F744D">
              <w:rPr>
                <w:rFonts w:ascii="Times New Roman" w:hAnsi="Times New Roman"/>
                <w:bCs/>
                <w:sz w:val="24"/>
                <w:szCs w:val="24"/>
              </w:rPr>
              <w:t>Самостоятельная работа обучающихся</w:t>
            </w:r>
          </w:p>
        </w:tc>
        <w:tc>
          <w:tcPr>
            <w:tcW w:w="618" w:type="pct"/>
          </w:tcPr>
          <w:p w:rsidR="000F744D" w:rsidRPr="000F744D" w:rsidRDefault="000F744D" w:rsidP="00AC68BF">
            <w:pPr>
              <w:spacing w:after="0"/>
              <w:jc w:val="center"/>
              <w:rPr>
                <w:rFonts w:ascii="Times New Roman" w:hAnsi="Times New Roman"/>
                <w:sz w:val="24"/>
                <w:szCs w:val="24"/>
              </w:rPr>
            </w:pPr>
            <w:r w:rsidRPr="000F744D">
              <w:rPr>
                <w:rFonts w:ascii="Times New Roman" w:hAnsi="Times New Roman"/>
                <w:sz w:val="24"/>
                <w:szCs w:val="24"/>
              </w:rPr>
              <w:t>-</w:t>
            </w:r>
          </w:p>
        </w:tc>
      </w:tr>
      <w:tr w:rsidR="000F744D" w:rsidRPr="000F744D" w:rsidTr="000F744D">
        <w:trPr>
          <w:trHeight w:val="178"/>
        </w:trPr>
        <w:tc>
          <w:tcPr>
            <w:tcW w:w="758" w:type="pct"/>
            <w:vMerge w:val="restar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 xml:space="preserve">Тема 1.6. </w:t>
            </w:r>
          </w:p>
          <w:p w:rsidR="000F744D" w:rsidRPr="000F744D" w:rsidRDefault="000F744D" w:rsidP="00AC68BF">
            <w:pPr>
              <w:spacing w:after="0"/>
              <w:rPr>
                <w:rFonts w:ascii="Times New Roman" w:hAnsi="Times New Roman"/>
                <w:sz w:val="24"/>
                <w:szCs w:val="24"/>
              </w:rPr>
            </w:pPr>
            <w:r w:rsidRPr="000F744D">
              <w:rPr>
                <w:rFonts w:ascii="Times New Roman" w:hAnsi="Times New Roman"/>
                <w:sz w:val="24"/>
                <w:szCs w:val="24"/>
              </w:rPr>
              <w:t>Организация применения бережливых технологий в медицинских организациях</w:t>
            </w:r>
          </w:p>
        </w:tc>
        <w:tc>
          <w:tcPr>
            <w:tcW w:w="3624" w:type="pc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Содержание учебного материала</w:t>
            </w:r>
          </w:p>
        </w:tc>
        <w:tc>
          <w:tcPr>
            <w:tcW w:w="618" w:type="pct"/>
            <w:vAlign w:val="center"/>
          </w:tcPr>
          <w:p w:rsidR="000F744D" w:rsidRPr="000F744D" w:rsidRDefault="000F744D" w:rsidP="00AC68BF">
            <w:pPr>
              <w:spacing w:after="0"/>
              <w:jc w:val="center"/>
              <w:rPr>
                <w:rFonts w:ascii="Times New Roman" w:hAnsi="Times New Roman"/>
                <w:bCs/>
                <w:sz w:val="24"/>
                <w:szCs w:val="24"/>
              </w:rPr>
            </w:pPr>
            <w:r w:rsidRPr="000F744D">
              <w:rPr>
                <w:rFonts w:ascii="Times New Roman" w:hAnsi="Times New Roman"/>
                <w:bCs/>
                <w:sz w:val="24"/>
                <w:szCs w:val="24"/>
              </w:rPr>
              <w:t>4</w:t>
            </w:r>
          </w:p>
        </w:tc>
      </w:tr>
      <w:tr w:rsidR="000F744D" w:rsidRPr="000F744D" w:rsidTr="000F744D">
        <w:trPr>
          <w:trHeight w:val="1191"/>
        </w:trPr>
        <w:tc>
          <w:tcPr>
            <w:tcW w:w="758" w:type="pct"/>
            <w:vMerge/>
          </w:tcPr>
          <w:p w:rsidR="000F744D" w:rsidRPr="000F744D" w:rsidRDefault="000F744D" w:rsidP="00AC68BF">
            <w:pPr>
              <w:spacing w:after="0"/>
              <w:jc w:val="both"/>
              <w:rPr>
                <w:rFonts w:ascii="Times New Roman" w:hAnsi="Times New Roman"/>
                <w:bCs/>
                <w:sz w:val="24"/>
                <w:szCs w:val="24"/>
              </w:rPr>
            </w:pPr>
          </w:p>
        </w:tc>
        <w:tc>
          <w:tcPr>
            <w:tcW w:w="3624" w:type="pct"/>
          </w:tcPr>
          <w:p w:rsidR="000F744D" w:rsidRPr="000F744D" w:rsidRDefault="000F744D" w:rsidP="00AC68BF">
            <w:pPr>
              <w:shd w:val="clear" w:color="auto" w:fill="FFFFFF"/>
              <w:spacing w:after="0"/>
              <w:jc w:val="both"/>
              <w:rPr>
                <w:rFonts w:ascii="Times New Roman" w:hAnsi="Times New Roman"/>
                <w:sz w:val="24"/>
                <w:szCs w:val="24"/>
              </w:rPr>
            </w:pPr>
            <w:r w:rsidRPr="000F744D">
              <w:rPr>
                <w:rFonts w:ascii="Times New Roman" w:hAnsi="Times New Roman"/>
                <w:sz w:val="24"/>
                <w:szCs w:val="24"/>
              </w:rPr>
              <w:t>Организация применения бережливых технологий в медицинских организациях (новая модель медицинской организации, оказывающей первичную медико-санитарную помощь): маршрутизация пациентов, стандартизация, 5 S, открытая регистратура и др.</w:t>
            </w:r>
          </w:p>
          <w:p w:rsidR="000F744D" w:rsidRPr="000F744D" w:rsidRDefault="000F744D" w:rsidP="00AC68BF">
            <w:pPr>
              <w:shd w:val="clear" w:color="auto" w:fill="FFFFFF"/>
              <w:spacing w:after="0"/>
              <w:jc w:val="both"/>
              <w:rPr>
                <w:rFonts w:ascii="Times New Roman" w:hAnsi="Times New Roman"/>
                <w:sz w:val="24"/>
                <w:szCs w:val="24"/>
              </w:rPr>
            </w:pPr>
            <w:r w:rsidRPr="000F744D">
              <w:rPr>
                <w:rFonts w:ascii="Times New Roman" w:hAnsi="Times New Roman"/>
                <w:sz w:val="24"/>
                <w:szCs w:val="24"/>
              </w:rPr>
              <w:t>Психологические основы и барьеры коммуникации. Тактика коррекции дисфункционального поведения при организации работы команды.</w:t>
            </w:r>
          </w:p>
          <w:p w:rsidR="000F744D" w:rsidRPr="000F744D" w:rsidRDefault="000F744D" w:rsidP="00AC68BF">
            <w:pPr>
              <w:shd w:val="clear" w:color="auto" w:fill="FFFFFF"/>
              <w:spacing w:after="0"/>
              <w:jc w:val="both"/>
              <w:rPr>
                <w:rFonts w:ascii="Times New Roman" w:hAnsi="Times New Roman"/>
                <w:sz w:val="24"/>
                <w:szCs w:val="24"/>
              </w:rPr>
            </w:pPr>
            <w:r w:rsidRPr="000F744D">
              <w:rPr>
                <w:rFonts w:ascii="Times New Roman" w:hAnsi="Times New Roman"/>
                <w:sz w:val="24"/>
                <w:szCs w:val="24"/>
              </w:rPr>
              <w:t>Стандартные операционные процедуры и алгоритмы при взаимодействии с пациентами.</w:t>
            </w:r>
          </w:p>
        </w:tc>
        <w:tc>
          <w:tcPr>
            <w:tcW w:w="618" w:type="pct"/>
            <w:vAlign w:val="center"/>
          </w:tcPr>
          <w:p w:rsidR="000F744D" w:rsidRPr="000F744D" w:rsidRDefault="000F744D" w:rsidP="00AC68BF">
            <w:pPr>
              <w:spacing w:after="0"/>
              <w:jc w:val="center"/>
              <w:rPr>
                <w:rFonts w:ascii="Times New Roman" w:hAnsi="Times New Roman"/>
                <w:bCs/>
                <w:sz w:val="24"/>
                <w:szCs w:val="24"/>
              </w:rPr>
            </w:pPr>
            <w:r w:rsidRPr="000F744D">
              <w:rPr>
                <w:rFonts w:ascii="Times New Roman" w:hAnsi="Times New Roman"/>
                <w:bCs/>
                <w:sz w:val="24"/>
                <w:szCs w:val="24"/>
              </w:rPr>
              <w:t>2</w:t>
            </w:r>
          </w:p>
        </w:tc>
      </w:tr>
      <w:tr w:rsidR="000F744D" w:rsidRPr="000F744D" w:rsidTr="000F744D">
        <w:trPr>
          <w:trHeight w:val="202"/>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В том числе практических занятий</w:t>
            </w:r>
          </w:p>
        </w:tc>
        <w:tc>
          <w:tcPr>
            <w:tcW w:w="618" w:type="pct"/>
            <w:vAlign w:val="center"/>
          </w:tcPr>
          <w:p w:rsidR="000F744D" w:rsidRPr="000F744D" w:rsidRDefault="000F744D" w:rsidP="00AC68BF">
            <w:pPr>
              <w:spacing w:after="0"/>
              <w:jc w:val="center"/>
              <w:rPr>
                <w:rFonts w:ascii="Times New Roman" w:hAnsi="Times New Roman"/>
                <w:sz w:val="24"/>
                <w:szCs w:val="24"/>
              </w:rPr>
            </w:pPr>
          </w:p>
        </w:tc>
      </w:tr>
      <w:tr w:rsidR="000F744D" w:rsidRPr="000F744D" w:rsidTr="000F744D">
        <w:trPr>
          <w:trHeight w:val="236"/>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sz w:val="24"/>
                <w:szCs w:val="24"/>
              </w:rPr>
              <w:t xml:space="preserve">Практическое занятие № 5 Деловая игра по организации работы команды над проектом в области применения бережливых технологий в медицинских организациях. </w:t>
            </w:r>
          </w:p>
        </w:tc>
        <w:tc>
          <w:tcPr>
            <w:tcW w:w="618" w:type="pct"/>
            <w:vAlign w:val="center"/>
          </w:tcPr>
          <w:p w:rsidR="000F744D" w:rsidRPr="000F744D" w:rsidRDefault="000F744D" w:rsidP="00AC68BF">
            <w:pPr>
              <w:spacing w:after="0"/>
              <w:jc w:val="center"/>
              <w:rPr>
                <w:rFonts w:ascii="Times New Roman" w:hAnsi="Times New Roman"/>
                <w:bCs/>
                <w:sz w:val="24"/>
                <w:szCs w:val="24"/>
              </w:rPr>
            </w:pPr>
            <w:r w:rsidRPr="000F744D">
              <w:rPr>
                <w:rFonts w:ascii="Times New Roman" w:hAnsi="Times New Roman"/>
                <w:sz w:val="24"/>
                <w:szCs w:val="24"/>
              </w:rPr>
              <w:t>2</w:t>
            </w:r>
          </w:p>
        </w:tc>
      </w:tr>
      <w:tr w:rsidR="000F744D" w:rsidRPr="000F744D" w:rsidTr="000F744D">
        <w:trPr>
          <w:trHeight w:val="275"/>
        </w:trPr>
        <w:tc>
          <w:tcPr>
            <w:tcW w:w="758" w:type="pct"/>
            <w:vMerge/>
          </w:tcPr>
          <w:p w:rsidR="000F744D" w:rsidRPr="000F744D" w:rsidRDefault="000F744D" w:rsidP="00AC68BF">
            <w:pPr>
              <w:spacing w:after="0"/>
              <w:rPr>
                <w:rFonts w:ascii="Times New Roman" w:hAnsi="Times New Roman"/>
                <w:bCs/>
                <w:sz w:val="24"/>
                <w:szCs w:val="24"/>
              </w:rPr>
            </w:pPr>
          </w:p>
        </w:tc>
        <w:tc>
          <w:tcPr>
            <w:tcW w:w="3624" w:type="pct"/>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Самостоятельная работа обучающихся</w:t>
            </w:r>
          </w:p>
        </w:tc>
        <w:tc>
          <w:tcPr>
            <w:tcW w:w="618" w:type="pct"/>
            <w:vAlign w:val="center"/>
          </w:tcPr>
          <w:p w:rsidR="000F744D" w:rsidRPr="000F744D" w:rsidRDefault="000F744D" w:rsidP="00AC68BF">
            <w:pPr>
              <w:spacing w:after="0"/>
              <w:jc w:val="center"/>
              <w:rPr>
                <w:rFonts w:ascii="Times New Roman" w:hAnsi="Times New Roman"/>
                <w:sz w:val="24"/>
                <w:szCs w:val="24"/>
              </w:rPr>
            </w:pPr>
          </w:p>
        </w:tc>
      </w:tr>
      <w:tr w:rsidR="000F744D" w:rsidRPr="000F744D" w:rsidTr="000F744D">
        <w:trPr>
          <w:trHeight w:val="330"/>
        </w:trPr>
        <w:tc>
          <w:tcPr>
            <w:tcW w:w="4382" w:type="pct"/>
            <w:gridSpan w:val="2"/>
          </w:tcPr>
          <w:p w:rsidR="000F744D" w:rsidRPr="000F744D" w:rsidRDefault="000F744D" w:rsidP="00AC68BF">
            <w:pPr>
              <w:suppressAutoHyphens/>
              <w:spacing w:after="0"/>
              <w:jc w:val="both"/>
              <w:rPr>
                <w:rFonts w:ascii="Times New Roman" w:hAnsi="Times New Roman"/>
                <w:sz w:val="24"/>
                <w:szCs w:val="24"/>
              </w:rPr>
            </w:pPr>
            <w:r w:rsidRPr="000F744D">
              <w:rPr>
                <w:rFonts w:ascii="Times New Roman" w:hAnsi="Times New Roman"/>
                <w:sz w:val="24"/>
                <w:szCs w:val="24"/>
              </w:rPr>
              <w:t>Промежуточная аттестация</w:t>
            </w:r>
          </w:p>
        </w:tc>
        <w:tc>
          <w:tcPr>
            <w:tcW w:w="618" w:type="pct"/>
            <w:vAlign w:val="center"/>
          </w:tcPr>
          <w:p w:rsidR="000F744D" w:rsidRPr="000F744D" w:rsidRDefault="000F744D" w:rsidP="00AC68BF">
            <w:pPr>
              <w:spacing w:after="0"/>
              <w:jc w:val="center"/>
              <w:rPr>
                <w:rFonts w:ascii="Times New Roman" w:hAnsi="Times New Roman"/>
                <w:iCs/>
                <w:sz w:val="24"/>
                <w:szCs w:val="24"/>
              </w:rPr>
            </w:pPr>
            <w:r>
              <w:rPr>
                <w:rFonts w:ascii="Times New Roman" w:hAnsi="Times New Roman"/>
                <w:iCs/>
                <w:sz w:val="24"/>
                <w:szCs w:val="24"/>
              </w:rPr>
              <w:t>зачет</w:t>
            </w:r>
          </w:p>
        </w:tc>
      </w:tr>
      <w:tr w:rsidR="000F744D" w:rsidRPr="000F744D" w:rsidTr="000F744D">
        <w:trPr>
          <w:trHeight w:val="21"/>
        </w:trPr>
        <w:tc>
          <w:tcPr>
            <w:tcW w:w="4382" w:type="pct"/>
            <w:gridSpan w:val="2"/>
          </w:tcPr>
          <w:p w:rsidR="000F744D" w:rsidRPr="000F744D" w:rsidRDefault="000F744D" w:rsidP="00AC68BF">
            <w:pPr>
              <w:spacing w:after="0"/>
              <w:jc w:val="both"/>
              <w:rPr>
                <w:rFonts w:ascii="Times New Roman" w:hAnsi="Times New Roman"/>
                <w:bCs/>
                <w:sz w:val="24"/>
                <w:szCs w:val="24"/>
              </w:rPr>
            </w:pPr>
            <w:r w:rsidRPr="000F744D">
              <w:rPr>
                <w:rFonts w:ascii="Times New Roman" w:hAnsi="Times New Roman"/>
                <w:bCs/>
                <w:sz w:val="24"/>
                <w:szCs w:val="24"/>
              </w:rPr>
              <w:t>Всего:</w:t>
            </w:r>
          </w:p>
        </w:tc>
        <w:tc>
          <w:tcPr>
            <w:tcW w:w="618" w:type="pct"/>
            <w:vAlign w:val="center"/>
          </w:tcPr>
          <w:p w:rsidR="000F744D" w:rsidRPr="000F744D" w:rsidRDefault="000F744D" w:rsidP="00AC68BF">
            <w:pPr>
              <w:spacing w:after="0"/>
              <w:jc w:val="center"/>
              <w:rPr>
                <w:rFonts w:ascii="Times New Roman" w:hAnsi="Times New Roman"/>
                <w:bCs/>
                <w:iCs/>
                <w:sz w:val="24"/>
                <w:szCs w:val="24"/>
              </w:rPr>
            </w:pPr>
            <w:r w:rsidRPr="000F744D">
              <w:rPr>
                <w:rFonts w:ascii="Times New Roman" w:hAnsi="Times New Roman"/>
                <w:bCs/>
                <w:iCs/>
                <w:sz w:val="24"/>
                <w:szCs w:val="24"/>
              </w:rPr>
              <w:t>32</w:t>
            </w:r>
          </w:p>
        </w:tc>
      </w:tr>
    </w:tbl>
    <w:p w:rsidR="00F856EC" w:rsidRPr="000F744D" w:rsidRDefault="00F856EC" w:rsidP="00F856EC">
      <w:pPr>
        <w:spacing w:after="0"/>
        <w:ind w:left="-142"/>
        <w:jc w:val="both"/>
        <w:rPr>
          <w:rFonts w:ascii="Times New Roman" w:eastAsia="Calibri" w:hAnsi="Times New Roman"/>
          <w:sz w:val="24"/>
          <w:szCs w:val="24"/>
          <w:lang w:eastAsia="en-US"/>
        </w:rPr>
        <w:sectPr w:rsidR="00F856EC" w:rsidRPr="000F744D" w:rsidSect="008C3475">
          <w:pgSz w:w="16838" w:h="11906" w:orient="landscape"/>
          <w:pgMar w:top="1134" w:right="567" w:bottom="1134" w:left="1701" w:header="709" w:footer="709" w:gutter="0"/>
          <w:cols w:space="708"/>
          <w:docGrid w:linePitch="360"/>
        </w:sectPr>
      </w:pPr>
    </w:p>
    <w:p w:rsidR="00F856EC" w:rsidRPr="009D4FEF" w:rsidRDefault="00F856EC" w:rsidP="00F856EC">
      <w:pPr>
        <w:spacing w:after="0"/>
        <w:ind w:left="720"/>
        <w:contextualSpacing/>
        <w:jc w:val="center"/>
        <w:rPr>
          <w:rFonts w:ascii="Times New Roman" w:hAnsi="Times New Roman"/>
          <w:bCs/>
          <w:sz w:val="28"/>
          <w:szCs w:val="28"/>
        </w:rPr>
      </w:pPr>
      <w:r w:rsidRPr="009D4FEF">
        <w:rPr>
          <w:rFonts w:ascii="Times New Roman" w:hAnsi="Times New Roman"/>
          <w:bCs/>
          <w:sz w:val="28"/>
          <w:szCs w:val="28"/>
        </w:rPr>
        <w:lastRenderedPageBreak/>
        <w:t>3. УСЛОВИЯ РЕАЛИЗАЦИИ УЧЕБНОЙ ДИСЦИПЛИНЫ</w:t>
      </w:r>
    </w:p>
    <w:p w:rsidR="00F856EC" w:rsidRPr="009D4FEF" w:rsidRDefault="00F856EC" w:rsidP="00F856EC">
      <w:pPr>
        <w:spacing w:after="0"/>
        <w:ind w:left="720"/>
        <w:contextualSpacing/>
        <w:rPr>
          <w:rFonts w:ascii="Times New Roman" w:hAnsi="Times New Roman"/>
          <w:bCs/>
          <w:sz w:val="28"/>
          <w:szCs w:val="28"/>
        </w:rPr>
      </w:pPr>
    </w:p>
    <w:p w:rsidR="00F856EC" w:rsidRPr="009D4FEF" w:rsidRDefault="00F856EC" w:rsidP="00F856EC">
      <w:pPr>
        <w:suppressAutoHyphens/>
        <w:spacing w:after="0"/>
        <w:ind w:firstLine="709"/>
        <w:jc w:val="both"/>
        <w:rPr>
          <w:rFonts w:ascii="Times New Roman" w:hAnsi="Times New Roman"/>
          <w:sz w:val="28"/>
          <w:szCs w:val="28"/>
        </w:rPr>
      </w:pPr>
      <w:r w:rsidRPr="009D4FEF">
        <w:rPr>
          <w:rFonts w:ascii="Times New Roman" w:hAnsi="Times New Roman"/>
          <w:sz w:val="28"/>
          <w:szCs w:val="28"/>
        </w:rPr>
        <w:t>3.1. Для реализации программы учебной дисциплины должны быть предусмотрены следующие специальные помещения:</w:t>
      </w:r>
    </w:p>
    <w:p w:rsidR="00F856EC" w:rsidRPr="009D4FEF" w:rsidRDefault="00F856EC" w:rsidP="00F856EC">
      <w:pPr>
        <w:suppressAutoHyphens/>
        <w:spacing w:after="0"/>
        <w:ind w:firstLine="709"/>
        <w:jc w:val="both"/>
        <w:rPr>
          <w:rFonts w:ascii="Times New Roman" w:hAnsi="Times New Roman"/>
          <w:bCs/>
          <w:sz w:val="28"/>
          <w:szCs w:val="28"/>
        </w:rPr>
      </w:pPr>
      <w:r w:rsidRPr="009D4FEF">
        <w:rPr>
          <w:rFonts w:ascii="Times New Roman" w:hAnsi="Times New Roman"/>
          <w:bCs/>
          <w:i/>
          <w:sz w:val="28"/>
          <w:szCs w:val="28"/>
        </w:rPr>
        <w:t xml:space="preserve">Кабинет </w:t>
      </w:r>
      <w:r w:rsidRPr="009D4FEF">
        <w:rPr>
          <w:rFonts w:ascii="Times New Roman" w:hAnsi="Times New Roman"/>
          <w:bCs/>
          <w:i/>
          <w:iCs/>
          <w:sz w:val="28"/>
          <w:szCs w:val="28"/>
        </w:rPr>
        <w:t>Социально-гуманитарных дисциплин</w:t>
      </w:r>
      <w:r w:rsidRPr="009D4FEF">
        <w:rPr>
          <w:rFonts w:ascii="Times New Roman" w:hAnsi="Times New Roman"/>
          <w:bCs/>
          <w:iCs/>
          <w:sz w:val="28"/>
          <w:szCs w:val="28"/>
        </w:rPr>
        <w:t xml:space="preserve">, </w:t>
      </w:r>
      <w:r w:rsidRPr="009D4FEF">
        <w:rPr>
          <w:rFonts w:ascii="Times New Roman" w:hAnsi="Times New Roman"/>
          <w:bCs/>
          <w:sz w:val="28"/>
          <w:szCs w:val="28"/>
        </w:rPr>
        <w:t>оснащенный</w:t>
      </w:r>
    </w:p>
    <w:p w:rsidR="00F856EC" w:rsidRPr="009D4FEF" w:rsidRDefault="00F856EC" w:rsidP="00F856EC">
      <w:pPr>
        <w:suppressAutoHyphens/>
        <w:spacing w:after="0"/>
        <w:ind w:firstLine="709"/>
        <w:jc w:val="both"/>
        <w:rPr>
          <w:rFonts w:ascii="Times New Roman" w:hAnsi="Times New Roman"/>
          <w:bCs/>
          <w:sz w:val="28"/>
          <w:szCs w:val="28"/>
        </w:rPr>
      </w:pPr>
      <w:r w:rsidRPr="009D4FEF">
        <w:rPr>
          <w:rFonts w:ascii="Times New Roman" w:hAnsi="Times New Roman"/>
          <w:bCs/>
          <w:sz w:val="28"/>
          <w:szCs w:val="28"/>
        </w:rPr>
        <w:t xml:space="preserve">оборудованием: </w:t>
      </w:r>
    </w:p>
    <w:p w:rsidR="00F856EC" w:rsidRPr="009D4FEF" w:rsidRDefault="00F856EC" w:rsidP="00F856EC">
      <w:pPr>
        <w:numPr>
          <w:ilvl w:val="0"/>
          <w:numId w:val="1"/>
        </w:numPr>
        <w:suppressAutoHyphens/>
        <w:spacing w:after="0" w:line="259" w:lineRule="auto"/>
        <w:jc w:val="both"/>
        <w:rPr>
          <w:rFonts w:ascii="Times New Roman" w:hAnsi="Times New Roman"/>
          <w:bCs/>
          <w:sz w:val="28"/>
          <w:szCs w:val="28"/>
        </w:rPr>
      </w:pPr>
      <w:r w:rsidRPr="009D4FEF">
        <w:rPr>
          <w:rFonts w:ascii="Times New Roman" w:hAnsi="Times New Roman"/>
          <w:bCs/>
          <w:sz w:val="28"/>
          <w:szCs w:val="28"/>
        </w:rPr>
        <w:t>функциональная мебель для обеспечения посадочных мест по количеству обучающихся;</w:t>
      </w:r>
    </w:p>
    <w:p w:rsidR="00F856EC" w:rsidRPr="009D4FEF" w:rsidRDefault="00F856EC" w:rsidP="00F856EC">
      <w:pPr>
        <w:numPr>
          <w:ilvl w:val="0"/>
          <w:numId w:val="1"/>
        </w:numPr>
        <w:suppressAutoHyphens/>
        <w:spacing w:after="0" w:line="259" w:lineRule="auto"/>
        <w:jc w:val="both"/>
        <w:rPr>
          <w:rFonts w:ascii="Times New Roman" w:hAnsi="Times New Roman"/>
          <w:bCs/>
          <w:sz w:val="28"/>
          <w:szCs w:val="28"/>
        </w:rPr>
      </w:pPr>
      <w:r w:rsidRPr="009D4FEF">
        <w:rPr>
          <w:rFonts w:ascii="Times New Roman" w:hAnsi="Times New Roman"/>
          <w:bCs/>
          <w:sz w:val="28"/>
          <w:szCs w:val="28"/>
        </w:rPr>
        <w:t>функциональная мебель для оборудования рабочего места преподавателя.</w:t>
      </w:r>
    </w:p>
    <w:p w:rsidR="00F856EC" w:rsidRPr="009D4FEF" w:rsidRDefault="00F856EC" w:rsidP="00F856EC">
      <w:pPr>
        <w:suppressAutoHyphens/>
        <w:spacing w:after="0"/>
        <w:ind w:firstLine="709"/>
        <w:jc w:val="both"/>
        <w:rPr>
          <w:rFonts w:ascii="Times New Roman" w:hAnsi="Times New Roman"/>
          <w:bCs/>
          <w:sz w:val="28"/>
          <w:szCs w:val="28"/>
        </w:rPr>
      </w:pPr>
      <w:r w:rsidRPr="009D4FEF">
        <w:rPr>
          <w:rFonts w:ascii="Times New Roman" w:hAnsi="Times New Roman"/>
          <w:bCs/>
          <w:sz w:val="28"/>
          <w:szCs w:val="28"/>
        </w:rPr>
        <w:t>техническими средствами обучения:</w:t>
      </w:r>
    </w:p>
    <w:p w:rsidR="00F856EC" w:rsidRPr="009D4FEF" w:rsidRDefault="00F856EC" w:rsidP="00F856EC">
      <w:pPr>
        <w:numPr>
          <w:ilvl w:val="0"/>
          <w:numId w:val="2"/>
        </w:numPr>
        <w:suppressAutoHyphens/>
        <w:spacing w:after="0" w:line="259" w:lineRule="auto"/>
        <w:jc w:val="both"/>
        <w:rPr>
          <w:rFonts w:ascii="Times New Roman" w:hAnsi="Times New Roman"/>
          <w:bCs/>
          <w:sz w:val="28"/>
          <w:szCs w:val="28"/>
        </w:rPr>
      </w:pPr>
      <w:r w:rsidRPr="009D4FEF">
        <w:rPr>
          <w:rFonts w:ascii="Times New Roman" w:hAnsi="Times New Roman"/>
          <w:bCs/>
          <w:sz w:val="28"/>
          <w:szCs w:val="28"/>
        </w:rPr>
        <w:t>компьютер (ноутбук) с лицензионным программным обеспечением;</w:t>
      </w:r>
    </w:p>
    <w:p w:rsidR="00F856EC" w:rsidRPr="009D4FEF" w:rsidRDefault="00F856EC" w:rsidP="00F856EC">
      <w:pPr>
        <w:numPr>
          <w:ilvl w:val="0"/>
          <w:numId w:val="2"/>
        </w:numPr>
        <w:suppressAutoHyphens/>
        <w:spacing w:after="0" w:line="259" w:lineRule="auto"/>
        <w:jc w:val="both"/>
        <w:rPr>
          <w:rFonts w:ascii="Times New Roman" w:hAnsi="Times New Roman"/>
          <w:bCs/>
          <w:sz w:val="28"/>
          <w:szCs w:val="28"/>
        </w:rPr>
      </w:pPr>
      <w:r w:rsidRPr="009D4FEF">
        <w:rPr>
          <w:rFonts w:ascii="Times New Roman" w:hAnsi="Times New Roman"/>
          <w:bCs/>
          <w:sz w:val="28"/>
          <w:szCs w:val="28"/>
        </w:rPr>
        <w:t>оборудование для отображения графической информации и ее коллективного просмотра.</w:t>
      </w:r>
    </w:p>
    <w:p w:rsidR="00F856EC" w:rsidRPr="009D4FEF" w:rsidRDefault="00F856EC" w:rsidP="00F856EC">
      <w:pPr>
        <w:suppressAutoHyphens/>
        <w:autoSpaceDE w:val="0"/>
        <w:autoSpaceDN w:val="0"/>
        <w:adjustRightInd w:val="0"/>
        <w:spacing w:after="0"/>
        <w:ind w:firstLine="709"/>
        <w:jc w:val="both"/>
        <w:rPr>
          <w:rFonts w:ascii="Times New Roman" w:hAnsi="Times New Roman"/>
          <w:bCs/>
          <w:sz w:val="28"/>
          <w:szCs w:val="28"/>
        </w:rPr>
      </w:pPr>
    </w:p>
    <w:p w:rsidR="00F856EC" w:rsidRPr="009D4FEF" w:rsidRDefault="00F856EC" w:rsidP="00F856EC">
      <w:pPr>
        <w:suppressAutoHyphens/>
        <w:spacing w:after="0"/>
        <w:ind w:firstLine="709"/>
        <w:jc w:val="both"/>
        <w:rPr>
          <w:rFonts w:ascii="Times New Roman" w:hAnsi="Times New Roman"/>
          <w:bCs/>
          <w:sz w:val="28"/>
          <w:szCs w:val="28"/>
        </w:rPr>
      </w:pPr>
      <w:r w:rsidRPr="009D4FEF">
        <w:rPr>
          <w:rFonts w:ascii="Times New Roman" w:hAnsi="Times New Roman"/>
          <w:bCs/>
          <w:sz w:val="28"/>
          <w:szCs w:val="28"/>
        </w:rPr>
        <w:t>3.2. Информационное обеспечение реализации программы</w:t>
      </w:r>
    </w:p>
    <w:p w:rsidR="00F856EC" w:rsidRPr="009D4FEF" w:rsidRDefault="00F856EC" w:rsidP="00F856EC">
      <w:pPr>
        <w:suppressAutoHyphens/>
        <w:spacing w:after="0"/>
        <w:ind w:firstLine="709"/>
        <w:jc w:val="both"/>
        <w:rPr>
          <w:rFonts w:ascii="Times New Roman" w:hAnsi="Times New Roman"/>
          <w:bCs/>
          <w:sz w:val="28"/>
          <w:szCs w:val="28"/>
        </w:rPr>
      </w:pPr>
      <w:r w:rsidRPr="009D4FEF">
        <w:rPr>
          <w:rFonts w:ascii="Times New Roman" w:hAnsi="Times New Roman"/>
          <w:bCs/>
          <w:sz w:val="28"/>
          <w:szCs w:val="28"/>
        </w:rPr>
        <w:t>Для реализации программы библиотечный фонд образовательной организации должен иметь п</w:t>
      </w:r>
      <w:r w:rsidRPr="009D4FEF">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D4FEF">
        <w:rPr>
          <w:rFonts w:ascii="Times New Roman" w:hAnsi="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856EC" w:rsidRPr="009D4FEF" w:rsidRDefault="00F856EC" w:rsidP="00F856EC">
      <w:pPr>
        <w:suppressAutoHyphens/>
        <w:spacing w:after="0"/>
        <w:ind w:firstLine="709"/>
        <w:jc w:val="both"/>
        <w:rPr>
          <w:rFonts w:ascii="Times New Roman" w:hAnsi="Times New Roman"/>
          <w:sz w:val="28"/>
          <w:szCs w:val="28"/>
        </w:rPr>
      </w:pPr>
      <w:r w:rsidRPr="009D4FEF">
        <w:rPr>
          <w:rFonts w:ascii="Times New Roman" w:hAnsi="Times New Roman"/>
          <w:sz w:val="28"/>
          <w:szCs w:val="28"/>
        </w:rPr>
        <w:t>3.2.1. Обязательные печатные издания</w:t>
      </w:r>
    </w:p>
    <w:p w:rsidR="000F744D" w:rsidRPr="009D4FEF" w:rsidRDefault="00C61743" w:rsidP="000F744D">
      <w:pPr>
        <w:shd w:val="clear" w:color="auto" w:fill="FFFFFF"/>
        <w:jc w:val="both"/>
        <w:rPr>
          <w:rFonts w:ascii="Times New Roman" w:hAnsi="Times New Roman"/>
          <w:sz w:val="28"/>
          <w:szCs w:val="28"/>
        </w:rPr>
      </w:pPr>
      <w:r>
        <w:rPr>
          <w:rFonts w:ascii="Times New Roman" w:hAnsi="Times New Roman"/>
          <w:bCs/>
          <w:sz w:val="28"/>
          <w:szCs w:val="28"/>
        </w:rPr>
        <w:t xml:space="preserve">          </w:t>
      </w:r>
      <w:r w:rsidR="000F744D" w:rsidRPr="009D4FEF">
        <w:rPr>
          <w:rFonts w:ascii="Times New Roman" w:hAnsi="Times New Roman"/>
          <w:bCs/>
          <w:sz w:val="28"/>
          <w:szCs w:val="28"/>
        </w:rPr>
        <w:t xml:space="preserve">1. </w:t>
      </w:r>
      <w:hyperlink r:id="rId9" w:history="1">
        <w:r w:rsidR="000F744D" w:rsidRPr="009D4FEF">
          <w:rPr>
            <w:rStyle w:val="ae"/>
            <w:rFonts w:ascii="Times New Roman" w:hAnsi="Times New Roman"/>
            <w:color w:val="auto"/>
            <w:sz w:val="28"/>
            <w:szCs w:val="28"/>
            <w:u w:val="none"/>
          </w:rPr>
          <w:t>Грудина О. Н., Запорожец Д. В., Звягинцева О. С., Кенина Д. С., Левушкина С. В., Лисова О. М., Свистунова И. Г., Семко И. А., Сергиенко Е. Г.</w:t>
        </w:r>
      </w:hyperlink>
      <w:r w:rsidR="000F744D" w:rsidRPr="009D4FEF">
        <w:rPr>
          <w:rFonts w:ascii="Times New Roman" w:hAnsi="Times New Roman"/>
          <w:sz w:val="28"/>
          <w:szCs w:val="28"/>
        </w:rPr>
        <w:t xml:space="preserve"> </w:t>
      </w:r>
      <w:r w:rsidR="000F744D" w:rsidRPr="009D4FEF">
        <w:rPr>
          <w:rFonts w:ascii="Times New Roman" w:hAnsi="Times New Roman"/>
          <w:bCs/>
          <w:sz w:val="28"/>
          <w:szCs w:val="28"/>
        </w:rPr>
        <w:t>Основы бережливого производства: Учебное пособие для СПО</w:t>
      </w:r>
    </w:p>
    <w:p w:rsidR="000F744D" w:rsidRPr="009D4FEF" w:rsidRDefault="00C61743" w:rsidP="00C6174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w:t>
      </w:r>
      <w:r w:rsidR="000F744D" w:rsidRPr="009D4FEF">
        <w:rPr>
          <w:rFonts w:ascii="Times New Roman" w:hAnsi="Times New Roman"/>
          <w:sz w:val="28"/>
          <w:szCs w:val="28"/>
        </w:rPr>
        <w:t xml:space="preserve">2. </w:t>
      </w:r>
      <w:hyperlink r:id="rId10" w:history="1">
        <w:r w:rsidR="000F744D" w:rsidRPr="009D4FEF">
          <w:rPr>
            <w:rStyle w:val="ae"/>
            <w:rFonts w:ascii="Times New Roman" w:hAnsi="Times New Roman"/>
            <w:color w:val="auto"/>
            <w:sz w:val="28"/>
            <w:szCs w:val="28"/>
            <w:u w:val="none"/>
          </w:rPr>
          <w:t>Водянников В. Т., Худякова Е. В., Сергеева Н. В., Степанцевич М. Н.</w:t>
        </w:r>
      </w:hyperlink>
    </w:p>
    <w:p w:rsidR="000F744D" w:rsidRPr="009D4FEF" w:rsidRDefault="00F8251A" w:rsidP="00C61743">
      <w:pPr>
        <w:shd w:val="clear" w:color="auto" w:fill="FFFFFF"/>
        <w:spacing w:after="0" w:line="360" w:lineRule="auto"/>
        <w:jc w:val="both"/>
        <w:rPr>
          <w:rFonts w:ascii="Times New Roman" w:hAnsi="Times New Roman"/>
          <w:sz w:val="28"/>
          <w:szCs w:val="28"/>
        </w:rPr>
      </w:pPr>
      <w:hyperlink r:id="rId11" w:history="1">
        <w:r w:rsidR="000F744D" w:rsidRPr="009D4FEF">
          <w:rPr>
            <w:rStyle w:val="ae"/>
            <w:rFonts w:ascii="Times New Roman" w:hAnsi="Times New Roman"/>
            <w:color w:val="auto"/>
            <w:sz w:val="28"/>
            <w:szCs w:val="28"/>
            <w:u w:val="none"/>
          </w:rPr>
          <w:t>Основы бережливого производства в АПК: Учебник для СПО</w:t>
        </w:r>
      </w:hyperlink>
    </w:p>
    <w:p w:rsidR="000F744D" w:rsidRPr="009D4FEF" w:rsidRDefault="000F744D" w:rsidP="00C61743">
      <w:pPr>
        <w:shd w:val="clear" w:color="auto" w:fill="FFFFFF"/>
        <w:spacing w:after="0" w:line="360" w:lineRule="auto"/>
        <w:jc w:val="both"/>
        <w:rPr>
          <w:rFonts w:ascii="Times New Roman" w:hAnsi="Times New Roman"/>
          <w:sz w:val="28"/>
          <w:szCs w:val="28"/>
        </w:rPr>
      </w:pPr>
      <w:r w:rsidRPr="009D4FEF">
        <w:rPr>
          <w:rFonts w:ascii="Times New Roman" w:hAnsi="Times New Roman"/>
          <w:sz w:val="28"/>
          <w:szCs w:val="28"/>
        </w:rPr>
        <w:t>Издательство "Лань" (СПО)</w:t>
      </w:r>
    </w:p>
    <w:p w:rsidR="000F744D" w:rsidRPr="009D4FEF" w:rsidRDefault="000F744D" w:rsidP="000F744D">
      <w:pPr>
        <w:pStyle w:val="af"/>
        <w:spacing w:before="0" w:after="0" w:line="276" w:lineRule="auto"/>
        <w:ind w:left="0" w:firstLine="709"/>
        <w:contextualSpacing/>
        <w:jc w:val="both"/>
        <w:rPr>
          <w:sz w:val="28"/>
          <w:szCs w:val="28"/>
        </w:rPr>
      </w:pPr>
      <w:r w:rsidRPr="009D4FEF">
        <w:rPr>
          <w:sz w:val="28"/>
          <w:szCs w:val="28"/>
        </w:rPr>
        <w:t xml:space="preserve">  </w:t>
      </w:r>
    </w:p>
    <w:p w:rsidR="000F744D" w:rsidRPr="009D4FEF" w:rsidRDefault="000F744D" w:rsidP="000F744D">
      <w:pPr>
        <w:contextualSpacing/>
        <w:jc w:val="both"/>
        <w:rPr>
          <w:rFonts w:ascii="Times New Roman" w:hAnsi="Times New Roman"/>
          <w:sz w:val="28"/>
          <w:szCs w:val="28"/>
        </w:rPr>
      </w:pPr>
      <w:r w:rsidRPr="009D4FEF">
        <w:rPr>
          <w:rFonts w:ascii="Times New Roman" w:hAnsi="Times New Roman"/>
          <w:sz w:val="28"/>
          <w:szCs w:val="28"/>
        </w:rPr>
        <w:t xml:space="preserve">           3.2.2. Основные электронные издания </w:t>
      </w:r>
    </w:p>
    <w:p w:rsidR="000F744D" w:rsidRPr="009D4FEF" w:rsidRDefault="000F744D" w:rsidP="000F744D">
      <w:pPr>
        <w:pStyle w:val="af"/>
        <w:widowControl w:val="0"/>
        <w:numPr>
          <w:ilvl w:val="0"/>
          <w:numId w:val="11"/>
        </w:numPr>
        <w:tabs>
          <w:tab w:val="left" w:pos="993"/>
        </w:tabs>
        <w:spacing w:before="0" w:after="0" w:line="276" w:lineRule="auto"/>
        <w:ind w:left="0" w:firstLine="709"/>
        <w:contextualSpacing/>
        <w:jc w:val="both"/>
        <w:rPr>
          <w:bCs/>
          <w:sz w:val="28"/>
          <w:szCs w:val="28"/>
        </w:rPr>
      </w:pPr>
      <w:bookmarkStart w:id="0" w:name="_Hlk79594702"/>
      <w:r w:rsidRPr="009D4FEF">
        <w:rPr>
          <w:bCs/>
          <w:sz w:val="28"/>
          <w:szCs w:val="28"/>
        </w:rPr>
        <w:t xml:space="preserve">Зуева В. А., Зымбрян Э. Ш. и др. Организационно-аналитическая деятельность. </w:t>
      </w:r>
      <w:r w:rsidR="00C61743">
        <w:rPr>
          <w:bCs/>
          <w:sz w:val="28"/>
          <w:szCs w:val="28"/>
        </w:rPr>
        <w:t>Сборник лекций</w:t>
      </w:r>
      <w:r w:rsidRPr="009D4FEF">
        <w:rPr>
          <w:bCs/>
          <w:sz w:val="28"/>
          <w:szCs w:val="28"/>
        </w:rPr>
        <w:t>: учебное пособие для спо / В. А. Зуева, Э. Ш. Зымбрян, Е. Б. Стародумова, Е. И. Алленова. — 2-</w:t>
      </w:r>
      <w:r w:rsidR="00C61743">
        <w:rPr>
          <w:bCs/>
          <w:sz w:val="28"/>
          <w:szCs w:val="28"/>
        </w:rPr>
        <w:t>е изд., стер. — Санкт-Петербург</w:t>
      </w:r>
      <w:r w:rsidRPr="009D4FEF">
        <w:rPr>
          <w:bCs/>
          <w:sz w:val="28"/>
          <w:szCs w:val="28"/>
        </w:rPr>
        <w:t>: Лань, 202</w:t>
      </w:r>
      <w:r w:rsidR="00C61743">
        <w:rPr>
          <w:bCs/>
          <w:sz w:val="28"/>
          <w:szCs w:val="28"/>
        </w:rPr>
        <w:t>2</w:t>
      </w:r>
      <w:r w:rsidRPr="009D4FEF">
        <w:rPr>
          <w:bCs/>
          <w:sz w:val="28"/>
          <w:szCs w:val="28"/>
        </w:rPr>
        <w:t>. — 176 с. — ISBN 978-5-8114-7637-4</w:t>
      </w:r>
      <w:r w:rsidR="00C61743">
        <w:rPr>
          <w:bCs/>
          <w:sz w:val="28"/>
          <w:szCs w:val="28"/>
        </w:rPr>
        <w:t>. — Текст : электронный // Лань</w:t>
      </w:r>
      <w:r w:rsidRPr="009D4FEF">
        <w:rPr>
          <w:bCs/>
          <w:sz w:val="28"/>
          <w:szCs w:val="28"/>
        </w:rPr>
        <w:t xml:space="preserve">: электронно-библиотечная система. — URL: </w:t>
      </w:r>
      <w:hyperlink r:id="rId12" w:history="1">
        <w:r w:rsidRPr="009D4FEF">
          <w:rPr>
            <w:rStyle w:val="ae"/>
            <w:rFonts w:eastAsiaTheme="majorEastAsia"/>
            <w:color w:val="auto"/>
            <w:sz w:val="28"/>
            <w:szCs w:val="28"/>
          </w:rPr>
          <w:t>https://e.lanbook.com/book/163395</w:t>
        </w:r>
      </w:hyperlink>
      <w:r w:rsidR="00C61743">
        <w:rPr>
          <w:bCs/>
          <w:sz w:val="28"/>
          <w:szCs w:val="28"/>
        </w:rPr>
        <w:t xml:space="preserve"> </w:t>
      </w:r>
      <w:r w:rsidRPr="009D4FEF">
        <w:rPr>
          <w:bCs/>
          <w:sz w:val="28"/>
          <w:szCs w:val="28"/>
        </w:rPr>
        <w:t>— Режим доступа: для авториз. пользователей</w:t>
      </w:r>
    </w:p>
    <w:p w:rsidR="000F744D" w:rsidRPr="009D4FEF" w:rsidRDefault="000F744D" w:rsidP="000F744D">
      <w:pPr>
        <w:pStyle w:val="af"/>
        <w:widowControl w:val="0"/>
        <w:numPr>
          <w:ilvl w:val="0"/>
          <w:numId w:val="11"/>
        </w:numPr>
        <w:tabs>
          <w:tab w:val="left" w:pos="993"/>
        </w:tabs>
        <w:spacing w:before="0" w:after="0" w:line="276" w:lineRule="auto"/>
        <w:ind w:left="0" w:firstLine="709"/>
        <w:contextualSpacing/>
        <w:jc w:val="both"/>
        <w:rPr>
          <w:bCs/>
          <w:sz w:val="28"/>
          <w:szCs w:val="28"/>
        </w:rPr>
      </w:pPr>
      <w:r w:rsidRPr="009D4FEF">
        <w:rPr>
          <w:bCs/>
          <w:sz w:val="28"/>
          <w:szCs w:val="28"/>
        </w:rPr>
        <w:t>Солодовников Ю. Л. Экономика</w:t>
      </w:r>
      <w:r w:rsidR="00C61743">
        <w:rPr>
          <w:bCs/>
          <w:sz w:val="28"/>
          <w:szCs w:val="28"/>
        </w:rPr>
        <w:t xml:space="preserve"> и управление в здравоохранении</w:t>
      </w:r>
      <w:r w:rsidRPr="009D4FEF">
        <w:rPr>
          <w:bCs/>
          <w:sz w:val="28"/>
          <w:szCs w:val="28"/>
        </w:rPr>
        <w:t>: учебное пособие для спо / Ю. Л. Солодовников. — 6-</w:t>
      </w:r>
      <w:r w:rsidR="00C61743">
        <w:rPr>
          <w:bCs/>
          <w:sz w:val="28"/>
          <w:szCs w:val="28"/>
        </w:rPr>
        <w:t>е изд., стер. — Санкт-Петербург</w:t>
      </w:r>
      <w:r w:rsidRPr="009D4FEF">
        <w:rPr>
          <w:bCs/>
          <w:sz w:val="28"/>
          <w:szCs w:val="28"/>
        </w:rPr>
        <w:t>: Лань, 202</w:t>
      </w:r>
      <w:r w:rsidR="00C61743">
        <w:rPr>
          <w:bCs/>
          <w:sz w:val="28"/>
          <w:szCs w:val="28"/>
        </w:rPr>
        <w:t>3</w:t>
      </w:r>
      <w:r w:rsidRPr="009D4FEF">
        <w:rPr>
          <w:bCs/>
          <w:sz w:val="28"/>
          <w:szCs w:val="28"/>
        </w:rPr>
        <w:t xml:space="preserve">. — 312 с. — </w:t>
      </w:r>
      <w:r w:rsidR="00C61743">
        <w:rPr>
          <w:bCs/>
          <w:sz w:val="28"/>
          <w:szCs w:val="28"/>
        </w:rPr>
        <w:t>ISBN 978-5-8114-7205-5. — Текст: электронный // Лань</w:t>
      </w:r>
      <w:r w:rsidRPr="009D4FEF">
        <w:rPr>
          <w:bCs/>
          <w:sz w:val="28"/>
          <w:szCs w:val="28"/>
        </w:rPr>
        <w:t xml:space="preserve">: электронно-библиотечная система. — URL: </w:t>
      </w:r>
      <w:hyperlink r:id="rId13" w:history="1">
        <w:r w:rsidRPr="009D4FEF">
          <w:rPr>
            <w:rStyle w:val="ae"/>
            <w:rFonts w:eastAsiaTheme="majorEastAsia"/>
            <w:color w:val="auto"/>
            <w:sz w:val="28"/>
            <w:szCs w:val="28"/>
          </w:rPr>
          <w:t>https://e.lanbook.com/book/156384</w:t>
        </w:r>
      </w:hyperlink>
      <w:r w:rsidRPr="009D4FEF">
        <w:rPr>
          <w:bCs/>
          <w:sz w:val="28"/>
          <w:szCs w:val="28"/>
        </w:rPr>
        <w:t>— Режим доступа: для авториз. пользователей</w:t>
      </w:r>
    </w:p>
    <w:bookmarkEnd w:id="0"/>
    <w:p w:rsidR="000F744D" w:rsidRPr="009D4FEF" w:rsidRDefault="000F744D" w:rsidP="000F744D">
      <w:pPr>
        <w:jc w:val="both"/>
        <w:rPr>
          <w:rFonts w:ascii="Times New Roman" w:hAnsi="Times New Roman"/>
          <w:bCs/>
          <w:sz w:val="28"/>
          <w:szCs w:val="28"/>
        </w:rPr>
      </w:pPr>
      <w:r w:rsidRPr="009D4FEF">
        <w:rPr>
          <w:rFonts w:ascii="Times New Roman" w:hAnsi="Times New Roman"/>
          <w:bCs/>
          <w:sz w:val="28"/>
          <w:szCs w:val="28"/>
        </w:rPr>
        <w:t xml:space="preserve">         3.2.3. Дополнительные источники </w:t>
      </w:r>
    </w:p>
    <w:p w:rsidR="000F744D" w:rsidRPr="009D4FEF" w:rsidRDefault="000F744D" w:rsidP="000F744D">
      <w:pPr>
        <w:pStyle w:val="af"/>
        <w:numPr>
          <w:ilvl w:val="0"/>
          <w:numId w:val="10"/>
        </w:numPr>
        <w:spacing w:before="0" w:after="0" w:line="276" w:lineRule="auto"/>
        <w:ind w:left="0" w:firstLine="709"/>
        <w:jc w:val="both"/>
        <w:rPr>
          <w:sz w:val="28"/>
          <w:szCs w:val="28"/>
        </w:rPr>
      </w:pPr>
      <w:r w:rsidRPr="009D4FEF">
        <w:rPr>
          <w:sz w:val="28"/>
          <w:szCs w:val="28"/>
        </w:rPr>
        <w:t>Арженцов В.Ф. Применение принципов бережливого производства в медицине / В. Ф. Арженцов // Управление качеством в здравоохранении. -20</w:t>
      </w:r>
      <w:r w:rsidR="00C61743">
        <w:rPr>
          <w:sz w:val="28"/>
          <w:szCs w:val="28"/>
        </w:rPr>
        <w:t>22</w:t>
      </w:r>
      <w:r w:rsidRPr="009D4FEF">
        <w:rPr>
          <w:sz w:val="28"/>
          <w:szCs w:val="28"/>
        </w:rPr>
        <w:t>. -No 1. -С. 14-18</w:t>
      </w:r>
    </w:p>
    <w:p w:rsidR="000F744D" w:rsidRPr="00C61743" w:rsidRDefault="000F744D" w:rsidP="00C61743">
      <w:pPr>
        <w:pStyle w:val="af"/>
        <w:numPr>
          <w:ilvl w:val="0"/>
          <w:numId w:val="10"/>
        </w:numPr>
        <w:spacing w:before="0" w:after="0" w:line="276" w:lineRule="auto"/>
        <w:ind w:left="0" w:firstLine="709"/>
        <w:jc w:val="both"/>
        <w:rPr>
          <w:sz w:val="28"/>
          <w:szCs w:val="28"/>
        </w:rPr>
      </w:pPr>
      <w:r w:rsidRPr="009D4FEF">
        <w:rPr>
          <w:sz w:val="28"/>
          <w:szCs w:val="28"/>
        </w:rPr>
        <w:t xml:space="preserve">Вейдер, М.Т. Инструменты бережливого производства </w:t>
      </w:r>
      <w:r w:rsidRPr="009D4FEF">
        <w:rPr>
          <w:sz w:val="28"/>
          <w:szCs w:val="28"/>
          <w:lang w:val="en-US"/>
        </w:rPr>
        <w:t>II</w:t>
      </w:r>
      <w:r w:rsidRPr="009D4FEF">
        <w:rPr>
          <w:sz w:val="28"/>
          <w:szCs w:val="28"/>
        </w:rPr>
        <w:t>. Карманное руководство по практике применени</w:t>
      </w:r>
      <w:r w:rsidR="00C61743">
        <w:rPr>
          <w:sz w:val="28"/>
          <w:szCs w:val="28"/>
        </w:rPr>
        <w:t>я Lean. / М.Т. Вейдер. – Москва</w:t>
      </w:r>
      <w:r w:rsidRPr="009D4FEF">
        <w:rPr>
          <w:sz w:val="28"/>
          <w:szCs w:val="28"/>
        </w:rPr>
        <w:t>: Альпина Паблишер, 20</w:t>
      </w:r>
      <w:r w:rsidR="00C61743">
        <w:rPr>
          <w:sz w:val="28"/>
          <w:szCs w:val="28"/>
        </w:rPr>
        <w:t>22. – 160 с. Текст</w:t>
      </w:r>
      <w:r w:rsidRPr="009D4FEF">
        <w:rPr>
          <w:sz w:val="28"/>
          <w:szCs w:val="28"/>
        </w:rPr>
        <w:t>: непосредственный.</w:t>
      </w:r>
    </w:p>
    <w:p w:rsidR="000F744D" w:rsidRPr="009D4FEF" w:rsidRDefault="000F744D" w:rsidP="000F744D">
      <w:pPr>
        <w:pStyle w:val="af"/>
        <w:numPr>
          <w:ilvl w:val="0"/>
          <w:numId w:val="10"/>
        </w:numPr>
        <w:spacing w:before="0" w:after="0" w:line="276" w:lineRule="auto"/>
        <w:ind w:left="0" w:firstLine="709"/>
        <w:jc w:val="both"/>
        <w:rPr>
          <w:sz w:val="28"/>
          <w:szCs w:val="28"/>
        </w:rPr>
      </w:pPr>
      <w:r w:rsidRPr="009D4FEF">
        <w:rPr>
          <w:sz w:val="28"/>
          <w:szCs w:val="28"/>
        </w:rPr>
        <w:t>ГОСТ Р 56020-2014 Национальный стандарт Российской Федерации. Бережливое производство. Основные положения и словарь.(утвержден и введен в действие Приказом Росстандарта от 12.05.2014 № 431-ст).</w:t>
      </w:r>
    </w:p>
    <w:p w:rsidR="000F744D" w:rsidRPr="009D4FEF" w:rsidRDefault="000F744D" w:rsidP="000F744D">
      <w:pPr>
        <w:pStyle w:val="af"/>
        <w:numPr>
          <w:ilvl w:val="0"/>
          <w:numId w:val="10"/>
        </w:numPr>
        <w:spacing w:before="0" w:after="0" w:line="276" w:lineRule="auto"/>
        <w:ind w:left="0" w:firstLine="709"/>
        <w:jc w:val="both"/>
        <w:rPr>
          <w:sz w:val="28"/>
          <w:szCs w:val="28"/>
        </w:rPr>
      </w:pPr>
      <w:r w:rsidRPr="009D4FEF">
        <w:rPr>
          <w:sz w:val="28"/>
          <w:szCs w:val="28"/>
        </w:rPr>
        <w:t>ГОСТ Р 56407-2015 Национальный стандарт Российской Федерации. Бережливое производство. Основные методы и инструменты (утвержден и введен в действие Приказом Росстандарта от 27.05.2015 № 448-ст).</w:t>
      </w:r>
    </w:p>
    <w:p w:rsidR="000F744D" w:rsidRPr="009D4FEF" w:rsidRDefault="000F744D" w:rsidP="000F744D">
      <w:pPr>
        <w:pStyle w:val="af"/>
        <w:numPr>
          <w:ilvl w:val="0"/>
          <w:numId w:val="10"/>
        </w:numPr>
        <w:spacing w:before="0" w:after="0" w:line="276" w:lineRule="auto"/>
        <w:ind w:left="0" w:firstLine="709"/>
        <w:jc w:val="both"/>
        <w:rPr>
          <w:sz w:val="28"/>
          <w:szCs w:val="28"/>
        </w:rPr>
      </w:pPr>
      <w:r w:rsidRPr="009D4FEF">
        <w:rPr>
          <w:sz w:val="28"/>
          <w:szCs w:val="28"/>
        </w:rPr>
        <w:t>ГОСТ Р 56906-2016 Национальный стандарт Российской Федерации. Бережливое производство. Организация рабочего пространства. (5S) (утвержден и введен в действие Приказом Росстандарта от 31.03.2016 № 231-ст).</w:t>
      </w:r>
    </w:p>
    <w:p w:rsidR="000F744D" w:rsidRPr="009D4FEF" w:rsidRDefault="000F744D" w:rsidP="000F744D">
      <w:pPr>
        <w:pStyle w:val="af"/>
        <w:numPr>
          <w:ilvl w:val="0"/>
          <w:numId w:val="10"/>
        </w:numPr>
        <w:spacing w:before="0" w:after="0" w:line="276" w:lineRule="auto"/>
        <w:ind w:left="0" w:firstLine="709"/>
        <w:jc w:val="both"/>
        <w:rPr>
          <w:sz w:val="28"/>
          <w:szCs w:val="28"/>
        </w:rPr>
      </w:pPr>
      <w:r w:rsidRPr="009D4FEF">
        <w:rPr>
          <w:sz w:val="28"/>
          <w:szCs w:val="28"/>
        </w:rPr>
        <w:t>ГОСТ Р 56908-2016 Национальный стандарт Российской Федерации. Бережливое производство. Стандартизация работы. (утвержден и введен в действие Приказом Росстандарта от 31.03.2016 № 231-ст).</w:t>
      </w:r>
    </w:p>
    <w:p w:rsidR="000F744D" w:rsidRPr="009D4FEF" w:rsidRDefault="000F744D" w:rsidP="000F744D">
      <w:pPr>
        <w:pStyle w:val="af"/>
        <w:numPr>
          <w:ilvl w:val="0"/>
          <w:numId w:val="10"/>
        </w:numPr>
        <w:spacing w:before="0" w:after="0" w:line="276" w:lineRule="auto"/>
        <w:ind w:left="0" w:firstLine="709"/>
        <w:jc w:val="both"/>
        <w:rPr>
          <w:sz w:val="28"/>
          <w:szCs w:val="28"/>
        </w:rPr>
      </w:pPr>
      <w:r w:rsidRPr="009D4FEF">
        <w:rPr>
          <w:sz w:val="28"/>
          <w:szCs w:val="28"/>
        </w:rPr>
        <w:t>Новая модель медицинской организации, оказывающей первичную медико-санитарную помощь//Методические рекомендации МЗ РФ – Москва. – 2019</w:t>
      </w:r>
    </w:p>
    <w:p w:rsidR="000F744D" w:rsidRPr="009D4FEF" w:rsidRDefault="000F744D" w:rsidP="000F744D">
      <w:pPr>
        <w:pStyle w:val="af"/>
        <w:numPr>
          <w:ilvl w:val="0"/>
          <w:numId w:val="10"/>
        </w:numPr>
        <w:spacing w:before="0" w:after="0" w:line="276" w:lineRule="auto"/>
        <w:ind w:left="0" w:firstLine="709"/>
        <w:jc w:val="both"/>
        <w:rPr>
          <w:sz w:val="28"/>
          <w:szCs w:val="28"/>
        </w:rPr>
      </w:pPr>
      <w:r w:rsidRPr="009D4FEF">
        <w:rPr>
          <w:sz w:val="28"/>
          <w:szCs w:val="28"/>
        </w:rPr>
        <w:t>Организация процесса диспансеризации на принципах бережливого производства//Методические рекомендации МЗРФ – 2017</w:t>
      </w:r>
    </w:p>
    <w:p w:rsidR="000F744D" w:rsidRPr="009D4FEF" w:rsidRDefault="000F744D" w:rsidP="000F744D">
      <w:pPr>
        <w:pStyle w:val="af"/>
        <w:numPr>
          <w:ilvl w:val="0"/>
          <w:numId w:val="10"/>
        </w:numPr>
        <w:spacing w:before="0" w:after="0" w:line="276" w:lineRule="auto"/>
        <w:ind w:left="0" w:firstLine="709"/>
        <w:jc w:val="both"/>
        <w:rPr>
          <w:sz w:val="28"/>
          <w:szCs w:val="28"/>
        </w:rPr>
      </w:pPr>
      <w:r w:rsidRPr="009D4FEF">
        <w:rPr>
          <w:sz w:val="28"/>
          <w:szCs w:val="28"/>
        </w:rPr>
        <w:lastRenderedPageBreak/>
        <w:t xml:space="preserve">Применение методов бережливого производства в медицинских организациях. </w:t>
      </w:r>
      <w:r w:rsidR="00C61743">
        <w:rPr>
          <w:sz w:val="28"/>
          <w:szCs w:val="28"/>
        </w:rPr>
        <w:t>Открытие проектов по улучшениям</w:t>
      </w:r>
      <w:bookmarkStart w:id="1" w:name="_GoBack"/>
      <w:bookmarkEnd w:id="1"/>
      <w:r w:rsidRPr="009D4FEF">
        <w:rPr>
          <w:sz w:val="28"/>
          <w:szCs w:val="28"/>
        </w:rPr>
        <w:t>//Методические рекомендации МЗРФ. – Москва. – 2017</w:t>
      </w:r>
    </w:p>
    <w:p w:rsidR="000F744D" w:rsidRPr="009D4FEF" w:rsidRDefault="000F744D" w:rsidP="000F744D">
      <w:pPr>
        <w:pStyle w:val="af"/>
        <w:widowControl w:val="0"/>
        <w:numPr>
          <w:ilvl w:val="0"/>
          <w:numId w:val="10"/>
        </w:numPr>
        <w:tabs>
          <w:tab w:val="left" w:pos="993"/>
        </w:tabs>
        <w:spacing w:before="0" w:after="0" w:line="276" w:lineRule="auto"/>
        <w:ind w:left="0" w:firstLine="709"/>
        <w:contextualSpacing/>
        <w:jc w:val="both"/>
        <w:rPr>
          <w:bCs/>
          <w:sz w:val="28"/>
          <w:szCs w:val="28"/>
          <w:lang w:val="en-US"/>
        </w:rPr>
      </w:pPr>
      <w:r w:rsidRPr="009D4FEF">
        <w:rPr>
          <w:bCs/>
          <w:sz w:val="28"/>
          <w:szCs w:val="28"/>
        </w:rPr>
        <w:t xml:space="preserve">Бережливое производство. Канбан. [Электронный ресурс]. </w:t>
      </w:r>
      <w:r w:rsidRPr="009D4FEF">
        <w:rPr>
          <w:sz w:val="28"/>
          <w:szCs w:val="28"/>
          <w:lang w:val="en-US"/>
        </w:rPr>
        <w:t>URL</w:t>
      </w:r>
      <w:r w:rsidRPr="009D4FEF">
        <w:rPr>
          <w:bCs/>
          <w:sz w:val="28"/>
          <w:szCs w:val="28"/>
          <w:lang w:val="en-US"/>
        </w:rPr>
        <w:t xml:space="preserve">: </w:t>
      </w:r>
      <w:hyperlink r:id="rId14" w:history="1">
        <w:r w:rsidRPr="009D4FEF">
          <w:rPr>
            <w:rStyle w:val="ae"/>
            <w:rFonts w:eastAsiaTheme="majorEastAsia"/>
            <w:color w:val="auto"/>
            <w:sz w:val="28"/>
            <w:szCs w:val="28"/>
            <w:lang w:val="en-US"/>
          </w:rPr>
          <w:t>http://ru.wikipedia.org/wiki/</w:t>
        </w:r>
      </w:hyperlink>
      <w:r w:rsidRPr="009D4FEF">
        <w:rPr>
          <w:bCs/>
          <w:sz w:val="28"/>
          <w:szCs w:val="28"/>
          <w:lang w:val="en-US"/>
        </w:rPr>
        <w:t>.</w:t>
      </w:r>
    </w:p>
    <w:p w:rsidR="000F744D" w:rsidRPr="009D4FEF" w:rsidRDefault="000F744D" w:rsidP="000F744D">
      <w:pPr>
        <w:pStyle w:val="af"/>
        <w:numPr>
          <w:ilvl w:val="0"/>
          <w:numId w:val="10"/>
        </w:numPr>
        <w:spacing w:before="0" w:after="0" w:line="276" w:lineRule="auto"/>
        <w:ind w:left="0" w:firstLine="709"/>
        <w:jc w:val="both"/>
        <w:rPr>
          <w:rStyle w:val="ae"/>
          <w:rFonts w:eastAsiaTheme="majorEastAsia"/>
          <w:color w:val="auto"/>
          <w:sz w:val="28"/>
          <w:szCs w:val="28"/>
        </w:rPr>
      </w:pPr>
      <w:r w:rsidRPr="009D4FEF">
        <w:rPr>
          <w:sz w:val="28"/>
          <w:szCs w:val="28"/>
        </w:rPr>
        <w:t xml:space="preserve">Система «5С» на производстве: описание, особенности, принципы и отзывы // FB.ru [Электронный ресурс]. – </w:t>
      </w:r>
      <w:r w:rsidRPr="009D4FEF">
        <w:rPr>
          <w:sz w:val="28"/>
          <w:szCs w:val="28"/>
          <w:lang w:val="en-US"/>
        </w:rPr>
        <w:t>URL</w:t>
      </w:r>
      <w:r w:rsidRPr="009D4FEF">
        <w:rPr>
          <w:sz w:val="28"/>
          <w:szCs w:val="28"/>
        </w:rPr>
        <w:t xml:space="preserve">: </w:t>
      </w:r>
      <w:hyperlink r:id="rId15" w:history="1">
        <w:r w:rsidRPr="009D4FEF">
          <w:rPr>
            <w:rStyle w:val="ae"/>
            <w:rFonts w:eastAsiaTheme="majorEastAsia"/>
            <w:color w:val="auto"/>
            <w:sz w:val="28"/>
            <w:szCs w:val="28"/>
          </w:rPr>
          <w:t>http://fb.ru/article/302971/sistema-s-na-proizvodstve-opisanie-osobennosti-printsipyi-i-otzyivyi</w:t>
        </w:r>
      </w:hyperlink>
    </w:p>
    <w:p w:rsidR="000F744D" w:rsidRPr="009D4FEF" w:rsidRDefault="000F744D" w:rsidP="000F744D">
      <w:pPr>
        <w:pStyle w:val="af"/>
        <w:numPr>
          <w:ilvl w:val="0"/>
          <w:numId w:val="10"/>
        </w:numPr>
        <w:spacing w:before="0" w:after="0" w:line="276" w:lineRule="auto"/>
        <w:ind w:left="0" w:firstLine="709"/>
        <w:jc w:val="both"/>
        <w:rPr>
          <w:sz w:val="28"/>
          <w:szCs w:val="28"/>
          <w:lang w:val="en-US"/>
        </w:rPr>
      </w:pPr>
      <w:r w:rsidRPr="009D4FEF">
        <w:rPr>
          <w:bCs/>
          <w:sz w:val="28"/>
          <w:szCs w:val="28"/>
        </w:rPr>
        <w:t xml:space="preserve">Словарь бережливого производства [Электронный ресурс]. </w:t>
      </w:r>
      <w:r w:rsidRPr="009D4FEF">
        <w:rPr>
          <w:sz w:val="28"/>
          <w:szCs w:val="28"/>
          <w:lang w:val="en-US"/>
        </w:rPr>
        <w:t>URL</w:t>
      </w:r>
      <w:r w:rsidRPr="009D4FEF">
        <w:rPr>
          <w:bCs/>
          <w:sz w:val="28"/>
          <w:szCs w:val="28"/>
          <w:lang w:val="en-US"/>
        </w:rPr>
        <w:t xml:space="preserve">: </w:t>
      </w:r>
      <w:hyperlink r:id="rId16" w:history="1">
        <w:r w:rsidRPr="009D4FEF">
          <w:rPr>
            <w:bCs/>
            <w:sz w:val="28"/>
            <w:szCs w:val="28"/>
            <w:lang w:val="en-US"/>
          </w:rPr>
          <w:t>http://be-mag.ru/lean./</w:t>
        </w:r>
      </w:hyperlink>
    </w:p>
    <w:p w:rsidR="000F744D" w:rsidRPr="009D4FEF" w:rsidRDefault="000F744D" w:rsidP="000F744D">
      <w:pPr>
        <w:pStyle w:val="af"/>
        <w:numPr>
          <w:ilvl w:val="0"/>
          <w:numId w:val="10"/>
        </w:numPr>
        <w:spacing w:before="0" w:after="0" w:line="276" w:lineRule="auto"/>
        <w:ind w:left="0" w:firstLine="709"/>
        <w:jc w:val="both"/>
        <w:rPr>
          <w:sz w:val="28"/>
          <w:szCs w:val="28"/>
          <w:lang w:val="en-US"/>
        </w:rPr>
      </w:pPr>
      <w:r w:rsidRPr="009D4FEF">
        <w:rPr>
          <w:bCs/>
          <w:sz w:val="28"/>
          <w:szCs w:val="28"/>
        </w:rPr>
        <w:t xml:space="preserve">Философия бережливого производства. [Электронный ресурс]. </w:t>
      </w:r>
      <w:r w:rsidRPr="009D4FEF">
        <w:rPr>
          <w:bCs/>
          <w:sz w:val="28"/>
          <w:szCs w:val="28"/>
          <w:lang w:val="en-US"/>
        </w:rPr>
        <w:t xml:space="preserve">URL: </w:t>
      </w:r>
      <w:hyperlink r:id="rId17" w:history="1">
        <w:r w:rsidRPr="009D4FEF">
          <w:rPr>
            <w:bCs/>
            <w:sz w:val="28"/>
            <w:szCs w:val="28"/>
            <w:lang w:val="en-US"/>
          </w:rPr>
          <w:t>http://ctrgroup.com.ua/concept/detail.php?ID=33</w:t>
        </w:r>
      </w:hyperlink>
    </w:p>
    <w:p w:rsidR="000F744D" w:rsidRPr="009D4FEF" w:rsidRDefault="000F744D" w:rsidP="000F744D">
      <w:pPr>
        <w:pStyle w:val="1"/>
        <w:spacing w:line="276" w:lineRule="auto"/>
        <w:rPr>
          <w:sz w:val="28"/>
          <w:szCs w:val="28"/>
        </w:rPr>
      </w:pPr>
      <w:r w:rsidRPr="009D4FEF">
        <w:rPr>
          <w:sz w:val="28"/>
          <w:szCs w:val="28"/>
        </w:rPr>
        <w:t xml:space="preserve"> </w:t>
      </w:r>
    </w:p>
    <w:p w:rsidR="000F744D" w:rsidRPr="00667415" w:rsidRDefault="000F744D" w:rsidP="000F744D">
      <w:pPr>
        <w:contextualSpacing/>
        <w:jc w:val="center"/>
        <w:rPr>
          <w:b/>
          <w:lang w:val="en-US"/>
        </w:rPr>
      </w:pPr>
    </w:p>
    <w:p w:rsidR="000F744D" w:rsidRPr="00A03871" w:rsidRDefault="000F744D" w:rsidP="00F856EC">
      <w:pPr>
        <w:spacing w:after="0"/>
        <w:contextualSpacing/>
        <w:jc w:val="center"/>
        <w:rPr>
          <w:rFonts w:ascii="Times New Roman" w:hAnsi="Times New Roman"/>
          <w:sz w:val="24"/>
          <w:szCs w:val="24"/>
          <w:lang w:val="en-US"/>
        </w:rPr>
      </w:pPr>
    </w:p>
    <w:p w:rsidR="000F744D" w:rsidRPr="00A03871" w:rsidRDefault="000F744D" w:rsidP="00F856EC">
      <w:pPr>
        <w:spacing w:after="0"/>
        <w:contextualSpacing/>
        <w:jc w:val="center"/>
        <w:rPr>
          <w:rFonts w:ascii="Times New Roman" w:hAnsi="Times New Roman"/>
          <w:sz w:val="24"/>
          <w:szCs w:val="24"/>
          <w:lang w:val="en-US"/>
        </w:rPr>
      </w:pPr>
    </w:p>
    <w:p w:rsidR="000F744D" w:rsidRPr="00A03871" w:rsidRDefault="000F744D" w:rsidP="00F856EC">
      <w:pPr>
        <w:spacing w:after="0"/>
        <w:contextualSpacing/>
        <w:jc w:val="center"/>
        <w:rPr>
          <w:rFonts w:ascii="Times New Roman" w:hAnsi="Times New Roman"/>
          <w:sz w:val="24"/>
          <w:szCs w:val="24"/>
          <w:lang w:val="en-US"/>
        </w:rPr>
      </w:pPr>
    </w:p>
    <w:p w:rsidR="000F744D" w:rsidRPr="004A5EA4" w:rsidRDefault="000F744D"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9D4FEF" w:rsidRPr="004A5EA4" w:rsidRDefault="009D4FEF" w:rsidP="00F856EC">
      <w:pPr>
        <w:spacing w:after="0"/>
        <w:contextualSpacing/>
        <w:jc w:val="center"/>
        <w:rPr>
          <w:rFonts w:ascii="Times New Roman" w:hAnsi="Times New Roman"/>
          <w:sz w:val="24"/>
          <w:szCs w:val="24"/>
          <w:lang w:val="en-US"/>
        </w:rPr>
      </w:pPr>
    </w:p>
    <w:p w:rsidR="000F744D" w:rsidRPr="00A03871" w:rsidRDefault="000F744D" w:rsidP="00F856EC">
      <w:pPr>
        <w:spacing w:after="0"/>
        <w:contextualSpacing/>
        <w:jc w:val="center"/>
        <w:rPr>
          <w:rFonts w:ascii="Times New Roman" w:hAnsi="Times New Roman"/>
          <w:sz w:val="24"/>
          <w:szCs w:val="24"/>
          <w:lang w:val="en-US"/>
        </w:rPr>
      </w:pPr>
    </w:p>
    <w:p w:rsidR="00F856EC" w:rsidRPr="009D4FEF" w:rsidRDefault="00F856EC" w:rsidP="00F856EC">
      <w:pPr>
        <w:spacing w:after="0"/>
        <w:contextualSpacing/>
        <w:jc w:val="center"/>
        <w:rPr>
          <w:rFonts w:ascii="Times New Roman" w:hAnsi="Times New Roman"/>
          <w:sz w:val="28"/>
          <w:szCs w:val="24"/>
        </w:rPr>
      </w:pPr>
      <w:r w:rsidRPr="009D4FEF">
        <w:rPr>
          <w:rFonts w:ascii="Times New Roman" w:hAnsi="Times New Roman"/>
          <w:sz w:val="28"/>
          <w:szCs w:val="24"/>
        </w:rPr>
        <w:t xml:space="preserve">4. КОНТРОЛЬ И ОЦЕНКА РЕЗУЛЬТАТОВ ОСВОЕНИЯ  </w:t>
      </w:r>
    </w:p>
    <w:p w:rsidR="00F856EC" w:rsidRPr="009D4FEF" w:rsidRDefault="00F856EC" w:rsidP="00F856EC">
      <w:pPr>
        <w:spacing w:after="0"/>
        <w:contextualSpacing/>
        <w:jc w:val="center"/>
        <w:rPr>
          <w:rFonts w:ascii="Times New Roman" w:hAnsi="Times New Roman"/>
          <w:sz w:val="28"/>
          <w:szCs w:val="24"/>
        </w:rPr>
      </w:pPr>
      <w:r w:rsidRPr="009D4FEF">
        <w:rPr>
          <w:rFonts w:ascii="Times New Roman" w:hAnsi="Times New Roman"/>
          <w:sz w:val="28"/>
          <w:szCs w:val="24"/>
        </w:rPr>
        <w:t>УЧЕБНОЙ ДИСЦИПЛИНЫ</w:t>
      </w:r>
    </w:p>
    <w:p w:rsidR="00F856EC" w:rsidRPr="009D4FEF" w:rsidRDefault="00F856EC" w:rsidP="00F856EC">
      <w:pPr>
        <w:spacing w:after="0"/>
        <w:contextualSpacing/>
        <w:jc w:val="center"/>
        <w:rPr>
          <w:rFonts w:ascii="Times New Roman" w:hAnsi="Times New Roman"/>
          <w:sz w:val="28"/>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171"/>
        <w:gridCol w:w="2102"/>
      </w:tblGrid>
      <w:tr w:rsidR="00F856EC" w:rsidRPr="000F744D" w:rsidTr="00910517">
        <w:trPr>
          <w:trHeight w:val="314"/>
        </w:trPr>
        <w:tc>
          <w:tcPr>
            <w:tcW w:w="2713" w:type="pct"/>
          </w:tcPr>
          <w:p w:rsidR="00F856EC" w:rsidRPr="000F744D" w:rsidRDefault="00F856EC" w:rsidP="00AC68BF">
            <w:pPr>
              <w:spacing w:after="0"/>
              <w:jc w:val="center"/>
              <w:rPr>
                <w:rFonts w:ascii="Times New Roman" w:hAnsi="Times New Roman"/>
                <w:bCs/>
                <w:i/>
                <w:sz w:val="24"/>
                <w:szCs w:val="24"/>
              </w:rPr>
            </w:pPr>
            <w:r w:rsidRPr="000F744D">
              <w:rPr>
                <w:rFonts w:ascii="Times New Roman" w:hAnsi="Times New Roman"/>
                <w:bCs/>
                <w:i/>
                <w:sz w:val="24"/>
                <w:szCs w:val="24"/>
              </w:rPr>
              <w:t>Результаты обучения</w:t>
            </w:r>
          </w:p>
        </w:tc>
        <w:tc>
          <w:tcPr>
            <w:tcW w:w="1162" w:type="pct"/>
          </w:tcPr>
          <w:p w:rsidR="00F856EC" w:rsidRPr="000F744D" w:rsidRDefault="00F856EC" w:rsidP="00AC68BF">
            <w:pPr>
              <w:spacing w:after="0"/>
              <w:jc w:val="center"/>
              <w:rPr>
                <w:rFonts w:ascii="Times New Roman" w:hAnsi="Times New Roman"/>
                <w:bCs/>
                <w:i/>
                <w:sz w:val="24"/>
                <w:szCs w:val="24"/>
              </w:rPr>
            </w:pPr>
            <w:r w:rsidRPr="000F744D">
              <w:rPr>
                <w:rFonts w:ascii="Times New Roman" w:hAnsi="Times New Roman"/>
                <w:bCs/>
                <w:i/>
                <w:sz w:val="24"/>
                <w:szCs w:val="24"/>
              </w:rPr>
              <w:t>Критерии оценки</w:t>
            </w:r>
          </w:p>
        </w:tc>
        <w:tc>
          <w:tcPr>
            <w:tcW w:w="1124" w:type="pct"/>
          </w:tcPr>
          <w:p w:rsidR="00F856EC" w:rsidRPr="000F744D" w:rsidRDefault="00F856EC" w:rsidP="00AC68BF">
            <w:pPr>
              <w:spacing w:after="0"/>
              <w:jc w:val="center"/>
              <w:rPr>
                <w:rFonts w:ascii="Times New Roman" w:hAnsi="Times New Roman"/>
                <w:bCs/>
                <w:i/>
                <w:sz w:val="24"/>
                <w:szCs w:val="24"/>
              </w:rPr>
            </w:pPr>
            <w:r w:rsidRPr="000F744D">
              <w:rPr>
                <w:rFonts w:ascii="Times New Roman" w:hAnsi="Times New Roman"/>
                <w:bCs/>
                <w:i/>
                <w:sz w:val="24"/>
                <w:szCs w:val="24"/>
              </w:rPr>
              <w:t>Методы оценки</w:t>
            </w:r>
          </w:p>
        </w:tc>
      </w:tr>
      <w:tr w:rsidR="00F856EC" w:rsidRPr="000F744D" w:rsidTr="00AC68BF">
        <w:tc>
          <w:tcPr>
            <w:tcW w:w="5000" w:type="pct"/>
            <w:gridSpan w:val="3"/>
          </w:tcPr>
          <w:p w:rsidR="00F856EC" w:rsidRPr="000F744D" w:rsidRDefault="00F856EC" w:rsidP="00AC68BF">
            <w:pPr>
              <w:spacing w:after="0"/>
              <w:ind w:firstLine="403"/>
              <w:rPr>
                <w:rFonts w:ascii="Times New Roman" w:hAnsi="Times New Roman"/>
                <w:sz w:val="24"/>
                <w:szCs w:val="24"/>
              </w:rPr>
            </w:pPr>
            <w:r w:rsidRPr="000F744D">
              <w:rPr>
                <w:rFonts w:ascii="Times New Roman" w:hAnsi="Times New Roman"/>
                <w:sz w:val="24"/>
                <w:szCs w:val="24"/>
              </w:rPr>
              <w:t>Перечень знаний, осваиваемых в рамках дисциплины</w:t>
            </w:r>
          </w:p>
        </w:tc>
      </w:tr>
      <w:tr w:rsidR="00F856EC" w:rsidRPr="000F744D" w:rsidTr="00910517">
        <w:tc>
          <w:tcPr>
            <w:tcW w:w="2713" w:type="pct"/>
          </w:tcPr>
          <w:p w:rsidR="00F856EC" w:rsidRPr="000F744D" w:rsidRDefault="00F856EC" w:rsidP="00AC68BF">
            <w:pPr>
              <w:spacing w:after="0"/>
              <w:rPr>
                <w:rFonts w:ascii="Times New Roman" w:hAnsi="Times New Roman"/>
                <w:bCs/>
                <w:sz w:val="24"/>
                <w:szCs w:val="24"/>
                <w:u w:val="single"/>
              </w:rPr>
            </w:pPr>
            <w:r w:rsidRPr="000F744D">
              <w:rPr>
                <w:rFonts w:ascii="Times New Roman" w:hAnsi="Times New Roman"/>
                <w:bCs/>
                <w:sz w:val="24"/>
                <w:szCs w:val="24"/>
                <w:u w:val="single"/>
              </w:rPr>
              <w:t>Знать:</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t>а</w:t>
            </w:r>
            <w:r w:rsidRPr="000F744D">
              <w:rPr>
                <w:rFonts w:ascii="Times New Roman" w:eastAsia="Calibri" w:hAnsi="Times New Roman"/>
                <w:bCs/>
                <w:iCs/>
                <w:sz w:val="24"/>
                <w:szCs w:val="24"/>
                <w:lang w:eastAsia="en-US"/>
              </w:rPr>
              <w:t>ктуальный профессиональный и социальный контекст, в котором приходится работать и жить;</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bCs/>
                <w:iCs/>
                <w:sz w:val="24"/>
                <w:szCs w:val="24"/>
                <w:lang w:eastAsia="en-US"/>
              </w:rPr>
              <w:t>основные источники информации и ресурсов для решения задач и проблем в профессиональном и/или социальном контексте;</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bCs/>
                <w:iCs/>
                <w:sz w:val="24"/>
                <w:szCs w:val="24"/>
                <w:lang w:eastAsia="en-US"/>
              </w:rPr>
              <w:t>алгоритмы выполнения работ в профессиональной и смежных областях;</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bCs/>
                <w:iCs/>
                <w:sz w:val="24"/>
                <w:szCs w:val="24"/>
                <w:lang w:eastAsia="en-US"/>
              </w:rPr>
              <w:t>методы работы в профессиональной и смежных сферах;</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bCs/>
                <w:iCs/>
                <w:sz w:val="24"/>
                <w:szCs w:val="24"/>
                <w:lang w:eastAsia="en-US"/>
              </w:rPr>
              <w:t xml:space="preserve">структура плана для решения задач; </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bCs/>
                <w:iCs/>
                <w:sz w:val="24"/>
                <w:szCs w:val="24"/>
                <w:lang w:eastAsia="en-US"/>
              </w:rPr>
              <w:t>порядок оценки результатов решения задач профессиональной деятельности;</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t>номенклатура информационных источников, применяемых в профессиональной деятельности;</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t xml:space="preserve">приемы структурирования информации; </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iCs/>
                <w:sz w:val="24"/>
                <w:szCs w:val="24"/>
                <w:lang w:eastAsia="en-US"/>
              </w:rPr>
              <w:t>формат оформления результатов поиска информации;</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bCs/>
                <w:iCs/>
                <w:sz w:val="24"/>
                <w:szCs w:val="24"/>
                <w:lang w:eastAsia="en-US"/>
              </w:rPr>
              <w:t xml:space="preserve">современные средства и устройства информатизации; </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bCs/>
                <w:iCs/>
                <w:sz w:val="24"/>
                <w:szCs w:val="24"/>
                <w:lang w:eastAsia="en-US"/>
              </w:rPr>
              <w:t>порядок их применения и программное обеспечение в профессиональной деятельности, в том числе с использованием цифровых средств;</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bCs/>
                <w:sz w:val="24"/>
                <w:szCs w:val="24"/>
                <w:lang w:eastAsia="en-US"/>
              </w:rPr>
              <w:t xml:space="preserve">психологические основы деятельности коллектива, психологические особенности личности; </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bCs/>
                <w:sz w:val="24"/>
                <w:szCs w:val="24"/>
                <w:lang w:eastAsia="en-US"/>
              </w:rPr>
              <w:t>основы проектной деятельности;</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bCs/>
                <w:iCs/>
                <w:sz w:val="24"/>
                <w:szCs w:val="24"/>
                <w:lang w:eastAsia="en-US"/>
              </w:rPr>
              <w:t xml:space="preserve">основные ресурсы, задействованные в профессиональной деятельности; </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bCs/>
                <w:iCs/>
                <w:sz w:val="24"/>
                <w:szCs w:val="24"/>
                <w:lang w:eastAsia="en-US"/>
              </w:rPr>
              <w:t>пути обеспечения ресурсосбережения;</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bCs/>
                <w:iCs/>
                <w:sz w:val="24"/>
                <w:szCs w:val="24"/>
                <w:lang w:eastAsia="en-US"/>
              </w:rPr>
              <w:t>принципы бережливого производства;</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hAnsi="Times New Roman"/>
                <w:bCs/>
                <w:sz w:val="24"/>
                <w:szCs w:val="24"/>
              </w:rPr>
              <w:t>основы картирования;</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hAnsi="Times New Roman"/>
                <w:bCs/>
                <w:sz w:val="24"/>
                <w:szCs w:val="24"/>
              </w:rPr>
              <w:t>методы решения проблем;</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hAnsi="Times New Roman"/>
                <w:bCs/>
                <w:sz w:val="24"/>
                <w:szCs w:val="24"/>
              </w:rPr>
              <w:t>инструменты бережливого производства;</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sz w:val="24"/>
                <w:szCs w:val="24"/>
                <w:lang w:eastAsia="en-US"/>
              </w:rPr>
              <w:t xml:space="preserve">правила и порядок оформления медицинской документации в медицинских организациях, в </w:t>
            </w:r>
            <w:r w:rsidRPr="000F744D">
              <w:rPr>
                <w:rFonts w:ascii="Times New Roman" w:eastAsia="Calibri" w:hAnsi="Times New Roman"/>
                <w:sz w:val="24"/>
                <w:szCs w:val="24"/>
                <w:lang w:eastAsia="en-US"/>
              </w:rPr>
              <w:lastRenderedPageBreak/>
              <w:t>том числе в форме электронного документа;</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sz w:val="24"/>
                <w:szCs w:val="24"/>
                <w:lang w:eastAsia="en-US"/>
              </w:rPr>
              <w:t>должностные обязанности находящегося в распоряжении медицинского персонала;</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sz w:val="24"/>
                <w:szCs w:val="24"/>
                <w:lang w:eastAsia="en-US"/>
              </w:rPr>
              <w:t>требования к обеспечению внутреннего контроля качества и безопасности медицинской деятельности;</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sz w:val="24"/>
                <w:szCs w:val="24"/>
                <w:lang w:eastAsia="en-US"/>
              </w:rPr>
              <w:t xml:space="preserve">правила работы в медицинских информационных системах в сфере здравоохранения и информационно-телекоммуникационной сети «Интернет»; </w:t>
            </w:r>
          </w:p>
          <w:p w:rsidR="00F856EC" w:rsidRPr="000F744D" w:rsidRDefault="00F856EC" w:rsidP="00AC68BF">
            <w:pPr>
              <w:suppressAutoHyphens/>
              <w:spacing w:after="0"/>
              <w:contextualSpacing/>
              <w:jc w:val="both"/>
              <w:rPr>
                <w:rFonts w:ascii="Times New Roman" w:eastAsia="Calibri" w:hAnsi="Times New Roman"/>
                <w:bCs/>
                <w:iCs/>
                <w:sz w:val="24"/>
                <w:szCs w:val="24"/>
                <w:lang w:eastAsia="en-US"/>
              </w:rPr>
            </w:pPr>
            <w:r w:rsidRPr="000F744D">
              <w:rPr>
                <w:rFonts w:ascii="Times New Roman" w:eastAsia="Calibri" w:hAnsi="Times New Roman"/>
                <w:sz w:val="24"/>
                <w:szCs w:val="24"/>
                <w:lang w:eastAsia="en-US"/>
              </w:rPr>
              <w:t>порядок обращения с персональными данными пациентов и сведениями, составляющими врачебную тайну</w:t>
            </w:r>
          </w:p>
        </w:tc>
        <w:tc>
          <w:tcPr>
            <w:tcW w:w="1162" w:type="pct"/>
          </w:tcPr>
          <w:p w:rsidR="00F856EC" w:rsidRPr="000F744D" w:rsidRDefault="00F856EC" w:rsidP="009D4FEF">
            <w:pPr>
              <w:spacing w:after="0"/>
              <w:contextualSpacing/>
              <w:rPr>
                <w:rFonts w:ascii="Times New Roman" w:hAnsi="Times New Roman"/>
                <w:bCs/>
                <w:sz w:val="24"/>
                <w:szCs w:val="24"/>
              </w:rPr>
            </w:pPr>
            <w:r w:rsidRPr="000F744D">
              <w:rPr>
                <w:rFonts w:ascii="Times New Roman" w:hAnsi="Times New Roman"/>
                <w:bCs/>
                <w:sz w:val="24"/>
                <w:szCs w:val="24"/>
              </w:rPr>
              <w:lastRenderedPageBreak/>
              <w:t>владеет профессиональной терминологией;</w:t>
            </w:r>
          </w:p>
          <w:p w:rsidR="00F856EC" w:rsidRPr="000F744D" w:rsidRDefault="00F856EC" w:rsidP="009D4FEF">
            <w:pPr>
              <w:spacing w:after="0"/>
              <w:contextualSpacing/>
              <w:rPr>
                <w:rFonts w:ascii="Times New Roman" w:hAnsi="Times New Roman"/>
                <w:bCs/>
                <w:sz w:val="24"/>
                <w:szCs w:val="24"/>
              </w:rPr>
            </w:pPr>
            <w:r w:rsidRPr="000F744D">
              <w:rPr>
                <w:rFonts w:ascii="Times New Roman" w:hAnsi="Times New Roman"/>
                <w:bCs/>
                <w:sz w:val="24"/>
                <w:szCs w:val="24"/>
              </w:rPr>
              <w:t>демонстрирует системные знания о структуре, требованиям к проекту;</w:t>
            </w:r>
          </w:p>
          <w:p w:rsidR="00F856EC" w:rsidRPr="000F744D" w:rsidRDefault="00F856EC" w:rsidP="009D4FEF">
            <w:pPr>
              <w:spacing w:after="0"/>
              <w:contextualSpacing/>
              <w:rPr>
                <w:rFonts w:ascii="Times New Roman" w:hAnsi="Times New Roman"/>
                <w:bCs/>
                <w:sz w:val="24"/>
                <w:szCs w:val="24"/>
              </w:rPr>
            </w:pPr>
            <w:r w:rsidRPr="000F744D">
              <w:rPr>
                <w:rFonts w:ascii="Times New Roman" w:hAnsi="Times New Roman"/>
                <w:bCs/>
                <w:sz w:val="24"/>
                <w:szCs w:val="24"/>
              </w:rPr>
              <w:t>демонстрирует системные знания о принципах, инструментах бережливого производства;</w:t>
            </w:r>
          </w:p>
          <w:p w:rsidR="00F856EC" w:rsidRPr="000F744D" w:rsidRDefault="00F856EC" w:rsidP="009D4FEF">
            <w:pPr>
              <w:spacing w:after="0"/>
              <w:contextualSpacing/>
              <w:rPr>
                <w:rFonts w:ascii="Times New Roman" w:hAnsi="Times New Roman"/>
                <w:bCs/>
                <w:sz w:val="24"/>
                <w:szCs w:val="24"/>
              </w:rPr>
            </w:pPr>
            <w:r w:rsidRPr="000F744D">
              <w:rPr>
                <w:rFonts w:ascii="Times New Roman" w:hAnsi="Times New Roman"/>
                <w:bCs/>
                <w:sz w:val="24"/>
                <w:szCs w:val="24"/>
              </w:rPr>
              <w:t>демонстрирует системные знания картировании;</w:t>
            </w:r>
          </w:p>
          <w:p w:rsidR="00F856EC" w:rsidRPr="000F744D" w:rsidRDefault="00F856EC" w:rsidP="009D4FEF">
            <w:pPr>
              <w:spacing w:after="0"/>
              <w:contextualSpacing/>
              <w:rPr>
                <w:rFonts w:ascii="Times New Roman" w:hAnsi="Times New Roman"/>
                <w:bCs/>
                <w:sz w:val="24"/>
                <w:szCs w:val="24"/>
              </w:rPr>
            </w:pPr>
            <w:r w:rsidRPr="000F744D">
              <w:rPr>
                <w:rFonts w:ascii="Times New Roman" w:hAnsi="Times New Roman"/>
                <w:bCs/>
                <w:sz w:val="24"/>
                <w:szCs w:val="24"/>
              </w:rPr>
              <w:t>демонстрирует системные знания о методах анализа и решения проблем.</w:t>
            </w:r>
          </w:p>
          <w:p w:rsidR="00F856EC" w:rsidRPr="000F744D" w:rsidRDefault="00F856EC" w:rsidP="00AC68BF">
            <w:pPr>
              <w:spacing w:after="0"/>
              <w:ind w:firstLine="403"/>
              <w:rPr>
                <w:rFonts w:ascii="Times New Roman" w:hAnsi="Times New Roman"/>
                <w:bCs/>
                <w:sz w:val="24"/>
                <w:szCs w:val="24"/>
              </w:rPr>
            </w:pPr>
          </w:p>
        </w:tc>
        <w:tc>
          <w:tcPr>
            <w:tcW w:w="1124" w:type="pct"/>
          </w:tcPr>
          <w:p w:rsidR="00F856EC" w:rsidRPr="000F744D" w:rsidRDefault="00F856EC" w:rsidP="00AC68BF">
            <w:pPr>
              <w:spacing w:after="0"/>
              <w:rPr>
                <w:rFonts w:ascii="Times New Roman" w:hAnsi="Times New Roman"/>
                <w:bCs/>
                <w:sz w:val="24"/>
                <w:szCs w:val="24"/>
              </w:rPr>
            </w:pPr>
          </w:p>
          <w:p w:rsidR="00F856EC" w:rsidRPr="000F744D" w:rsidRDefault="00F856EC" w:rsidP="00AC68BF">
            <w:pPr>
              <w:spacing w:after="0"/>
              <w:rPr>
                <w:rFonts w:ascii="Times New Roman" w:hAnsi="Times New Roman"/>
                <w:bCs/>
                <w:sz w:val="24"/>
                <w:szCs w:val="24"/>
              </w:rPr>
            </w:pPr>
            <w:r w:rsidRPr="000F744D">
              <w:rPr>
                <w:rFonts w:ascii="Times New Roman" w:hAnsi="Times New Roman"/>
                <w:bCs/>
                <w:sz w:val="24"/>
                <w:szCs w:val="24"/>
              </w:rPr>
              <w:t>Тестирование.</w:t>
            </w:r>
          </w:p>
          <w:p w:rsidR="00F856EC" w:rsidRPr="000F744D" w:rsidRDefault="00F856EC" w:rsidP="00AC68BF">
            <w:pPr>
              <w:spacing w:after="0"/>
              <w:rPr>
                <w:rFonts w:ascii="Times New Roman" w:hAnsi="Times New Roman"/>
                <w:bCs/>
                <w:sz w:val="24"/>
                <w:szCs w:val="24"/>
              </w:rPr>
            </w:pPr>
            <w:r w:rsidRPr="000F744D">
              <w:rPr>
                <w:rFonts w:ascii="Times New Roman" w:hAnsi="Times New Roman"/>
                <w:bCs/>
                <w:sz w:val="24"/>
                <w:szCs w:val="24"/>
              </w:rPr>
              <w:t>Устный опрос.</w:t>
            </w:r>
          </w:p>
          <w:p w:rsidR="00F856EC" w:rsidRPr="000F744D" w:rsidRDefault="00F856EC" w:rsidP="00AC68BF">
            <w:pPr>
              <w:spacing w:after="0"/>
              <w:rPr>
                <w:rFonts w:ascii="Times New Roman" w:hAnsi="Times New Roman"/>
                <w:bCs/>
                <w:sz w:val="24"/>
                <w:szCs w:val="24"/>
              </w:rPr>
            </w:pPr>
            <w:r w:rsidRPr="000F744D">
              <w:rPr>
                <w:rFonts w:ascii="Times New Roman" w:hAnsi="Times New Roman"/>
                <w:bCs/>
                <w:sz w:val="24"/>
                <w:szCs w:val="24"/>
              </w:rPr>
              <w:t>Оценка решений профессионально-ориентированных кейсов</w:t>
            </w:r>
          </w:p>
          <w:p w:rsidR="00F856EC" w:rsidRPr="000F744D" w:rsidRDefault="00F856EC" w:rsidP="00AC68BF">
            <w:pPr>
              <w:spacing w:after="0"/>
              <w:rPr>
                <w:rFonts w:ascii="Times New Roman" w:hAnsi="Times New Roman"/>
                <w:bCs/>
                <w:sz w:val="24"/>
                <w:szCs w:val="24"/>
              </w:rPr>
            </w:pPr>
            <w:r w:rsidRPr="000F744D">
              <w:rPr>
                <w:rFonts w:ascii="Times New Roman" w:hAnsi="Times New Roman"/>
                <w:bCs/>
                <w:sz w:val="24"/>
                <w:szCs w:val="24"/>
              </w:rPr>
              <w:t>Практические занятия.</w:t>
            </w:r>
          </w:p>
          <w:p w:rsidR="00F856EC" w:rsidRPr="000F744D" w:rsidRDefault="00F856EC" w:rsidP="00AC68BF">
            <w:pPr>
              <w:spacing w:after="0"/>
              <w:rPr>
                <w:rFonts w:ascii="Times New Roman" w:hAnsi="Times New Roman"/>
                <w:bCs/>
                <w:sz w:val="24"/>
                <w:szCs w:val="24"/>
              </w:rPr>
            </w:pPr>
            <w:r w:rsidRPr="000F744D">
              <w:rPr>
                <w:rFonts w:ascii="Times New Roman" w:hAnsi="Times New Roman"/>
                <w:bCs/>
                <w:sz w:val="24"/>
                <w:szCs w:val="24"/>
              </w:rPr>
              <w:t>Деловые игры.</w:t>
            </w:r>
          </w:p>
          <w:p w:rsidR="00F856EC" w:rsidRPr="000F744D" w:rsidRDefault="00F856EC" w:rsidP="00AC68BF">
            <w:pPr>
              <w:spacing w:after="0"/>
              <w:rPr>
                <w:rFonts w:ascii="Times New Roman" w:hAnsi="Times New Roman"/>
                <w:bCs/>
                <w:sz w:val="24"/>
                <w:szCs w:val="24"/>
              </w:rPr>
            </w:pPr>
            <w:r w:rsidRPr="000F744D">
              <w:rPr>
                <w:rFonts w:ascii="Times New Roman" w:hAnsi="Times New Roman"/>
                <w:bCs/>
                <w:sz w:val="24"/>
                <w:szCs w:val="24"/>
              </w:rPr>
              <w:t>Проектная работа (разработка мини-проекта)</w:t>
            </w:r>
          </w:p>
          <w:p w:rsidR="00F856EC" w:rsidRPr="000F744D" w:rsidRDefault="00F856EC" w:rsidP="00AC68BF">
            <w:pPr>
              <w:spacing w:after="0"/>
              <w:ind w:firstLine="403"/>
              <w:rPr>
                <w:rFonts w:ascii="Times New Roman" w:hAnsi="Times New Roman"/>
                <w:bCs/>
                <w:sz w:val="24"/>
                <w:szCs w:val="24"/>
              </w:rPr>
            </w:pPr>
          </w:p>
        </w:tc>
      </w:tr>
      <w:tr w:rsidR="00F856EC" w:rsidRPr="000F744D" w:rsidTr="00AC68BF">
        <w:tc>
          <w:tcPr>
            <w:tcW w:w="5000" w:type="pct"/>
            <w:gridSpan w:val="3"/>
          </w:tcPr>
          <w:p w:rsidR="00F856EC" w:rsidRPr="000F744D" w:rsidRDefault="00F856EC" w:rsidP="00AC68BF">
            <w:pPr>
              <w:spacing w:after="0"/>
              <w:ind w:firstLine="403"/>
              <w:rPr>
                <w:rFonts w:ascii="Times New Roman" w:hAnsi="Times New Roman"/>
                <w:bCs/>
                <w:sz w:val="24"/>
                <w:szCs w:val="24"/>
              </w:rPr>
            </w:pPr>
            <w:r w:rsidRPr="000F744D">
              <w:rPr>
                <w:rFonts w:ascii="Times New Roman" w:hAnsi="Times New Roman"/>
                <w:bCs/>
                <w:iCs/>
                <w:sz w:val="24"/>
                <w:szCs w:val="24"/>
              </w:rPr>
              <w:lastRenderedPageBreak/>
              <w:t>Перечень умений, осваиваемых в рамках дисциплины</w:t>
            </w:r>
          </w:p>
        </w:tc>
      </w:tr>
      <w:tr w:rsidR="00F856EC" w:rsidRPr="000F744D" w:rsidTr="00910517">
        <w:trPr>
          <w:trHeight w:val="896"/>
        </w:trPr>
        <w:tc>
          <w:tcPr>
            <w:tcW w:w="2713" w:type="pct"/>
          </w:tcPr>
          <w:p w:rsidR="00F856EC" w:rsidRPr="000F744D" w:rsidRDefault="00F856EC" w:rsidP="00AC68BF">
            <w:pPr>
              <w:spacing w:after="0"/>
              <w:rPr>
                <w:rFonts w:ascii="Times New Roman" w:hAnsi="Times New Roman"/>
                <w:bCs/>
                <w:sz w:val="24"/>
                <w:szCs w:val="24"/>
                <w:u w:val="single"/>
              </w:rPr>
            </w:pPr>
            <w:r w:rsidRPr="000F744D">
              <w:rPr>
                <w:rFonts w:ascii="Times New Roman" w:hAnsi="Times New Roman"/>
                <w:bCs/>
                <w:sz w:val="24"/>
                <w:szCs w:val="24"/>
                <w:u w:val="single"/>
              </w:rPr>
              <w:t>Уметь:</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распознавать задачу и/или проблему в профессиональном и/или социальном контексте;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анализировать задачу и/или проблему и выделять её составные части;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определять этапы решения задачи;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выявлять и эффективно искать информацию, необходимую для решения задачи и/или проблемы;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составлять план действия;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определять необходимые ресурсы;</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владеть актуальными методами работы в профессиональной и смежных сферах;</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реализовывать составленный план;</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оценивать результат и       последствия своих действий (самостоятельно или с помощью наставника);</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определять задачи для поиска информации;</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определять необходимые источники информации;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планировать процесс поиска;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структурировать получаемую информацию;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выделять наиболее значимое в перечне информации;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оценивать практическую значимость результатов поиска;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оформлять результаты поиска;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применять средства информационных </w:t>
            </w:r>
            <w:r w:rsidRPr="000F744D">
              <w:rPr>
                <w:rFonts w:ascii="Times New Roman" w:eastAsia="Calibri" w:hAnsi="Times New Roman"/>
                <w:iCs/>
                <w:sz w:val="24"/>
                <w:szCs w:val="24"/>
                <w:lang w:eastAsia="en-US"/>
              </w:rPr>
              <w:lastRenderedPageBreak/>
              <w:t xml:space="preserve">технологий для решения профессиональных задач;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 xml:space="preserve">использовать современное программное обеспечение;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iCs/>
                <w:sz w:val="24"/>
                <w:szCs w:val="24"/>
                <w:lang w:eastAsia="en-US"/>
              </w:rPr>
              <w:t>использовать различные цифровые средства для решения профессиональных задач;</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bCs/>
                <w:spacing w:val="-4"/>
                <w:sz w:val="24"/>
                <w:szCs w:val="24"/>
                <w:lang w:eastAsia="en-US"/>
              </w:rPr>
              <w:t>организовывать работу коллектива и команды;</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bCs/>
                <w:spacing w:val="-4"/>
                <w:sz w:val="24"/>
                <w:szCs w:val="24"/>
                <w:lang w:eastAsia="en-US"/>
              </w:rPr>
              <w:t>взаимодействовать с коллегами, руководством, клиентами в ходе профессиональной деятельности;</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bCs/>
                <w:iCs/>
                <w:sz w:val="24"/>
                <w:szCs w:val="24"/>
                <w:lang w:eastAsia="en-US"/>
              </w:rPr>
              <w:t xml:space="preserve">соблюдать нормы экологической безопасности; </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bCs/>
                <w:iCs/>
                <w:sz w:val="24"/>
                <w:szCs w:val="24"/>
                <w:lang w:eastAsia="en-US"/>
              </w:rPr>
              <w:t>определять направления ресурсосбережения в рамках профессиональной деятельности по специальности;</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bCs/>
                <w:sz w:val="24"/>
                <w:szCs w:val="24"/>
                <w:lang w:eastAsia="en-US"/>
              </w:rPr>
              <w:t>осуществлять работу с соблюдением принципов бережливого производства;</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bCs/>
                <w:sz w:val="24"/>
                <w:szCs w:val="24"/>
                <w:lang w:eastAsia="en-US"/>
              </w:rPr>
              <w:t xml:space="preserve">картировать </w:t>
            </w:r>
            <w:r w:rsidRPr="000F744D">
              <w:rPr>
                <w:rFonts w:ascii="Times New Roman" w:hAnsi="Times New Roman"/>
                <w:bCs/>
                <w:sz w:val="24"/>
                <w:szCs w:val="24"/>
              </w:rPr>
              <w:t>поток создания ценностей;</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hAnsi="Times New Roman"/>
                <w:bCs/>
                <w:sz w:val="24"/>
                <w:szCs w:val="24"/>
              </w:rPr>
              <w:t>применять ключевые инструменты решения проблем;</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hAnsi="Times New Roman"/>
                <w:bCs/>
                <w:sz w:val="24"/>
                <w:szCs w:val="24"/>
              </w:rPr>
              <w:t>определять и анализировать основные потери в процессах;</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sz w:val="24"/>
                <w:szCs w:val="24"/>
                <w:lang w:eastAsia="en-US"/>
              </w:rPr>
              <w:t>заполнять медицинскую документацию, в том числе в форме электронного документа;</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sz w:val="24"/>
                <w:szCs w:val="24"/>
                <w:lang w:eastAsia="en-US"/>
              </w:rPr>
              <w:t>составлять план работы и отчет о своей работе;</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sz w:val="24"/>
                <w:szCs w:val="24"/>
                <w:lang w:eastAsia="en-US"/>
              </w:rPr>
              <w:t>осуществлять контроль выполнения должностных обязанностей находящимся в распоряжении медицинским персоналом;</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sz w:val="24"/>
                <w:szCs w:val="24"/>
                <w:lang w:eastAsia="en-US"/>
              </w:rPr>
              <w:t>проводить работы по обеспечению внутреннего контроля качества и безопасности медицинской деятельности;</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sz w:val="24"/>
                <w:szCs w:val="24"/>
                <w:lang w:eastAsia="en-US"/>
              </w:rPr>
              <w:t>использовать в работе медицинские информационные системы и информационно-телекоммуникационную сеть «Интернет»;</w:t>
            </w:r>
          </w:p>
          <w:p w:rsidR="00F856EC" w:rsidRPr="000F744D" w:rsidRDefault="00F856EC" w:rsidP="00AC68BF">
            <w:pPr>
              <w:suppressAutoHyphens/>
              <w:spacing w:after="0"/>
              <w:contextualSpacing/>
              <w:jc w:val="both"/>
              <w:rPr>
                <w:rFonts w:ascii="Times New Roman" w:eastAsia="Calibri" w:hAnsi="Times New Roman"/>
                <w:iCs/>
                <w:sz w:val="24"/>
                <w:szCs w:val="24"/>
                <w:lang w:eastAsia="en-US"/>
              </w:rPr>
            </w:pPr>
            <w:r w:rsidRPr="000F744D">
              <w:rPr>
                <w:rFonts w:ascii="Times New Roman" w:eastAsia="Calibri" w:hAnsi="Times New Roman"/>
                <w:sz w:val="24"/>
                <w:szCs w:val="24"/>
                <w:lang w:eastAsia="en-US"/>
              </w:rPr>
              <w:t>использовать в работе персональные данные пациентов и сведения, составляющие врачебную   тайну.</w:t>
            </w:r>
          </w:p>
        </w:tc>
        <w:tc>
          <w:tcPr>
            <w:tcW w:w="1162" w:type="pct"/>
          </w:tcPr>
          <w:p w:rsidR="00F856EC" w:rsidRPr="000F744D" w:rsidRDefault="00F856EC" w:rsidP="00AC68BF">
            <w:pPr>
              <w:spacing w:after="0"/>
              <w:contextualSpacing/>
              <w:jc w:val="both"/>
              <w:rPr>
                <w:rFonts w:ascii="Times New Roman" w:hAnsi="Times New Roman"/>
                <w:bCs/>
                <w:sz w:val="24"/>
                <w:szCs w:val="24"/>
              </w:rPr>
            </w:pPr>
            <w:r w:rsidRPr="000F744D">
              <w:rPr>
                <w:rFonts w:ascii="Times New Roman" w:hAnsi="Times New Roman"/>
                <w:bCs/>
                <w:sz w:val="24"/>
                <w:szCs w:val="24"/>
              </w:rPr>
              <w:lastRenderedPageBreak/>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rsidR="00F856EC" w:rsidRPr="000F744D" w:rsidRDefault="00F856EC" w:rsidP="00AC68BF">
            <w:pPr>
              <w:spacing w:after="0"/>
              <w:contextualSpacing/>
              <w:jc w:val="both"/>
              <w:rPr>
                <w:rFonts w:ascii="Times New Roman" w:hAnsi="Times New Roman"/>
                <w:bCs/>
                <w:sz w:val="24"/>
                <w:szCs w:val="24"/>
              </w:rPr>
            </w:pPr>
            <w:r w:rsidRPr="000F744D">
              <w:rPr>
                <w:rFonts w:ascii="Times New Roman" w:hAnsi="Times New Roman"/>
                <w:bCs/>
                <w:sz w:val="24"/>
                <w:szCs w:val="24"/>
              </w:rPr>
              <w:t>демонстрирует умение соблюдать принципы бережливого производства, выбирать инструменты бережливого производства;</w:t>
            </w:r>
          </w:p>
          <w:p w:rsidR="00F856EC" w:rsidRPr="000F744D" w:rsidRDefault="00F856EC" w:rsidP="00AC68BF">
            <w:pPr>
              <w:spacing w:after="0"/>
              <w:contextualSpacing/>
              <w:jc w:val="both"/>
              <w:rPr>
                <w:rFonts w:ascii="Times New Roman" w:hAnsi="Times New Roman"/>
                <w:bCs/>
                <w:sz w:val="24"/>
                <w:szCs w:val="24"/>
              </w:rPr>
            </w:pPr>
            <w:r w:rsidRPr="000F744D">
              <w:rPr>
                <w:rFonts w:ascii="Times New Roman" w:hAnsi="Times New Roman"/>
                <w:bCs/>
                <w:sz w:val="24"/>
                <w:szCs w:val="24"/>
              </w:rPr>
              <w:t xml:space="preserve">демонстрирует умение осуществлять работу с соблюдением принципов бережливого производства способен определять и </w:t>
            </w:r>
            <w:r w:rsidRPr="000F744D">
              <w:rPr>
                <w:rFonts w:ascii="Times New Roman" w:hAnsi="Times New Roman"/>
                <w:bCs/>
                <w:sz w:val="24"/>
                <w:szCs w:val="24"/>
              </w:rPr>
              <w:lastRenderedPageBreak/>
              <w:t xml:space="preserve">анализировать основные потери в процессах; </w:t>
            </w:r>
          </w:p>
          <w:p w:rsidR="00F856EC" w:rsidRPr="000F744D" w:rsidRDefault="00F856EC" w:rsidP="00AC68BF">
            <w:pPr>
              <w:spacing w:after="0"/>
              <w:contextualSpacing/>
              <w:jc w:val="both"/>
              <w:rPr>
                <w:rFonts w:ascii="Times New Roman" w:hAnsi="Times New Roman"/>
                <w:bCs/>
                <w:sz w:val="24"/>
                <w:szCs w:val="24"/>
              </w:rPr>
            </w:pPr>
            <w:r w:rsidRPr="000F744D">
              <w:rPr>
                <w:rFonts w:ascii="Times New Roman" w:hAnsi="Times New Roman"/>
                <w:bCs/>
                <w:sz w:val="24"/>
                <w:szCs w:val="24"/>
              </w:rPr>
              <w:t>способен применять ключевые инструменты решения проблем.</w:t>
            </w:r>
          </w:p>
          <w:p w:rsidR="00F856EC" w:rsidRPr="000F744D" w:rsidRDefault="00F856EC" w:rsidP="00AC68BF">
            <w:pPr>
              <w:spacing w:after="0"/>
              <w:ind w:firstLine="403"/>
              <w:rPr>
                <w:rFonts w:ascii="Times New Roman" w:hAnsi="Times New Roman"/>
                <w:bCs/>
                <w:sz w:val="24"/>
                <w:szCs w:val="24"/>
              </w:rPr>
            </w:pPr>
          </w:p>
        </w:tc>
        <w:tc>
          <w:tcPr>
            <w:tcW w:w="1124" w:type="pct"/>
          </w:tcPr>
          <w:p w:rsidR="00F856EC" w:rsidRPr="000F744D" w:rsidRDefault="00F856EC" w:rsidP="00AC68BF">
            <w:pPr>
              <w:spacing w:after="0"/>
              <w:rPr>
                <w:rFonts w:ascii="Times New Roman" w:hAnsi="Times New Roman"/>
                <w:bCs/>
                <w:sz w:val="24"/>
                <w:szCs w:val="24"/>
              </w:rPr>
            </w:pPr>
          </w:p>
          <w:p w:rsidR="00F856EC" w:rsidRPr="000F744D" w:rsidRDefault="00F856EC" w:rsidP="00AC68BF">
            <w:pPr>
              <w:spacing w:after="0"/>
              <w:rPr>
                <w:rFonts w:ascii="Times New Roman" w:hAnsi="Times New Roman"/>
                <w:bCs/>
                <w:sz w:val="24"/>
                <w:szCs w:val="24"/>
              </w:rPr>
            </w:pPr>
            <w:r w:rsidRPr="000F744D">
              <w:rPr>
                <w:rFonts w:ascii="Times New Roman" w:hAnsi="Times New Roman"/>
                <w:bCs/>
                <w:sz w:val="24"/>
                <w:szCs w:val="24"/>
              </w:rPr>
              <w:t>Тестирование.</w:t>
            </w:r>
          </w:p>
          <w:p w:rsidR="00F856EC" w:rsidRPr="000F744D" w:rsidRDefault="00F856EC" w:rsidP="00AC68BF">
            <w:pPr>
              <w:spacing w:after="0"/>
              <w:rPr>
                <w:rFonts w:ascii="Times New Roman" w:hAnsi="Times New Roman"/>
                <w:bCs/>
                <w:sz w:val="24"/>
                <w:szCs w:val="24"/>
              </w:rPr>
            </w:pPr>
            <w:r w:rsidRPr="000F744D">
              <w:rPr>
                <w:rFonts w:ascii="Times New Roman" w:hAnsi="Times New Roman"/>
                <w:bCs/>
                <w:sz w:val="24"/>
                <w:szCs w:val="24"/>
              </w:rPr>
              <w:t>Устный опрос.</w:t>
            </w:r>
          </w:p>
          <w:p w:rsidR="00F856EC" w:rsidRPr="000F744D" w:rsidRDefault="00F856EC" w:rsidP="00AC68BF">
            <w:pPr>
              <w:spacing w:after="0"/>
              <w:rPr>
                <w:rFonts w:ascii="Times New Roman" w:hAnsi="Times New Roman"/>
                <w:bCs/>
                <w:sz w:val="24"/>
                <w:szCs w:val="24"/>
              </w:rPr>
            </w:pPr>
            <w:r w:rsidRPr="000F744D">
              <w:rPr>
                <w:rFonts w:ascii="Times New Roman" w:hAnsi="Times New Roman"/>
                <w:bCs/>
                <w:sz w:val="24"/>
                <w:szCs w:val="24"/>
              </w:rPr>
              <w:t>Оценка решений профессионально-ориентированных кейсов.</w:t>
            </w:r>
          </w:p>
          <w:p w:rsidR="00F856EC" w:rsidRPr="000F744D" w:rsidRDefault="00F856EC" w:rsidP="00AC68BF">
            <w:pPr>
              <w:spacing w:after="0"/>
              <w:rPr>
                <w:rFonts w:ascii="Times New Roman" w:hAnsi="Times New Roman"/>
                <w:bCs/>
                <w:sz w:val="24"/>
                <w:szCs w:val="24"/>
              </w:rPr>
            </w:pPr>
            <w:r w:rsidRPr="000F744D">
              <w:rPr>
                <w:rFonts w:ascii="Times New Roman" w:hAnsi="Times New Roman"/>
                <w:bCs/>
                <w:sz w:val="24"/>
                <w:szCs w:val="24"/>
              </w:rPr>
              <w:t>Практические занятия.</w:t>
            </w:r>
          </w:p>
          <w:p w:rsidR="00F856EC" w:rsidRPr="000F744D" w:rsidRDefault="00F856EC" w:rsidP="00AC68BF">
            <w:pPr>
              <w:spacing w:after="0"/>
              <w:rPr>
                <w:rFonts w:ascii="Times New Roman" w:hAnsi="Times New Roman"/>
                <w:bCs/>
                <w:sz w:val="24"/>
                <w:szCs w:val="24"/>
              </w:rPr>
            </w:pPr>
            <w:r w:rsidRPr="000F744D">
              <w:rPr>
                <w:rFonts w:ascii="Times New Roman" w:hAnsi="Times New Roman"/>
                <w:bCs/>
                <w:sz w:val="24"/>
                <w:szCs w:val="24"/>
              </w:rPr>
              <w:t>Деловые игры.</w:t>
            </w:r>
          </w:p>
          <w:p w:rsidR="00F856EC" w:rsidRPr="000F744D" w:rsidRDefault="00F856EC" w:rsidP="00AC68BF">
            <w:pPr>
              <w:spacing w:after="0"/>
              <w:rPr>
                <w:rFonts w:ascii="Times New Roman" w:hAnsi="Times New Roman"/>
                <w:bCs/>
                <w:sz w:val="24"/>
                <w:szCs w:val="24"/>
              </w:rPr>
            </w:pPr>
            <w:r w:rsidRPr="000F744D">
              <w:rPr>
                <w:rFonts w:ascii="Times New Roman" w:hAnsi="Times New Roman"/>
                <w:bCs/>
                <w:sz w:val="24"/>
                <w:szCs w:val="24"/>
              </w:rPr>
              <w:t>Проектная работа (разработка мини-проекта)</w:t>
            </w:r>
          </w:p>
          <w:p w:rsidR="00F856EC" w:rsidRPr="000F744D" w:rsidRDefault="00F856EC" w:rsidP="00AC68BF">
            <w:pPr>
              <w:spacing w:after="0"/>
              <w:ind w:firstLine="403"/>
              <w:rPr>
                <w:rFonts w:ascii="Times New Roman" w:hAnsi="Times New Roman"/>
                <w:bCs/>
                <w:sz w:val="24"/>
                <w:szCs w:val="24"/>
              </w:rPr>
            </w:pPr>
          </w:p>
        </w:tc>
      </w:tr>
    </w:tbl>
    <w:p w:rsidR="00F856EC" w:rsidRPr="000F744D" w:rsidRDefault="00F856EC" w:rsidP="00F856EC">
      <w:pPr>
        <w:spacing w:after="0"/>
        <w:rPr>
          <w:rFonts w:ascii="Times New Roman" w:hAnsi="Times New Roman"/>
          <w:iCs/>
          <w:strike/>
          <w:sz w:val="24"/>
          <w:szCs w:val="24"/>
        </w:rPr>
      </w:pPr>
    </w:p>
    <w:sectPr w:rsidR="00F856EC" w:rsidRPr="000F744D" w:rsidSect="006F61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51A" w:rsidRDefault="00F8251A" w:rsidP="00F856EC">
      <w:pPr>
        <w:spacing w:after="0" w:line="240" w:lineRule="auto"/>
      </w:pPr>
      <w:r>
        <w:separator/>
      </w:r>
    </w:p>
  </w:endnote>
  <w:endnote w:type="continuationSeparator" w:id="0">
    <w:p w:rsidR="00F8251A" w:rsidRDefault="00F8251A" w:rsidP="00F8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EC" w:rsidRPr="00A93500" w:rsidRDefault="00F856EC">
    <w:pPr>
      <w:pStyle w:val="a3"/>
      <w:jc w:val="right"/>
    </w:pPr>
  </w:p>
  <w:p w:rsidR="00F856EC" w:rsidRDefault="00F856E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51A" w:rsidRDefault="00F8251A" w:rsidP="00F856EC">
      <w:pPr>
        <w:spacing w:after="0" w:line="240" w:lineRule="auto"/>
      </w:pPr>
      <w:r>
        <w:separator/>
      </w:r>
    </w:p>
  </w:footnote>
  <w:footnote w:type="continuationSeparator" w:id="0">
    <w:p w:rsidR="00F8251A" w:rsidRDefault="00F8251A" w:rsidP="00F85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EC" w:rsidRDefault="00E34DCB">
    <w:pPr>
      <w:pStyle w:val="a9"/>
      <w:jc w:val="center"/>
    </w:pPr>
    <w:r>
      <w:fldChar w:fldCharType="begin"/>
    </w:r>
    <w:r>
      <w:instrText>PAGE   \* MERGEFORMAT</w:instrText>
    </w:r>
    <w:r>
      <w:fldChar w:fldCharType="separate"/>
    </w:r>
    <w:r w:rsidR="00C61743">
      <w:rPr>
        <w:noProof/>
      </w:rPr>
      <w:t>14</w:t>
    </w:r>
    <w:r>
      <w:rPr>
        <w:noProof/>
      </w:rPr>
      <w:fldChar w:fldCharType="end"/>
    </w:r>
  </w:p>
  <w:p w:rsidR="00F856EC" w:rsidRDefault="00F856E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0561C"/>
    <w:multiLevelType w:val="hybridMultilevel"/>
    <w:tmpl w:val="8D0A42E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AC00E40"/>
    <w:multiLevelType w:val="multilevel"/>
    <w:tmpl w:val="4BFC75A6"/>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6A74AB5"/>
    <w:multiLevelType w:val="hybridMultilevel"/>
    <w:tmpl w:val="BE7AD156"/>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086346A"/>
    <w:multiLevelType w:val="hybridMultilevel"/>
    <w:tmpl w:val="92FC42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4C1094"/>
    <w:multiLevelType w:val="hybridMultilevel"/>
    <w:tmpl w:val="6A86E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8A3E12"/>
    <w:multiLevelType w:val="multilevel"/>
    <w:tmpl w:val="0B0414E0"/>
    <w:lvl w:ilvl="0">
      <w:start w:val="1"/>
      <w:numFmt w:val="decimal"/>
      <w:lvlText w:val="%1."/>
      <w:lvlJc w:val="left"/>
      <w:pPr>
        <w:ind w:left="360" w:hanging="360"/>
      </w:pPr>
      <w:rPr>
        <w:rFonts w:hint="default"/>
      </w:rPr>
    </w:lvl>
    <w:lvl w:ilvl="1">
      <w:start w:val="1"/>
      <w:numFmt w:val="decimal"/>
      <w:isLgl/>
      <w:lvlText w:val="%1.%2."/>
      <w:lvlJc w:val="left"/>
      <w:pPr>
        <w:ind w:left="1635" w:hanging="360"/>
      </w:pPr>
      <w:rPr>
        <w:rFonts w:hint="default"/>
      </w:rPr>
    </w:lvl>
    <w:lvl w:ilvl="2">
      <w:start w:val="1"/>
      <w:numFmt w:val="decimal"/>
      <w:isLgl/>
      <w:lvlText w:val="%1.%2.%3."/>
      <w:lvlJc w:val="left"/>
      <w:pPr>
        <w:ind w:left="2978" w:hanging="720"/>
      </w:pPr>
      <w:rPr>
        <w:rFonts w:hint="default"/>
      </w:rPr>
    </w:lvl>
    <w:lvl w:ilvl="3">
      <w:start w:val="1"/>
      <w:numFmt w:val="decimal"/>
      <w:isLgl/>
      <w:lvlText w:val="%1.%2.%3.%4."/>
      <w:lvlJc w:val="left"/>
      <w:pPr>
        <w:ind w:left="4107" w:hanging="720"/>
      </w:pPr>
      <w:rPr>
        <w:rFonts w:hint="default"/>
      </w:rPr>
    </w:lvl>
    <w:lvl w:ilvl="4">
      <w:start w:val="1"/>
      <w:numFmt w:val="decimal"/>
      <w:isLgl/>
      <w:lvlText w:val="%1.%2.%3.%4.%5."/>
      <w:lvlJc w:val="left"/>
      <w:pPr>
        <w:ind w:left="5596" w:hanging="1080"/>
      </w:pPr>
      <w:rPr>
        <w:rFonts w:hint="default"/>
      </w:rPr>
    </w:lvl>
    <w:lvl w:ilvl="5">
      <w:start w:val="1"/>
      <w:numFmt w:val="decimal"/>
      <w:isLgl/>
      <w:lvlText w:val="%1.%2.%3.%4.%5.%6."/>
      <w:lvlJc w:val="left"/>
      <w:pPr>
        <w:ind w:left="672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343" w:hanging="1440"/>
      </w:pPr>
      <w:rPr>
        <w:rFonts w:hint="default"/>
      </w:rPr>
    </w:lvl>
    <w:lvl w:ilvl="8">
      <w:start w:val="1"/>
      <w:numFmt w:val="decimal"/>
      <w:isLgl/>
      <w:lvlText w:val="%1.%2.%3.%4.%5.%6.%7.%8.%9."/>
      <w:lvlJc w:val="left"/>
      <w:pPr>
        <w:ind w:left="10832" w:hanging="1800"/>
      </w:pPr>
      <w:rPr>
        <w:rFonts w:hint="default"/>
      </w:rPr>
    </w:lvl>
  </w:abstractNum>
  <w:abstractNum w:abstractNumId="7">
    <w:nsid w:val="67753F31"/>
    <w:multiLevelType w:val="hybridMultilevel"/>
    <w:tmpl w:val="F6CEE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634D69"/>
    <w:multiLevelType w:val="multilevel"/>
    <w:tmpl w:val="C9A2ECAA"/>
    <w:lvl w:ilvl="0">
      <w:start w:val="1"/>
      <w:numFmt w:val="decimal"/>
      <w:lvlText w:val="%1."/>
      <w:lvlJc w:val="left"/>
      <w:pPr>
        <w:ind w:left="360" w:hanging="360"/>
      </w:pPr>
    </w:lvl>
    <w:lvl w:ilvl="1">
      <w:start w:val="2"/>
      <w:numFmt w:val="decimal"/>
      <w:isLgl/>
      <w:lvlText w:val="%1.%2."/>
      <w:lvlJc w:val="left"/>
      <w:pPr>
        <w:ind w:left="1620" w:hanging="540"/>
      </w:pPr>
      <w:rPr>
        <w:rFonts w:hint="default"/>
        <w:b w:val="0"/>
      </w:rPr>
    </w:lvl>
    <w:lvl w:ilvl="2">
      <w:start w:val="2"/>
      <w:numFmt w:val="decimal"/>
      <w:isLgl/>
      <w:lvlText w:val="%1.%2.%3."/>
      <w:lvlJc w:val="left"/>
      <w:pPr>
        <w:ind w:left="2880" w:hanging="720"/>
      </w:pPr>
      <w:rPr>
        <w:rFonts w:hint="default"/>
        <w:b/>
      </w:rPr>
    </w:lvl>
    <w:lvl w:ilvl="3">
      <w:start w:val="1"/>
      <w:numFmt w:val="decimal"/>
      <w:isLgl/>
      <w:lvlText w:val="%1.%2.%3.%4."/>
      <w:lvlJc w:val="left"/>
      <w:pPr>
        <w:ind w:left="3960" w:hanging="720"/>
      </w:pPr>
      <w:rPr>
        <w:rFonts w:hint="default"/>
        <w:b w:val="0"/>
      </w:rPr>
    </w:lvl>
    <w:lvl w:ilvl="4">
      <w:start w:val="1"/>
      <w:numFmt w:val="decimal"/>
      <w:isLgl/>
      <w:lvlText w:val="%1.%2.%3.%4.%5."/>
      <w:lvlJc w:val="left"/>
      <w:pPr>
        <w:ind w:left="5400" w:hanging="1080"/>
      </w:pPr>
      <w:rPr>
        <w:rFonts w:hint="default"/>
        <w:b w:val="0"/>
      </w:rPr>
    </w:lvl>
    <w:lvl w:ilvl="5">
      <w:start w:val="1"/>
      <w:numFmt w:val="decimal"/>
      <w:isLgl/>
      <w:lvlText w:val="%1.%2.%3.%4.%5.%6."/>
      <w:lvlJc w:val="left"/>
      <w:pPr>
        <w:ind w:left="6480" w:hanging="1080"/>
      </w:pPr>
      <w:rPr>
        <w:rFonts w:hint="default"/>
        <w:b w:val="0"/>
      </w:rPr>
    </w:lvl>
    <w:lvl w:ilvl="6">
      <w:start w:val="1"/>
      <w:numFmt w:val="decimal"/>
      <w:isLgl/>
      <w:lvlText w:val="%1.%2.%3.%4.%5.%6.%7."/>
      <w:lvlJc w:val="left"/>
      <w:pPr>
        <w:ind w:left="7920" w:hanging="1440"/>
      </w:pPr>
      <w:rPr>
        <w:rFonts w:hint="default"/>
        <w:b w:val="0"/>
      </w:rPr>
    </w:lvl>
    <w:lvl w:ilvl="7">
      <w:start w:val="1"/>
      <w:numFmt w:val="decimal"/>
      <w:isLgl/>
      <w:lvlText w:val="%1.%2.%3.%4.%5.%6.%7.%8."/>
      <w:lvlJc w:val="left"/>
      <w:pPr>
        <w:ind w:left="9000" w:hanging="1440"/>
      </w:pPr>
      <w:rPr>
        <w:rFonts w:hint="default"/>
        <w:b w:val="0"/>
      </w:rPr>
    </w:lvl>
    <w:lvl w:ilvl="8">
      <w:start w:val="1"/>
      <w:numFmt w:val="decimal"/>
      <w:isLgl/>
      <w:lvlText w:val="%1.%2.%3.%4.%5.%6.%7.%8.%9."/>
      <w:lvlJc w:val="left"/>
      <w:pPr>
        <w:ind w:left="10440" w:hanging="1800"/>
      </w:pPr>
      <w:rPr>
        <w:rFonts w:hint="default"/>
        <w:b w:val="0"/>
      </w:rPr>
    </w:lvl>
  </w:abstractNum>
  <w:abstractNum w:abstractNumId="9">
    <w:nsid w:val="7A9D214D"/>
    <w:multiLevelType w:val="multilevel"/>
    <w:tmpl w:val="8F7E4204"/>
    <w:lvl w:ilvl="0">
      <w:start w:val="1"/>
      <w:numFmt w:val="decimal"/>
      <w:lvlText w:val="%1."/>
      <w:lvlJc w:val="left"/>
      <w:pPr>
        <w:ind w:left="36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0">
    <w:nsid w:val="7FB76144"/>
    <w:multiLevelType w:val="multilevel"/>
    <w:tmpl w:val="5FDAACD4"/>
    <w:lvl w:ilvl="0">
      <w:start w:val="1"/>
      <w:numFmt w:val="decimal"/>
      <w:lvlText w:val="%1."/>
      <w:lvlJc w:val="left"/>
      <w:pPr>
        <w:ind w:left="360" w:hanging="360"/>
      </w:pPr>
      <w:rPr>
        <w:b w:val="0"/>
      </w:rPr>
    </w:lvl>
    <w:lvl w:ilvl="1">
      <w:start w:val="2"/>
      <w:numFmt w:val="decimal"/>
      <w:isLgl/>
      <w:lvlText w:val="%1.%2."/>
      <w:lvlJc w:val="left"/>
      <w:pPr>
        <w:ind w:left="95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num w:numId="1">
    <w:abstractNumId w:val="3"/>
  </w:num>
  <w:num w:numId="2">
    <w:abstractNumId w:val="0"/>
  </w:num>
  <w:num w:numId="3">
    <w:abstractNumId w:val="6"/>
  </w:num>
  <w:num w:numId="4">
    <w:abstractNumId w:val="9"/>
  </w:num>
  <w:num w:numId="5">
    <w:abstractNumId w:val="10"/>
  </w:num>
  <w:num w:numId="6">
    <w:abstractNumId w:val="1"/>
  </w:num>
  <w:num w:numId="7">
    <w:abstractNumId w:val="8"/>
  </w:num>
  <w:num w:numId="8">
    <w:abstractNumId w:val="4"/>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56EC"/>
    <w:rsid w:val="000B557C"/>
    <w:rsid w:val="000D6322"/>
    <w:rsid w:val="000F744D"/>
    <w:rsid w:val="003572CB"/>
    <w:rsid w:val="0044738E"/>
    <w:rsid w:val="004A5EA4"/>
    <w:rsid w:val="006F612B"/>
    <w:rsid w:val="008818D7"/>
    <w:rsid w:val="00910517"/>
    <w:rsid w:val="009D4FEF"/>
    <w:rsid w:val="00A03871"/>
    <w:rsid w:val="00A51C58"/>
    <w:rsid w:val="00BD0461"/>
    <w:rsid w:val="00C02263"/>
    <w:rsid w:val="00C61743"/>
    <w:rsid w:val="00CD7B68"/>
    <w:rsid w:val="00D93BE4"/>
    <w:rsid w:val="00DD768E"/>
    <w:rsid w:val="00E34DCB"/>
    <w:rsid w:val="00EC6BA4"/>
    <w:rsid w:val="00EF5E58"/>
    <w:rsid w:val="00F8251A"/>
    <w:rsid w:val="00F856EC"/>
    <w:rsid w:val="00FE0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CCE944-115D-4244-B2E3-C217949B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6E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F856EC"/>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F856EC"/>
    <w:rPr>
      <w:rFonts w:ascii="Times New Roman" w:eastAsia="Times New Roman" w:hAnsi="Times New Roman" w:cs="Times New Roman"/>
      <w:sz w:val="24"/>
      <w:szCs w:val="24"/>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856EC"/>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856EC"/>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F856EC"/>
    <w:rPr>
      <w:rFonts w:cs="Times New Roman"/>
      <w:vertAlign w:val="superscript"/>
    </w:rPr>
  </w:style>
  <w:style w:type="character" w:styleId="a8">
    <w:name w:val="Emphasis"/>
    <w:qFormat/>
    <w:rsid w:val="00F856EC"/>
    <w:rPr>
      <w:rFonts w:cs="Times New Roman"/>
      <w:i/>
    </w:rPr>
  </w:style>
  <w:style w:type="paragraph" w:styleId="a9">
    <w:name w:val="header"/>
    <w:basedOn w:val="a"/>
    <w:link w:val="aa"/>
    <w:uiPriority w:val="99"/>
    <w:unhideWhenUsed/>
    <w:rsid w:val="00F856EC"/>
    <w:pPr>
      <w:tabs>
        <w:tab w:val="center" w:pos="4677"/>
        <w:tab w:val="right" w:pos="9355"/>
      </w:tabs>
      <w:spacing w:after="0" w:line="240" w:lineRule="auto"/>
    </w:pPr>
    <w:rPr>
      <w:rFonts w:ascii="Times New Roman" w:hAnsi="Times New Roman"/>
      <w:sz w:val="24"/>
      <w:szCs w:val="24"/>
    </w:rPr>
  </w:style>
  <w:style w:type="character" w:customStyle="1" w:styleId="aa">
    <w:name w:val="Верхний колонтитул Знак"/>
    <w:basedOn w:val="a0"/>
    <w:link w:val="a9"/>
    <w:uiPriority w:val="99"/>
    <w:rsid w:val="00F856EC"/>
    <w:rPr>
      <w:rFonts w:ascii="Times New Roman" w:eastAsia="Times New Roman" w:hAnsi="Times New Roman" w:cs="Times New Roman"/>
      <w:sz w:val="24"/>
      <w:szCs w:val="24"/>
    </w:rPr>
  </w:style>
  <w:style w:type="paragraph" w:customStyle="1" w:styleId="western">
    <w:name w:val="western"/>
    <w:basedOn w:val="a"/>
    <w:rsid w:val="00F856EC"/>
    <w:pPr>
      <w:spacing w:before="100" w:beforeAutospacing="1" w:after="100" w:afterAutospacing="1" w:line="240" w:lineRule="auto"/>
    </w:pPr>
    <w:rPr>
      <w:rFonts w:ascii="Times New Roman" w:hAnsi="Times New Roman"/>
      <w:sz w:val="24"/>
      <w:szCs w:val="24"/>
    </w:rPr>
  </w:style>
  <w:style w:type="paragraph" w:styleId="ab">
    <w:name w:val="No Spacing"/>
    <w:link w:val="ac"/>
    <w:uiPriority w:val="1"/>
    <w:qFormat/>
    <w:rsid w:val="00F856EC"/>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locked/>
    <w:rsid w:val="00F856EC"/>
    <w:rPr>
      <w:rFonts w:ascii="Times New Roman" w:eastAsia="Times New Roman" w:hAnsi="Times New Roman" w:cs="Times New Roman"/>
      <w:sz w:val="24"/>
      <w:szCs w:val="24"/>
      <w:lang w:eastAsia="ru-RU"/>
    </w:rPr>
  </w:style>
  <w:style w:type="paragraph" w:customStyle="1" w:styleId="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qFormat/>
    <w:rsid w:val="000F744D"/>
    <w:pPr>
      <w:widowControl w:val="0"/>
      <w:spacing w:after="0" w:line="240" w:lineRule="auto"/>
    </w:pPr>
    <w:rPr>
      <w:rFonts w:ascii="Times New Roman" w:hAnsi="Times New Roman"/>
      <w:sz w:val="24"/>
      <w:szCs w:val="24"/>
      <w:lang w:val="en-US" w:eastAsia="nl-NL"/>
    </w:rPr>
  </w:style>
  <w:style w:type="character" w:styleId="ae">
    <w:name w:val="Hyperlink"/>
    <w:uiPriority w:val="99"/>
    <w:rsid w:val="000F744D"/>
    <w:rPr>
      <w:rFonts w:cs="Times New Roman"/>
      <w:color w:val="0000FF"/>
      <w:u w:val="single"/>
    </w:rPr>
  </w:style>
  <w:style w:type="paragraph" w:styleId="af">
    <w:name w:val="List Paragraph"/>
    <w:aliases w:val="Содержание. 2 уровень,List Paragraph"/>
    <w:basedOn w:val="a"/>
    <w:link w:val="af0"/>
    <w:uiPriority w:val="34"/>
    <w:qFormat/>
    <w:rsid w:val="000F744D"/>
    <w:pPr>
      <w:spacing w:before="120" w:after="120" w:line="240" w:lineRule="auto"/>
      <w:ind w:left="708"/>
    </w:pPr>
    <w:rPr>
      <w:rFonts w:ascii="Times New Roman" w:hAnsi="Times New Roman"/>
      <w:sz w:val="24"/>
      <w:szCs w:val="24"/>
    </w:rPr>
  </w:style>
  <w:style w:type="character" w:customStyle="1" w:styleId="af0">
    <w:name w:val="Абзац списка Знак"/>
    <w:aliases w:val="Содержание. 2 уровень Знак,List Paragraph Знак"/>
    <w:link w:val="af"/>
    <w:uiPriority w:val="34"/>
    <w:qFormat/>
    <w:locked/>
    <w:rsid w:val="000F744D"/>
    <w:rPr>
      <w:rFonts w:ascii="Times New Roman" w:eastAsia="Times New Roman" w:hAnsi="Times New Roman" w:cs="Times New Roman"/>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
    <w:locked/>
    <w:rsid w:val="000F744D"/>
    <w:rPr>
      <w:rFonts w:ascii="Times New Roman" w:eastAsia="Times New Roman" w:hAnsi="Times New Roman" w:cs="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5638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lanbook.com/book/163395" TargetMode="External"/><Relationship Id="rId17" Type="http://schemas.openxmlformats.org/officeDocument/2006/relationships/hyperlink" Target="http://ctrgroup.com.ua/concept/detail.php?ID=33" TargetMode="External"/><Relationship Id="rId2" Type="http://schemas.openxmlformats.org/officeDocument/2006/relationships/styles" Target="styles.xml"/><Relationship Id="rId16" Type="http://schemas.openxmlformats.org/officeDocument/2006/relationships/hyperlink" Target="http://be-mag.ru/le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310205" TargetMode="External"/><Relationship Id="rId5" Type="http://schemas.openxmlformats.org/officeDocument/2006/relationships/footnotes" Target="footnotes.xml"/><Relationship Id="rId15" Type="http://schemas.openxmlformats.org/officeDocument/2006/relationships/hyperlink" Target="http://fb.ru/article/302971/sistema-s-na-proizvodstve-opisanie-osobennosti-printsipyi-i-otzyivyi" TargetMode="External"/><Relationship Id="rId10" Type="http://schemas.openxmlformats.org/officeDocument/2006/relationships/hyperlink" Target="https://e.lanbook.com/book/3102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anbook.com/book/323504" TargetMode="External"/><Relationship Id="rId14" Type="http://schemas.openxmlformats.org/officeDocument/2006/relationships/hyperlink" Target="http://ru.wikipedia.org/w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4072</Words>
  <Characters>23217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Medkoll</dc:creator>
  <cp:lastModifiedBy>SalavatMK</cp:lastModifiedBy>
  <cp:revision>7</cp:revision>
  <dcterms:created xsi:type="dcterms:W3CDTF">2024-06-13T06:44:00Z</dcterms:created>
  <dcterms:modified xsi:type="dcterms:W3CDTF">2025-06-23T08:30:00Z</dcterms:modified>
</cp:coreProperties>
</file>