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EF" w:rsidRPr="006B50EF" w:rsidRDefault="006B50EF" w:rsidP="006B50EF">
      <w:pPr>
        <w:tabs>
          <w:tab w:val="left" w:pos="2355"/>
        </w:tabs>
        <w:jc w:val="center"/>
        <w:rPr>
          <w:sz w:val="28"/>
        </w:rPr>
      </w:pPr>
      <w:r w:rsidRPr="006B50EF">
        <w:rPr>
          <w:rFonts w:eastAsia="Calibri"/>
          <w:sz w:val="28"/>
          <w:lang w:eastAsia="en-US"/>
        </w:rPr>
        <w:t>ГОСУДАРСТВЕННОЕ АВТОНОМНОЕ ПРОФЕССИОНАЛЬНОЕ  ОБРАЗОВАТЕЛЬНОЕ УЧРЕЖДЕНИЕ</w:t>
      </w:r>
    </w:p>
    <w:p w:rsidR="006B50EF" w:rsidRPr="006B50EF" w:rsidRDefault="006B50EF" w:rsidP="006B50EF">
      <w:pPr>
        <w:jc w:val="center"/>
        <w:rPr>
          <w:rFonts w:eastAsia="Calibri"/>
          <w:sz w:val="28"/>
          <w:lang w:eastAsia="en-US"/>
        </w:rPr>
      </w:pPr>
      <w:r w:rsidRPr="006B50EF">
        <w:rPr>
          <w:rFonts w:eastAsia="Calibri"/>
          <w:sz w:val="28"/>
          <w:lang w:eastAsia="en-US"/>
        </w:rPr>
        <w:t>РЕСПУБЛИКИ БАШКОРТОСТАН</w:t>
      </w:r>
    </w:p>
    <w:p w:rsidR="006B50EF" w:rsidRPr="006B50EF" w:rsidRDefault="006B50EF" w:rsidP="006B50EF">
      <w:pPr>
        <w:jc w:val="center"/>
        <w:rPr>
          <w:rFonts w:eastAsia="Calibri"/>
          <w:sz w:val="28"/>
          <w:lang w:eastAsia="en-US"/>
        </w:rPr>
      </w:pPr>
      <w:r w:rsidRPr="006B50EF">
        <w:rPr>
          <w:rFonts w:eastAsia="Calibri"/>
          <w:sz w:val="28"/>
          <w:lang w:eastAsia="en-US"/>
        </w:rPr>
        <w:t>«САЛАВАТСКИЙ МЕДИЦИНСКИЙ КОЛЛЕДЖ»</w:t>
      </w:r>
    </w:p>
    <w:p w:rsidR="006B50EF" w:rsidRPr="006B50EF" w:rsidRDefault="006B50EF" w:rsidP="006B50EF">
      <w:pPr>
        <w:jc w:val="center"/>
        <w:rPr>
          <w:rFonts w:eastAsia="Calibri"/>
          <w:sz w:val="32"/>
          <w:lang w:eastAsia="en-US"/>
        </w:rPr>
      </w:pPr>
    </w:p>
    <w:p w:rsidR="006B50EF" w:rsidRPr="006B50EF" w:rsidRDefault="006B50EF" w:rsidP="006B50EF">
      <w:pPr>
        <w:jc w:val="center"/>
        <w:rPr>
          <w:rFonts w:eastAsia="Calibri"/>
          <w:sz w:val="28"/>
          <w:lang w:eastAsia="en-US"/>
        </w:rPr>
      </w:pPr>
    </w:p>
    <w:p w:rsidR="006B50EF" w:rsidRPr="006B50EF" w:rsidRDefault="006B50EF" w:rsidP="006B50EF">
      <w:pPr>
        <w:jc w:val="center"/>
        <w:rPr>
          <w:rFonts w:eastAsia="Calibri"/>
          <w:sz w:val="28"/>
          <w:lang w:eastAsia="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813"/>
      </w:tblGrid>
      <w:tr w:rsidR="006B50EF" w:rsidRPr="006B50EF" w:rsidTr="006B50EF">
        <w:tc>
          <w:tcPr>
            <w:tcW w:w="4927" w:type="dxa"/>
          </w:tcPr>
          <w:p w:rsidR="006B50EF" w:rsidRPr="006B50EF" w:rsidRDefault="006B50EF" w:rsidP="006B50EF">
            <w:pPr>
              <w:rPr>
                <w:rFonts w:eastAsia="Calibri"/>
                <w:color w:val="FF0000"/>
                <w:lang w:eastAsia="en-US"/>
              </w:rPr>
            </w:pPr>
          </w:p>
        </w:tc>
        <w:tc>
          <w:tcPr>
            <w:tcW w:w="4928" w:type="dxa"/>
          </w:tcPr>
          <w:p w:rsidR="00731F80" w:rsidRPr="00731F80" w:rsidRDefault="00731F80" w:rsidP="00731F80">
            <w:pPr>
              <w:rPr>
                <w:rFonts w:eastAsia="Calibri"/>
                <w:lang w:eastAsia="en-US"/>
              </w:rPr>
            </w:pPr>
            <w:r w:rsidRPr="00731F80">
              <w:rPr>
                <w:rFonts w:eastAsia="Calibri"/>
                <w:lang w:eastAsia="en-US"/>
              </w:rPr>
              <w:t>УТВЕРЖДЕНО</w:t>
            </w:r>
          </w:p>
          <w:p w:rsidR="00731F80" w:rsidRPr="00731F80" w:rsidRDefault="00731F80" w:rsidP="00731F80">
            <w:pPr>
              <w:rPr>
                <w:rFonts w:eastAsia="Calibri"/>
                <w:lang w:eastAsia="en-US"/>
              </w:rPr>
            </w:pPr>
            <w:r w:rsidRPr="00731F80">
              <w:rPr>
                <w:rFonts w:eastAsia="Calibri"/>
                <w:lang w:eastAsia="en-US"/>
              </w:rPr>
              <w:t xml:space="preserve">Приказом директора ГАПОУ РБ «Салаватский медицинский колледж» </w:t>
            </w:r>
          </w:p>
          <w:p w:rsidR="00731F80" w:rsidRPr="00731F80" w:rsidRDefault="00731F80" w:rsidP="00731F80">
            <w:pPr>
              <w:rPr>
                <w:rFonts w:eastAsia="Calibri"/>
                <w:lang w:eastAsia="en-US"/>
              </w:rPr>
            </w:pPr>
            <w:r w:rsidRPr="00731F80">
              <w:rPr>
                <w:rFonts w:eastAsia="Calibri"/>
                <w:lang w:eastAsia="en-US"/>
              </w:rPr>
              <w:t>в составе ОПОП по специальности</w:t>
            </w:r>
          </w:p>
          <w:p w:rsidR="00731F80" w:rsidRPr="00731F80" w:rsidRDefault="00731F80" w:rsidP="00731F80">
            <w:pPr>
              <w:rPr>
                <w:rFonts w:eastAsia="Calibri"/>
                <w:lang w:eastAsia="en-US"/>
              </w:rPr>
            </w:pPr>
            <w:r w:rsidRPr="00731F80">
              <w:rPr>
                <w:rFonts w:eastAsia="Calibri"/>
                <w:lang w:eastAsia="en-US"/>
              </w:rPr>
              <w:t>31.02.02 Акушерское дело</w:t>
            </w:r>
          </w:p>
          <w:p w:rsidR="006B50EF" w:rsidRPr="006B50EF" w:rsidRDefault="00731F80" w:rsidP="00731F80">
            <w:pPr>
              <w:rPr>
                <w:rFonts w:eastAsia="Calibri"/>
                <w:lang w:eastAsia="en-US"/>
              </w:rPr>
            </w:pPr>
            <w:r w:rsidRPr="00731F80">
              <w:rPr>
                <w:rFonts w:eastAsia="Calibri"/>
                <w:lang w:eastAsia="en-US"/>
              </w:rPr>
              <w:t>№ 138-Д   от 11.06.2025 г</w:t>
            </w:r>
          </w:p>
        </w:tc>
      </w:tr>
    </w:tbl>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jc w:val="center"/>
        <w:rPr>
          <w:rFonts w:eastAsia="Calibri"/>
          <w:lang w:eastAsia="en-US"/>
        </w:rPr>
      </w:pPr>
    </w:p>
    <w:p w:rsidR="006B50EF" w:rsidRPr="006B50EF" w:rsidRDefault="006B50EF" w:rsidP="006B50EF">
      <w:pPr>
        <w:jc w:val="center"/>
        <w:rPr>
          <w:rFonts w:eastAsia="Calibri"/>
          <w:sz w:val="28"/>
          <w:lang w:eastAsia="en-US"/>
        </w:rPr>
      </w:pPr>
      <w:r w:rsidRPr="006B50EF">
        <w:rPr>
          <w:rFonts w:eastAsia="Calibri"/>
          <w:sz w:val="28"/>
          <w:lang w:eastAsia="en-US"/>
        </w:rPr>
        <w:t>РАБОЧАЯ ПРОГРАММА</w:t>
      </w:r>
    </w:p>
    <w:p w:rsidR="006B50EF" w:rsidRPr="006B50EF" w:rsidRDefault="006B50EF" w:rsidP="006B50EF">
      <w:pPr>
        <w:jc w:val="center"/>
        <w:rPr>
          <w:rFonts w:eastAsia="Calibri"/>
          <w:sz w:val="28"/>
          <w:lang w:eastAsia="en-US"/>
        </w:rPr>
      </w:pPr>
      <w:r w:rsidRPr="006B50EF">
        <w:rPr>
          <w:rFonts w:eastAsia="Calibri"/>
          <w:sz w:val="28"/>
          <w:lang w:eastAsia="en-US"/>
        </w:rPr>
        <w:t>ПРОФЕССИОНАЛЬНОГО МОДУЛЯ</w:t>
      </w:r>
    </w:p>
    <w:p w:rsidR="006B50EF" w:rsidRPr="006B50EF" w:rsidRDefault="006B50EF" w:rsidP="006B50EF">
      <w:pPr>
        <w:jc w:val="center"/>
        <w:rPr>
          <w:rFonts w:eastAsia="Calibri"/>
          <w:sz w:val="28"/>
          <w:lang w:eastAsia="en-US"/>
        </w:rPr>
      </w:pPr>
      <w:r w:rsidRPr="006B50EF">
        <w:rPr>
          <w:rFonts w:eastAsia="Calibri"/>
          <w:sz w:val="28"/>
          <w:lang w:eastAsia="en-US"/>
        </w:rPr>
        <w:t>«ПМ 0</w:t>
      </w:r>
      <w:r>
        <w:rPr>
          <w:rFonts w:eastAsia="Calibri"/>
          <w:sz w:val="28"/>
          <w:lang w:eastAsia="en-US"/>
        </w:rPr>
        <w:t>5</w:t>
      </w:r>
      <w:r w:rsidRPr="006B50EF">
        <w:rPr>
          <w:rFonts w:eastAsia="Calibri"/>
          <w:sz w:val="28"/>
          <w:lang w:eastAsia="en-US"/>
        </w:rPr>
        <w:t xml:space="preserve">. </w:t>
      </w:r>
      <w:r>
        <w:rPr>
          <w:rFonts w:eastAsia="Calibri"/>
          <w:sz w:val="28"/>
          <w:lang w:eastAsia="en-US"/>
        </w:rPr>
        <w:t>МЕДИЦИНСКАЯ ПОМОЩЬ ПРИ РАЗЛИЧНЫХ ЗАБОЛЕВАНИЯХ И СОСТОЯНИЯХ»</w:t>
      </w: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6B50EF" w:rsidRPr="006B50EF" w:rsidRDefault="006B50EF" w:rsidP="006B50EF">
      <w:pPr>
        <w:jc w:val="center"/>
        <w:rPr>
          <w:rFonts w:eastAsia="Calibri"/>
          <w:b/>
          <w:lang w:eastAsia="en-US"/>
        </w:rPr>
      </w:pPr>
      <w:r w:rsidRPr="006B50EF">
        <w:rPr>
          <w:rFonts w:eastAsia="Calibri"/>
          <w:lang w:eastAsia="en-US"/>
        </w:rPr>
        <w:t>202</w:t>
      </w:r>
      <w:r w:rsidR="00731F80">
        <w:rPr>
          <w:rFonts w:eastAsia="Calibri"/>
          <w:lang w:eastAsia="en-US"/>
        </w:rPr>
        <w:t>5</w:t>
      </w:r>
      <w:r w:rsidRPr="006B50EF">
        <w:rPr>
          <w:rFonts w:eastAsia="Calibri"/>
          <w:lang w:eastAsia="en-US"/>
        </w:rPr>
        <w:t xml:space="preserve"> г</w:t>
      </w:r>
      <w:r w:rsidRPr="006B50EF">
        <w:rPr>
          <w:rFonts w:eastAsia="Calibri"/>
          <w:b/>
          <w:lang w:eastAsia="en-US"/>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762"/>
      </w:tblGrid>
      <w:tr w:rsidR="006B50EF" w:rsidRPr="006B50EF" w:rsidTr="006B50EF">
        <w:tc>
          <w:tcPr>
            <w:tcW w:w="4927" w:type="dxa"/>
          </w:tcPr>
          <w:p w:rsidR="006B50EF" w:rsidRPr="006B50EF" w:rsidRDefault="006B50EF" w:rsidP="006B50EF">
            <w:pPr>
              <w:rPr>
                <w:rFonts w:eastAsia="Calibri"/>
                <w:lang w:eastAsia="en-US"/>
              </w:rPr>
            </w:pPr>
            <w:r w:rsidRPr="006B50EF">
              <w:rPr>
                <w:rFonts w:eastAsia="Calibri"/>
                <w:lang w:eastAsia="en-US"/>
              </w:rPr>
              <w:lastRenderedPageBreak/>
              <w:t xml:space="preserve">Рабочая программа рассмотрена и рекомендована к утверждению на заседании цикловой методической комиссии, </w:t>
            </w:r>
          </w:p>
          <w:p w:rsidR="006B50EF" w:rsidRPr="006B50EF" w:rsidRDefault="00731F80" w:rsidP="00731F80">
            <w:pPr>
              <w:rPr>
                <w:rFonts w:eastAsia="Calibri"/>
                <w:lang w:eastAsia="en-US"/>
              </w:rPr>
            </w:pPr>
            <w:r>
              <w:rPr>
                <w:rFonts w:eastAsia="Calibri"/>
                <w:lang w:eastAsia="en-US"/>
              </w:rPr>
              <w:t xml:space="preserve">протокол № 9 </w:t>
            </w:r>
            <w:r w:rsidR="00127188" w:rsidRPr="00127188">
              <w:rPr>
                <w:rFonts w:eastAsia="Calibri"/>
                <w:lang w:eastAsia="en-US"/>
              </w:rPr>
              <w:t>от 25.05.202</w:t>
            </w:r>
            <w:r>
              <w:rPr>
                <w:rFonts w:eastAsia="Calibri"/>
                <w:lang w:eastAsia="en-US"/>
              </w:rPr>
              <w:t>5</w:t>
            </w:r>
            <w:r w:rsidR="00127188" w:rsidRPr="00127188">
              <w:rPr>
                <w:rFonts w:eastAsia="Calibri"/>
                <w:lang w:eastAsia="en-US"/>
              </w:rPr>
              <w:t xml:space="preserve"> г</w:t>
            </w:r>
            <w:r w:rsidR="00127188">
              <w:rPr>
                <w:rFonts w:eastAsia="Calibri"/>
                <w:lang w:eastAsia="en-US"/>
              </w:rPr>
              <w:t>.</w:t>
            </w:r>
          </w:p>
        </w:tc>
        <w:tc>
          <w:tcPr>
            <w:tcW w:w="4928" w:type="dxa"/>
          </w:tcPr>
          <w:p w:rsidR="006B50EF" w:rsidRPr="006B50EF" w:rsidRDefault="006B50EF" w:rsidP="006B50EF">
            <w:pPr>
              <w:rPr>
                <w:rFonts w:eastAsia="Calibri"/>
                <w:lang w:eastAsia="en-US"/>
              </w:rPr>
            </w:pPr>
          </w:p>
        </w:tc>
      </w:tr>
    </w:tbl>
    <w:p w:rsidR="006B50EF" w:rsidRPr="006B50EF" w:rsidRDefault="006B50EF" w:rsidP="006B50EF">
      <w:pPr>
        <w:rPr>
          <w:rFonts w:eastAsia="Calibri"/>
          <w:b/>
          <w:lang w:eastAsia="en-US"/>
        </w:rPr>
      </w:pPr>
    </w:p>
    <w:p w:rsidR="006B50EF" w:rsidRPr="006B50EF" w:rsidRDefault="006B50EF" w:rsidP="006B50EF">
      <w:pPr>
        <w:rPr>
          <w:rFonts w:eastAsia="Calibri"/>
          <w:b/>
          <w:lang w:eastAsia="en-US"/>
        </w:rPr>
      </w:pPr>
    </w:p>
    <w:p w:rsidR="00127188" w:rsidRDefault="006B50EF" w:rsidP="006B50EF">
      <w:pPr>
        <w:jc w:val="both"/>
        <w:rPr>
          <w:rFonts w:eastAsia="Calibri"/>
          <w:lang w:eastAsia="en-US"/>
        </w:rPr>
      </w:pPr>
      <w:r w:rsidRPr="006B50EF">
        <w:rPr>
          <w:rFonts w:eastAsia="Calibri"/>
          <w:lang w:eastAsia="en-US"/>
        </w:rPr>
        <w:t xml:space="preserve">Рабочая программа профессионального модуля «ПМ 05. </w:t>
      </w:r>
      <w:r>
        <w:rPr>
          <w:rFonts w:eastAsia="Calibri"/>
          <w:lang w:eastAsia="en-US"/>
        </w:rPr>
        <w:t>М</w:t>
      </w:r>
      <w:r w:rsidRPr="006B50EF">
        <w:rPr>
          <w:rFonts w:eastAsia="Calibri"/>
          <w:lang w:eastAsia="en-US"/>
        </w:rPr>
        <w:t>едицинская помощь при различных заболеваниях и состояниях</w:t>
      </w:r>
      <w:r>
        <w:rPr>
          <w:rFonts w:eastAsia="Calibri"/>
          <w:lang w:eastAsia="en-US"/>
        </w:rPr>
        <w:t>»</w:t>
      </w:r>
      <w:r w:rsidRPr="006B50EF">
        <w:rPr>
          <w:rFonts w:eastAsia="Calibri"/>
          <w:lang w:eastAsia="en-US"/>
        </w:rPr>
        <w:t xml:space="preserve"> разработана в соответствии с ФГОС СПО по специальности 31.02.0</w:t>
      </w:r>
      <w:r w:rsidR="00D129BC">
        <w:rPr>
          <w:rFonts w:eastAsia="Calibri"/>
          <w:lang w:eastAsia="en-US"/>
        </w:rPr>
        <w:t>2</w:t>
      </w:r>
      <w:r w:rsidRPr="006B50EF">
        <w:rPr>
          <w:rFonts w:eastAsia="Calibri"/>
          <w:lang w:eastAsia="en-US"/>
        </w:rPr>
        <w:t xml:space="preserve"> </w:t>
      </w:r>
      <w:r w:rsidR="00D129BC">
        <w:rPr>
          <w:rFonts w:eastAsia="Calibri"/>
          <w:lang w:eastAsia="en-US"/>
        </w:rPr>
        <w:t>Акушерское</w:t>
      </w:r>
      <w:r w:rsidRPr="006B50EF">
        <w:rPr>
          <w:rFonts w:eastAsia="Calibri"/>
          <w:lang w:eastAsia="en-US"/>
        </w:rPr>
        <w:t xml:space="preserve"> дело, утвержденным приказом Минпросвещени</w:t>
      </w:r>
      <w:r w:rsidR="00127188">
        <w:rPr>
          <w:rFonts w:eastAsia="Calibri"/>
          <w:lang w:eastAsia="en-US"/>
        </w:rPr>
        <w:t>я России № 5</w:t>
      </w:r>
      <w:r w:rsidR="00D129BC">
        <w:rPr>
          <w:rFonts w:eastAsia="Calibri"/>
          <w:lang w:eastAsia="en-US"/>
        </w:rPr>
        <w:t>8</w:t>
      </w:r>
      <w:r w:rsidR="00127188">
        <w:rPr>
          <w:rFonts w:eastAsia="Calibri"/>
          <w:lang w:eastAsia="en-US"/>
        </w:rPr>
        <w:t xml:space="preserve">7 от </w:t>
      </w:r>
      <w:r w:rsidR="00D129BC">
        <w:rPr>
          <w:rFonts w:eastAsia="Calibri"/>
          <w:lang w:eastAsia="en-US"/>
        </w:rPr>
        <w:t>21</w:t>
      </w:r>
      <w:r w:rsidR="00127188">
        <w:rPr>
          <w:rFonts w:eastAsia="Calibri"/>
          <w:lang w:eastAsia="en-US"/>
        </w:rPr>
        <w:t>.07.2022 г.</w:t>
      </w:r>
    </w:p>
    <w:p w:rsidR="00127188" w:rsidRDefault="00127188" w:rsidP="006B50EF">
      <w:pPr>
        <w:jc w:val="both"/>
        <w:rPr>
          <w:rFonts w:eastAsia="Calibri"/>
          <w:lang w:eastAsia="en-US"/>
        </w:rPr>
      </w:pPr>
    </w:p>
    <w:p w:rsidR="00127188" w:rsidRDefault="00127188" w:rsidP="006B50EF">
      <w:pPr>
        <w:jc w:val="both"/>
        <w:rPr>
          <w:rFonts w:eastAsia="Calibri"/>
          <w:lang w:eastAsia="en-US"/>
        </w:rPr>
      </w:pPr>
    </w:p>
    <w:p w:rsidR="00127188" w:rsidRDefault="00127188" w:rsidP="006B50EF">
      <w:pPr>
        <w:jc w:val="both"/>
        <w:rPr>
          <w:rFonts w:eastAsia="Calibri"/>
          <w:lang w:eastAsia="en-US"/>
        </w:rPr>
      </w:pPr>
    </w:p>
    <w:p w:rsidR="006B50EF" w:rsidRPr="006B50EF" w:rsidRDefault="006B50EF" w:rsidP="006B50EF">
      <w:pPr>
        <w:jc w:val="both"/>
        <w:rPr>
          <w:rFonts w:eastAsia="Calibri"/>
          <w:lang w:eastAsia="en-US"/>
        </w:rPr>
      </w:pPr>
      <w:r w:rsidRPr="006B50EF">
        <w:rPr>
          <w:rFonts w:eastAsia="Calibri"/>
          <w:lang w:eastAsia="en-US"/>
        </w:rPr>
        <w:t>Организация – разработчик: ГАПОУ РБ «Салаватский медицинский колледж»</w:t>
      </w:r>
    </w:p>
    <w:p w:rsidR="006B50EF" w:rsidRPr="006B50EF" w:rsidRDefault="006B50EF" w:rsidP="006B50EF">
      <w:pPr>
        <w:jc w:val="both"/>
        <w:rPr>
          <w:rFonts w:eastAsia="Calibri"/>
          <w:lang w:eastAsia="en-US"/>
        </w:rPr>
      </w:pPr>
      <w:r w:rsidRPr="006B50EF">
        <w:rPr>
          <w:rFonts w:eastAsia="Calibri"/>
          <w:lang w:eastAsia="en-US"/>
        </w:rPr>
        <w:t>Автор – разработчик:</w:t>
      </w:r>
      <w:r>
        <w:rPr>
          <w:rFonts w:eastAsia="Calibri"/>
          <w:lang w:eastAsia="en-US"/>
        </w:rPr>
        <w:t xml:space="preserve"> Искандарова Э.А</w:t>
      </w:r>
      <w:r w:rsidRPr="006B50EF">
        <w:rPr>
          <w:rFonts w:eastAsia="Calibri"/>
          <w:lang w:eastAsia="en-US"/>
        </w:rPr>
        <w:t>., преподаватель первой квалификационной категории.</w:t>
      </w:r>
    </w:p>
    <w:p w:rsidR="006B50EF" w:rsidRPr="006B50EF" w:rsidRDefault="006B50EF" w:rsidP="006B50EF">
      <w:pPr>
        <w:jc w:val="both"/>
        <w:rPr>
          <w:rFonts w:eastAsia="Calibri"/>
          <w:b/>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sectPr w:rsidR="006B50EF" w:rsidRPr="006B50EF" w:rsidSect="006B50EF">
          <w:pgSz w:w="11907" w:h="16840"/>
          <w:pgMar w:top="1134" w:right="850" w:bottom="1134" w:left="1701" w:header="709" w:footer="709" w:gutter="0"/>
          <w:cols w:space="720"/>
          <w:titlePg/>
          <w:docGrid w:linePitch="299"/>
        </w:sect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rPr>
          <w:rFonts w:eastAsia="Calibri"/>
          <w:lang w:eastAsia="en-US"/>
        </w:rPr>
      </w:pPr>
    </w:p>
    <w:p w:rsidR="006B50EF" w:rsidRPr="006B50EF" w:rsidRDefault="006B50EF" w:rsidP="006B50EF">
      <w:pPr>
        <w:jc w:val="center"/>
        <w:rPr>
          <w:rFonts w:eastAsia="Calibri"/>
          <w:sz w:val="28"/>
          <w:lang w:eastAsia="en-US"/>
        </w:rPr>
      </w:pPr>
      <w:r w:rsidRPr="006B50EF">
        <w:rPr>
          <w:rFonts w:eastAsia="Calibri"/>
          <w:sz w:val="28"/>
          <w:lang w:eastAsia="en-US"/>
        </w:rPr>
        <w:lastRenderedPageBreak/>
        <w:t>СОДЕРЖАНИЕ</w:t>
      </w:r>
    </w:p>
    <w:p w:rsidR="006B50EF" w:rsidRPr="006B50EF" w:rsidRDefault="006B50EF" w:rsidP="006B50EF">
      <w:pPr>
        <w:rPr>
          <w:rFonts w:eastAsia="Calibri"/>
          <w:lang w:eastAsia="en-US"/>
        </w:rPr>
      </w:pPr>
    </w:p>
    <w:tbl>
      <w:tblPr>
        <w:tblW w:w="0" w:type="auto"/>
        <w:tblLook w:val="01E0" w:firstRow="1" w:lastRow="1" w:firstColumn="1" w:lastColumn="1" w:noHBand="0" w:noVBand="0"/>
      </w:tblPr>
      <w:tblGrid>
        <w:gridCol w:w="7501"/>
        <w:gridCol w:w="1854"/>
      </w:tblGrid>
      <w:tr w:rsidR="006B50EF" w:rsidRPr="006B50EF" w:rsidTr="006B50EF">
        <w:tc>
          <w:tcPr>
            <w:tcW w:w="7501" w:type="dxa"/>
          </w:tcPr>
          <w:p w:rsidR="006B50EF" w:rsidRPr="006B50EF" w:rsidRDefault="006B50EF" w:rsidP="006B50EF">
            <w:pPr>
              <w:rPr>
                <w:rFonts w:eastAsia="Calibri"/>
                <w:lang w:eastAsia="en-US"/>
              </w:rPr>
            </w:pPr>
            <w:r w:rsidRPr="006B50EF">
              <w:rPr>
                <w:rFonts w:eastAsia="Calibri"/>
                <w:lang w:eastAsia="en-US"/>
              </w:rPr>
              <w:t>ОБЩАЯ ХАРАКТЕРИСТИКА  РАБОЧЕЙ ПРОГРАММЫ ПРОФЕССИОНАЛЬНОГО МОДУЛЯ</w:t>
            </w:r>
          </w:p>
          <w:p w:rsidR="006B50EF" w:rsidRPr="006B50EF" w:rsidRDefault="006B50EF" w:rsidP="006B50EF">
            <w:pPr>
              <w:rPr>
                <w:rFonts w:eastAsia="Calibri"/>
                <w:lang w:eastAsia="en-US"/>
              </w:rPr>
            </w:pPr>
          </w:p>
        </w:tc>
        <w:tc>
          <w:tcPr>
            <w:tcW w:w="1854" w:type="dxa"/>
          </w:tcPr>
          <w:p w:rsidR="006B50EF" w:rsidRPr="006B50EF" w:rsidRDefault="006B50EF" w:rsidP="006B50EF">
            <w:pPr>
              <w:rPr>
                <w:rFonts w:eastAsia="Calibri"/>
                <w:lang w:eastAsia="en-US"/>
              </w:rPr>
            </w:pPr>
          </w:p>
        </w:tc>
      </w:tr>
      <w:tr w:rsidR="006B50EF" w:rsidRPr="006B50EF" w:rsidTr="006B50EF">
        <w:trPr>
          <w:trHeight w:val="576"/>
        </w:trPr>
        <w:tc>
          <w:tcPr>
            <w:tcW w:w="7501" w:type="dxa"/>
          </w:tcPr>
          <w:p w:rsidR="006B50EF" w:rsidRPr="006B50EF" w:rsidRDefault="006B50EF" w:rsidP="006B50EF">
            <w:pPr>
              <w:rPr>
                <w:rFonts w:eastAsia="Calibri"/>
                <w:lang w:eastAsia="en-US"/>
              </w:rPr>
            </w:pPr>
            <w:r w:rsidRPr="006B50EF">
              <w:rPr>
                <w:rFonts w:eastAsia="Calibri"/>
                <w:lang w:eastAsia="en-US"/>
              </w:rPr>
              <w:t>СТРУКТУРА И СОДЕРЖАНИЕ ПРОФЕССИОНАЛЬНОГО МОДУЛЯ</w:t>
            </w:r>
          </w:p>
          <w:p w:rsidR="006B50EF" w:rsidRPr="006B50EF" w:rsidRDefault="006B50EF" w:rsidP="006B50EF">
            <w:pPr>
              <w:rPr>
                <w:rFonts w:eastAsia="Calibri"/>
                <w:lang w:eastAsia="en-US"/>
              </w:rPr>
            </w:pPr>
          </w:p>
        </w:tc>
        <w:tc>
          <w:tcPr>
            <w:tcW w:w="1854" w:type="dxa"/>
          </w:tcPr>
          <w:p w:rsidR="006B50EF" w:rsidRPr="006B50EF" w:rsidRDefault="006B50EF" w:rsidP="006B50EF">
            <w:pPr>
              <w:rPr>
                <w:rFonts w:eastAsia="Calibri"/>
                <w:lang w:eastAsia="en-US"/>
              </w:rPr>
            </w:pPr>
          </w:p>
        </w:tc>
      </w:tr>
      <w:tr w:rsidR="006B50EF" w:rsidRPr="006B50EF" w:rsidTr="006B50EF">
        <w:trPr>
          <w:trHeight w:val="530"/>
        </w:trPr>
        <w:tc>
          <w:tcPr>
            <w:tcW w:w="7501" w:type="dxa"/>
          </w:tcPr>
          <w:p w:rsidR="006B50EF" w:rsidRPr="006B50EF" w:rsidRDefault="006B50EF" w:rsidP="006B50EF">
            <w:pPr>
              <w:rPr>
                <w:rFonts w:eastAsia="Calibri"/>
                <w:lang w:eastAsia="en-US"/>
              </w:rPr>
            </w:pPr>
            <w:r w:rsidRPr="006B50EF">
              <w:rPr>
                <w:rFonts w:eastAsia="Calibri"/>
                <w:lang w:eastAsia="en-US"/>
              </w:rPr>
              <w:t>УСЛОВИЯ РЕАЛИЗАЦИИ ПРОФЕССИОНАЛЬНОГО МОДУЛЯ</w:t>
            </w:r>
          </w:p>
        </w:tc>
        <w:tc>
          <w:tcPr>
            <w:tcW w:w="1854" w:type="dxa"/>
          </w:tcPr>
          <w:p w:rsidR="006B50EF" w:rsidRPr="006B50EF" w:rsidRDefault="006B50EF" w:rsidP="006B50EF">
            <w:pPr>
              <w:rPr>
                <w:rFonts w:eastAsia="Calibri"/>
                <w:lang w:eastAsia="en-US"/>
              </w:rPr>
            </w:pPr>
          </w:p>
        </w:tc>
      </w:tr>
      <w:tr w:rsidR="006B50EF" w:rsidRPr="006B50EF" w:rsidTr="006B50EF">
        <w:tc>
          <w:tcPr>
            <w:tcW w:w="7501" w:type="dxa"/>
          </w:tcPr>
          <w:p w:rsidR="006B50EF" w:rsidRPr="006B50EF" w:rsidRDefault="006B50EF" w:rsidP="006B50EF">
            <w:pPr>
              <w:rPr>
                <w:rFonts w:eastAsia="Calibri"/>
                <w:lang w:eastAsia="en-US"/>
              </w:rPr>
            </w:pPr>
            <w:r w:rsidRPr="006B50EF">
              <w:rPr>
                <w:rFonts w:eastAsia="Calibri"/>
                <w:lang w:eastAsia="en-US"/>
              </w:rPr>
              <w:t>КОНТРОЛЬ И ОЦЕНКА РЕЗУЛЬТАТОВ ОСВОЕНИЯ ПРОФЕССИОНАЛЬНОГО МОДУЛЯ</w:t>
            </w:r>
          </w:p>
        </w:tc>
        <w:tc>
          <w:tcPr>
            <w:tcW w:w="1854" w:type="dxa"/>
          </w:tcPr>
          <w:p w:rsidR="006B50EF" w:rsidRPr="006B50EF" w:rsidRDefault="006B50EF" w:rsidP="006B50EF">
            <w:pPr>
              <w:rPr>
                <w:rFonts w:eastAsia="Calibri"/>
                <w:lang w:eastAsia="en-US"/>
              </w:rPr>
            </w:pPr>
          </w:p>
        </w:tc>
      </w:tr>
    </w:tbl>
    <w:p w:rsidR="006B50EF" w:rsidRPr="006B50EF" w:rsidRDefault="006B50EF" w:rsidP="006B50EF">
      <w:pPr>
        <w:rPr>
          <w:rFonts w:eastAsia="Calibri"/>
          <w:lang w:eastAsia="en-US"/>
        </w:rPr>
        <w:sectPr w:rsidR="006B50EF" w:rsidRPr="006B50EF" w:rsidSect="006B50EF">
          <w:type w:val="continuous"/>
          <w:pgSz w:w="11907" w:h="16840"/>
          <w:pgMar w:top="1134" w:right="850" w:bottom="1134" w:left="1701" w:header="709" w:footer="709" w:gutter="0"/>
          <w:cols w:space="720"/>
        </w:sectPr>
      </w:pPr>
    </w:p>
    <w:p w:rsidR="006B50EF" w:rsidRPr="006B50EF" w:rsidRDefault="00731F80" w:rsidP="00721F14">
      <w:pPr>
        <w:jc w:val="center"/>
        <w:rPr>
          <w:rFonts w:eastAsia="Calibri"/>
          <w:sz w:val="28"/>
          <w:lang w:eastAsia="en-US"/>
        </w:rPr>
      </w:pPr>
      <w:r>
        <w:rPr>
          <w:rFonts w:eastAsia="Calibri"/>
          <w:sz w:val="28"/>
          <w:lang w:eastAsia="en-US"/>
        </w:rPr>
        <w:lastRenderedPageBreak/>
        <w:t>1. ОБЩАЯ ХАРАКТЕРИСТИКА</w:t>
      </w:r>
      <w:r w:rsidR="006B50EF" w:rsidRPr="006B50EF">
        <w:rPr>
          <w:rFonts w:eastAsia="Calibri"/>
          <w:sz w:val="28"/>
          <w:lang w:eastAsia="en-US"/>
        </w:rPr>
        <w:t xml:space="preserve"> РАБОЧЕЙ ПРОГРАММЫ ПРОФЕССИОНАЛЬНОГО МОДУЛЯ </w:t>
      </w:r>
      <w:r w:rsidR="006B50EF">
        <w:rPr>
          <w:rFonts w:eastAsia="Calibri"/>
          <w:sz w:val="28"/>
          <w:lang w:eastAsia="en-US"/>
        </w:rPr>
        <w:t>«</w:t>
      </w:r>
      <w:r w:rsidR="006B50EF" w:rsidRPr="006B50EF">
        <w:rPr>
          <w:rFonts w:eastAsia="Calibri"/>
          <w:sz w:val="28"/>
          <w:lang w:eastAsia="en-US"/>
        </w:rPr>
        <w:t>ПМ 05. МЕДИЦИНСКАЯ ПОМОЩЬ ПРИ РАЗЛИЧНЫХ ЗАБОЛЕВАНИЯХ И СОСТОЯНИЯХ</w:t>
      </w:r>
      <w:r w:rsidR="006B50EF">
        <w:rPr>
          <w:rFonts w:eastAsia="Calibri"/>
          <w:sz w:val="28"/>
          <w:lang w:eastAsia="en-US"/>
        </w:rPr>
        <w:t>»</w:t>
      </w:r>
    </w:p>
    <w:p w:rsidR="006B50EF" w:rsidRPr="006B50EF" w:rsidRDefault="006B50EF" w:rsidP="006B50EF">
      <w:pPr>
        <w:jc w:val="center"/>
        <w:rPr>
          <w:rFonts w:eastAsia="Calibri"/>
          <w:lang w:eastAsia="en-US"/>
        </w:rPr>
      </w:pPr>
    </w:p>
    <w:p w:rsidR="006B50EF" w:rsidRPr="006B50EF" w:rsidRDefault="006B50EF" w:rsidP="006B50EF">
      <w:pPr>
        <w:ind w:left="567"/>
        <w:rPr>
          <w:rFonts w:eastAsia="Calibri"/>
          <w:sz w:val="28"/>
          <w:lang w:eastAsia="en-US"/>
        </w:rPr>
      </w:pPr>
      <w:r w:rsidRPr="006B50EF">
        <w:rPr>
          <w:rFonts w:eastAsia="Calibri"/>
          <w:sz w:val="28"/>
          <w:lang w:eastAsia="en-US"/>
        </w:rPr>
        <w:t xml:space="preserve">1.1. Цель и планируемые результаты освоения профессионального модуля </w:t>
      </w:r>
    </w:p>
    <w:p w:rsidR="006B50EF" w:rsidRPr="006B50EF" w:rsidRDefault="006B50EF" w:rsidP="006B50EF">
      <w:pPr>
        <w:rPr>
          <w:rFonts w:eastAsia="Calibri"/>
          <w:sz w:val="28"/>
          <w:lang w:eastAsia="en-US"/>
        </w:rPr>
      </w:pPr>
      <w:r w:rsidRPr="006B50EF">
        <w:rPr>
          <w:rFonts w:eastAsia="Calibri"/>
          <w:sz w:val="28"/>
          <w:lang w:eastAsia="en-US"/>
        </w:rPr>
        <w:t xml:space="preserve">В результате изучения профессионального модуля студент должен освоить основной вид деятельности </w:t>
      </w:r>
      <w:r w:rsidR="00F160B3">
        <w:rPr>
          <w:rFonts w:eastAsia="Calibri"/>
          <w:sz w:val="28"/>
          <w:lang w:eastAsia="en-US"/>
        </w:rPr>
        <w:t xml:space="preserve">Медицинская помощь при различных состояниях и заболеваниях </w:t>
      </w:r>
      <w:r w:rsidRPr="006B50EF">
        <w:rPr>
          <w:rFonts w:eastAsia="Calibri"/>
          <w:sz w:val="28"/>
          <w:lang w:eastAsia="en-US"/>
        </w:rPr>
        <w:t xml:space="preserve">  и соответствующие ему общие компетенции и профессиональные компетенции:</w:t>
      </w:r>
    </w:p>
    <w:p w:rsidR="006B50EF" w:rsidRPr="006B50EF" w:rsidRDefault="006B50EF" w:rsidP="006B50EF">
      <w:pPr>
        <w:rPr>
          <w:rFonts w:eastAsia="Calibri"/>
          <w:sz w:val="28"/>
          <w:lang w:eastAsia="en-US"/>
        </w:rPr>
      </w:pPr>
    </w:p>
    <w:p w:rsidR="006B50EF" w:rsidRPr="006B50EF" w:rsidRDefault="006B50EF" w:rsidP="006B50EF">
      <w:pPr>
        <w:rPr>
          <w:rFonts w:eastAsia="Calibri"/>
          <w:sz w:val="28"/>
          <w:lang w:eastAsia="en-US"/>
        </w:rPr>
      </w:pPr>
      <w:r w:rsidRPr="006B50EF">
        <w:rPr>
          <w:rFonts w:eastAsia="Calibri"/>
          <w:sz w:val="28"/>
          <w:lang w:eastAsia="en-US"/>
        </w:rPr>
        <w:t>1.1.1. Перечень общих компетенций</w:t>
      </w:r>
    </w:p>
    <w:p w:rsidR="006B50EF" w:rsidRDefault="006B50EF" w:rsidP="006B50EF">
      <w:pPr>
        <w:rPr>
          <w:rFonts w:eastAsia="Calibri"/>
          <w:sz w:val="28"/>
          <w:lang w:eastAsia="en-US"/>
        </w:rPr>
      </w:pPr>
    </w:p>
    <w:tbl>
      <w:tblPr>
        <w:tblStyle w:val="2"/>
        <w:tblW w:w="10173" w:type="dxa"/>
        <w:tblLook w:val="04A0" w:firstRow="1" w:lastRow="0" w:firstColumn="1" w:lastColumn="0" w:noHBand="0" w:noVBand="1"/>
      </w:tblPr>
      <w:tblGrid>
        <w:gridCol w:w="1242"/>
        <w:gridCol w:w="8931"/>
      </w:tblGrid>
      <w:tr w:rsidR="006B50EF" w:rsidRPr="006B50EF" w:rsidTr="00FC5E65">
        <w:tc>
          <w:tcPr>
            <w:tcW w:w="1242" w:type="dxa"/>
          </w:tcPr>
          <w:p w:rsidR="006B50EF" w:rsidRPr="006760D5" w:rsidRDefault="006B50EF" w:rsidP="006B50EF">
            <w:pPr>
              <w:rPr>
                <w:sz w:val="24"/>
                <w:szCs w:val="24"/>
              </w:rPr>
            </w:pPr>
            <w:r w:rsidRPr="006760D5">
              <w:rPr>
                <w:sz w:val="24"/>
                <w:szCs w:val="24"/>
              </w:rPr>
              <w:t>ОК 01.</w:t>
            </w:r>
          </w:p>
        </w:tc>
        <w:tc>
          <w:tcPr>
            <w:tcW w:w="8931" w:type="dxa"/>
          </w:tcPr>
          <w:p w:rsidR="006B50EF" w:rsidRPr="006760D5" w:rsidRDefault="006B50EF" w:rsidP="006B50EF">
            <w:pPr>
              <w:rPr>
                <w:sz w:val="24"/>
                <w:szCs w:val="24"/>
              </w:rPr>
            </w:pPr>
            <w:r w:rsidRPr="006760D5">
              <w:rPr>
                <w:sz w:val="24"/>
                <w:szCs w:val="24"/>
              </w:rPr>
              <w:t>Выбирать способы решения задач профессиональной деятельности применительно к различным контекстам;</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02.</w:t>
            </w:r>
          </w:p>
        </w:tc>
        <w:tc>
          <w:tcPr>
            <w:tcW w:w="8931" w:type="dxa"/>
          </w:tcPr>
          <w:p w:rsidR="006B50EF" w:rsidRPr="006760D5" w:rsidRDefault="006B50EF" w:rsidP="006B50EF">
            <w:pPr>
              <w:rPr>
                <w:sz w:val="24"/>
                <w:szCs w:val="24"/>
              </w:rPr>
            </w:pPr>
            <w:r w:rsidRPr="006760D5">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03</w:t>
            </w:r>
          </w:p>
        </w:tc>
        <w:tc>
          <w:tcPr>
            <w:tcW w:w="8931" w:type="dxa"/>
          </w:tcPr>
          <w:p w:rsidR="006B50EF" w:rsidRPr="006760D5" w:rsidRDefault="006B50EF" w:rsidP="006B50EF">
            <w:pPr>
              <w:rPr>
                <w:sz w:val="24"/>
                <w:szCs w:val="24"/>
              </w:rPr>
            </w:pPr>
            <w:r w:rsidRPr="006760D5">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04.</w:t>
            </w:r>
          </w:p>
        </w:tc>
        <w:tc>
          <w:tcPr>
            <w:tcW w:w="8931" w:type="dxa"/>
          </w:tcPr>
          <w:p w:rsidR="006B50EF" w:rsidRPr="006760D5" w:rsidRDefault="006B50EF" w:rsidP="006B50EF">
            <w:pPr>
              <w:rPr>
                <w:sz w:val="24"/>
                <w:szCs w:val="24"/>
              </w:rPr>
            </w:pPr>
            <w:r w:rsidRPr="006760D5">
              <w:rPr>
                <w:sz w:val="24"/>
                <w:szCs w:val="24"/>
              </w:rPr>
              <w:t>Эффективно взаимодействовать и работать в коллективе и команде;</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05.</w:t>
            </w:r>
          </w:p>
        </w:tc>
        <w:tc>
          <w:tcPr>
            <w:tcW w:w="8931" w:type="dxa"/>
          </w:tcPr>
          <w:p w:rsidR="006B50EF" w:rsidRPr="006760D5" w:rsidRDefault="006B50EF" w:rsidP="006B50EF">
            <w:pPr>
              <w:rPr>
                <w:sz w:val="24"/>
                <w:szCs w:val="24"/>
              </w:rPr>
            </w:pPr>
            <w:r w:rsidRPr="006760D5">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06.</w:t>
            </w:r>
          </w:p>
        </w:tc>
        <w:tc>
          <w:tcPr>
            <w:tcW w:w="8931" w:type="dxa"/>
          </w:tcPr>
          <w:p w:rsidR="006B50EF" w:rsidRPr="006760D5" w:rsidRDefault="006B50EF" w:rsidP="006B50EF">
            <w:pPr>
              <w:rPr>
                <w:sz w:val="24"/>
                <w:szCs w:val="24"/>
              </w:rPr>
            </w:pPr>
            <w:r w:rsidRPr="006760D5">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07.</w:t>
            </w:r>
          </w:p>
        </w:tc>
        <w:tc>
          <w:tcPr>
            <w:tcW w:w="8931" w:type="dxa"/>
          </w:tcPr>
          <w:p w:rsidR="006B50EF" w:rsidRPr="006760D5" w:rsidRDefault="006B50EF" w:rsidP="006B50EF">
            <w:pPr>
              <w:rPr>
                <w:sz w:val="24"/>
                <w:szCs w:val="24"/>
              </w:rPr>
            </w:pPr>
            <w:r w:rsidRPr="006760D5">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08.</w:t>
            </w:r>
          </w:p>
        </w:tc>
        <w:tc>
          <w:tcPr>
            <w:tcW w:w="8931" w:type="dxa"/>
          </w:tcPr>
          <w:p w:rsidR="006B50EF" w:rsidRPr="006760D5" w:rsidRDefault="006B50EF" w:rsidP="006B50EF">
            <w:pPr>
              <w:rPr>
                <w:sz w:val="24"/>
                <w:szCs w:val="24"/>
              </w:rPr>
            </w:pPr>
            <w:r w:rsidRPr="006760D5">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B50EF" w:rsidRPr="006B50EF" w:rsidTr="00FC5E65">
        <w:tc>
          <w:tcPr>
            <w:tcW w:w="1242" w:type="dxa"/>
          </w:tcPr>
          <w:p w:rsidR="006B50EF" w:rsidRPr="006760D5" w:rsidRDefault="006B50EF" w:rsidP="006B50EF">
            <w:pPr>
              <w:rPr>
                <w:sz w:val="24"/>
                <w:szCs w:val="24"/>
              </w:rPr>
            </w:pPr>
            <w:r w:rsidRPr="006760D5">
              <w:rPr>
                <w:sz w:val="24"/>
                <w:szCs w:val="24"/>
              </w:rPr>
              <w:t>ОК 09.</w:t>
            </w:r>
          </w:p>
        </w:tc>
        <w:tc>
          <w:tcPr>
            <w:tcW w:w="8931" w:type="dxa"/>
          </w:tcPr>
          <w:p w:rsidR="006B50EF" w:rsidRPr="006760D5" w:rsidRDefault="006B50EF" w:rsidP="006B50EF">
            <w:pPr>
              <w:rPr>
                <w:sz w:val="24"/>
                <w:szCs w:val="24"/>
              </w:rPr>
            </w:pPr>
            <w:r w:rsidRPr="006760D5">
              <w:rPr>
                <w:sz w:val="24"/>
                <w:szCs w:val="24"/>
              </w:rPr>
              <w:t>Пользоваться профессиональной документацией на государственном и иностранном языках.</w:t>
            </w:r>
          </w:p>
        </w:tc>
      </w:tr>
    </w:tbl>
    <w:p w:rsidR="006B50EF" w:rsidRDefault="006B50EF" w:rsidP="006B50EF">
      <w:pPr>
        <w:rPr>
          <w:rFonts w:eastAsia="Calibri"/>
          <w:sz w:val="28"/>
          <w:lang w:eastAsia="en-US"/>
        </w:rPr>
      </w:pPr>
    </w:p>
    <w:p w:rsidR="006B50EF" w:rsidRDefault="006B50EF" w:rsidP="006B50EF">
      <w:pPr>
        <w:rPr>
          <w:rFonts w:eastAsia="Calibri"/>
          <w:sz w:val="28"/>
          <w:lang w:eastAsia="en-US"/>
        </w:rPr>
      </w:pPr>
      <w:r w:rsidRPr="006B50EF">
        <w:rPr>
          <w:rFonts w:eastAsia="Calibri"/>
          <w:sz w:val="28"/>
          <w:lang w:eastAsia="en-US"/>
        </w:rPr>
        <w:t xml:space="preserve">1.1.2. Перечень профессиональных компетенций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69"/>
      </w:tblGrid>
      <w:tr w:rsidR="006B50EF" w:rsidRPr="006B50EF" w:rsidTr="00FC5E65">
        <w:tc>
          <w:tcPr>
            <w:tcW w:w="1204" w:type="dxa"/>
          </w:tcPr>
          <w:p w:rsidR="006B50EF" w:rsidRPr="006B50EF" w:rsidRDefault="006B50EF" w:rsidP="006B50EF">
            <w:pPr>
              <w:rPr>
                <w:rFonts w:eastAsia="Calibri"/>
                <w:lang w:eastAsia="en-US"/>
              </w:rPr>
            </w:pPr>
            <w:r w:rsidRPr="006B50EF">
              <w:rPr>
                <w:rFonts w:eastAsia="Calibri"/>
                <w:lang w:eastAsia="en-US"/>
              </w:rPr>
              <w:t>Код</w:t>
            </w:r>
          </w:p>
        </w:tc>
        <w:tc>
          <w:tcPr>
            <w:tcW w:w="8969" w:type="dxa"/>
          </w:tcPr>
          <w:p w:rsidR="006B50EF" w:rsidRPr="006B50EF" w:rsidRDefault="006B50EF" w:rsidP="006B50EF">
            <w:pPr>
              <w:rPr>
                <w:rFonts w:eastAsia="Calibri"/>
                <w:lang w:eastAsia="en-US"/>
              </w:rPr>
            </w:pPr>
            <w:r w:rsidRPr="006B50EF">
              <w:rPr>
                <w:rFonts w:eastAsia="Calibri"/>
                <w:lang w:eastAsia="en-US"/>
              </w:rPr>
              <w:t>Наименование видов деятельности и профессиональных компетенций</w:t>
            </w:r>
          </w:p>
        </w:tc>
      </w:tr>
      <w:tr w:rsidR="006B50EF" w:rsidRPr="006B50EF" w:rsidTr="00FC5E65">
        <w:tc>
          <w:tcPr>
            <w:tcW w:w="1204" w:type="dxa"/>
          </w:tcPr>
          <w:p w:rsidR="006B50EF" w:rsidRPr="006B50EF" w:rsidRDefault="006B50EF" w:rsidP="006B50EF">
            <w:pPr>
              <w:rPr>
                <w:rFonts w:eastAsia="Calibri"/>
                <w:lang w:eastAsia="en-US"/>
              </w:rPr>
            </w:pPr>
            <w:r w:rsidRPr="006B50EF">
              <w:rPr>
                <w:rFonts w:eastAsia="Calibri"/>
                <w:lang w:eastAsia="en-US"/>
              </w:rPr>
              <w:t>ВД 1</w:t>
            </w:r>
          </w:p>
        </w:tc>
        <w:tc>
          <w:tcPr>
            <w:tcW w:w="8969" w:type="dxa"/>
          </w:tcPr>
          <w:p w:rsidR="006B50EF" w:rsidRPr="006B50EF" w:rsidRDefault="006B50EF" w:rsidP="006B50EF">
            <w:pPr>
              <w:rPr>
                <w:rFonts w:eastAsia="Calibri"/>
                <w:lang w:eastAsia="en-US"/>
              </w:rPr>
            </w:pPr>
            <w:r w:rsidRPr="006B50EF">
              <w:rPr>
                <w:rFonts w:eastAsia="Calibri"/>
                <w:lang w:eastAsia="en-US"/>
              </w:rPr>
              <w:t>Оказание медицинской помощи при различных заболеваниях и состояниях</w:t>
            </w:r>
          </w:p>
        </w:tc>
      </w:tr>
      <w:tr w:rsidR="006B50EF" w:rsidRPr="006B50EF" w:rsidTr="00FC5E65">
        <w:tc>
          <w:tcPr>
            <w:tcW w:w="1204" w:type="dxa"/>
          </w:tcPr>
          <w:p w:rsidR="006B50EF" w:rsidRPr="006B50EF" w:rsidRDefault="006B50EF" w:rsidP="006B50EF">
            <w:pPr>
              <w:rPr>
                <w:rFonts w:eastAsia="Calibri"/>
                <w:lang w:eastAsia="en-US"/>
              </w:rPr>
            </w:pPr>
            <w:r w:rsidRPr="006B50EF">
              <w:rPr>
                <w:rFonts w:eastAsia="Calibri"/>
                <w:lang w:eastAsia="en-US"/>
              </w:rPr>
              <w:t xml:space="preserve">ПК </w:t>
            </w:r>
            <w:r w:rsidRPr="006B50EF">
              <w:t xml:space="preserve"> 5.1. </w:t>
            </w:r>
            <w:r w:rsidRPr="006B50EF">
              <w:rPr>
                <w:lang w:eastAsia="ar-SA"/>
              </w:rPr>
              <w:t xml:space="preserve"> </w:t>
            </w:r>
          </w:p>
        </w:tc>
        <w:tc>
          <w:tcPr>
            <w:tcW w:w="8969" w:type="dxa"/>
          </w:tcPr>
          <w:p w:rsidR="006B50EF" w:rsidRPr="006B50EF" w:rsidRDefault="006B50EF" w:rsidP="006B50EF">
            <w:pPr>
              <w:rPr>
                <w:rFonts w:eastAsia="Calibri"/>
                <w:lang w:eastAsia="en-US"/>
              </w:rPr>
            </w:pPr>
            <w:r w:rsidRPr="006B50EF">
              <w:rPr>
                <w:rFonts w:eastAsia="Calibri"/>
                <w:lang w:eastAsia="en-US"/>
              </w:rPr>
              <w:t>Проводить лечебно-диагностическую, профилактическую, санитарно-просветительскую работу с пациентами с экстрагенитальной патологией под руководством врача.</w:t>
            </w:r>
          </w:p>
        </w:tc>
      </w:tr>
      <w:tr w:rsidR="006B50EF" w:rsidRPr="006B50EF" w:rsidTr="00FC5E65">
        <w:tc>
          <w:tcPr>
            <w:tcW w:w="1204" w:type="dxa"/>
          </w:tcPr>
          <w:p w:rsidR="006B50EF" w:rsidRPr="006B50EF" w:rsidRDefault="006B50EF" w:rsidP="006B50EF">
            <w:pPr>
              <w:rPr>
                <w:rFonts w:eastAsia="Calibri"/>
                <w:lang w:eastAsia="en-US"/>
              </w:rPr>
            </w:pPr>
            <w:r w:rsidRPr="006B50EF">
              <w:rPr>
                <w:rFonts w:eastAsia="Calibri"/>
                <w:lang w:eastAsia="en-US"/>
              </w:rPr>
              <w:t xml:space="preserve">ПК </w:t>
            </w:r>
            <w:r w:rsidRPr="006B50EF">
              <w:rPr>
                <w:lang w:eastAsia="ar-SA"/>
              </w:rPr>
              <w:t xml:space="preserve">5.2. </w:t>
            </w:r>
          </w:p>
        </w:tc>
        <w:tc>
          <w:tcPr>
            <w:tcW w:w="8969" w:type="dxa"/>
          </w:tcPr>
          <w:p w:rsidR="006B50EF" w:rsidRPr="006B50EF" w:rsidRDefault="006B50EF" w:rsidP="006B50EF">
            <w:pPr>
              <w:rPr>
                <w:rFonts w:eastAsia="Calibri"/>
                <w:lang w:eastAsia="en-US"/>
              </w:rPr>
            </w:pPr>
            <w:r w:rsidRPr="006B50EF">
              <w:rPr>
                <w:rFonts w:eastAsia="Calibri"/>
                <w:lang w:eastAsia="en-US"/>
              </w:rPr>
              <w:t>Выявлять физические и психические отклонения в развитии ребенка, осуществлять уход, лечебно-диагностические, профилактические мероприятия детям под руководством врача.</w:t>
            </w:r>
          </w:p>
        </w:tc>
      </w:tr>
      <w:tr w:rsidR="006B50EF" w:rsidRPr="006B50EF" w:rsidTr="00FC5E65">
        <w:tc>
          <w:tcPr>
            <w:tcW w:w="1204" w:type="dxa"/>
          </w:tcPr>
          <w:p w:rsidR="006B50EF" w:rsidRPr="006B50EF" w:rsidRDefault="006B50EF" w:rsidP="006B50EF">
            <w:pPr>
              <w:rPr>
                <w:rFonts w:eastAsia="Calibri"/>
                <w:lang w:eastAsia="en-US"/>
              </w:rPr>
            </w:pPr>
            <w:r w:rsidRPr="006B50EF">
              <w:rPr>
                <w:rFonts w:eastAsia="Calibri"/>
                <w:lang w:eastAsia="en-US"/>
              </w:rPr>
              <w:t xml:space="preserve">ПК </w:t>
            </w:r>
            <w:r w:rsidRPr="006B50EF">
              <w:rPr>
                <w:lang w:eastAsia="ar-SA"/>
              </w:rPr>
              <w:t xml:space="preserve">5.3. </w:t>
            </w:r>
          </w:p>
        </w:tc>
        <w:tc>
          <w:tcPr>
            <w:tcW w:w="8969" w:type="dxa"/>
          </w:tcPr>
          <w:p w:rsidR="006B50EF" w:rsidRPr="006B50EF" w:rsidRDefault="006B50EF" w:rsidP="006B50EF">
            <w:pPr>
              <w:rPr>
                <w:rFonts w:eastAsia="Calibri"/>
                <w:sz w:val="28"/>
                <w:lang w:eastAsia="en-US"/>
              </w:rPr>
            </w:pPr>
            <w:r w:rsidRPr="006B50EF">
              <w:rPr>
                <w:lang w:eastAsia="ar-SA"/>
              </w:rPr>
              <w:t>Оказывать доврачебную помощь при острых заболеваниях, несчастных случаях, чрезвычайных ситуациях и условиях эпидемии.</w:t>
            </w:r>
          </w:p>
          <w:p w:rsidR="006B50EF" w:rsidRPr="006B50EF" w:rsidRDefault="006B50EF" w:rsidP="006B50EF">
            <w:pPr>
              <w:rPr>
                <w:rFonts w:eastAsia="Calibri"/>
                <w:lang w:eastAsia="en-US"/>
              </w:rPr>
            </w:pPr>
          </w:p>
        </w:tc>
      </w:tr>
    </w:tbl>
    <w:p w:rsidR="006B50EF" w:rsidRPr="006B50EF" w:rsidRDefault="006B50EF" w:rsidP="006B50EF">
      <w:pPr>
        <w:rPr>
          <w:rFonts w:eastAsia="Calibri"/>
          <w:sz w:val="28"/>
          <w:lang w:eastAsia="en-US"/>
        </w:rPr>
      </w:pPr>
      <w:r w:rsidRPr="006B50EF">
        <w:rPr>
          <w:rFonts w:eastAsia="Calibri"/>
          <w:sz w:val="28"/>
          <w:lang w:eastAsia="en-US"/>
        </w:rPr>
        <w:lastRenderedPageBreak/>
        <w:t>1.1.3. В результате освоения профессионального модуля студент должен: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05"/>
      </w:tblGrid>
      <w:tr w:rsidR="006B50EF" w:rsidRPr="006B50EF" w:rsidTr="00FC5E65">
        <w:tc>
          <w:tcPr>
            <w:tcW w:w="1702" w:type="dxa"/>
          </w:tcPr>
          <w:p w:rsidR="006B50EF" w:rsidRPr="006B50EF" w:rsidRDefault="006B50EF" w:rsidP="006B50EF">
            <w:pPr>
              <w:rPr>
                <w:rFonts w:eastAsia="Calibri"/>
                <w:lang w:eastAsia="en-US"/>
              </w:rPr>
            </w:pPr>
            <w:r w:rsidRPr="006B50EF">
              <w:rPr>
                <w:rFonts w:eastAsia="Calibri"/>
                <w:lang w:eastAsia="en-US"/>
              </w:rPr>
              <w:t>Иметь навыки</w:t>
            </w:r>
          </w:p>
        </w:tc>
        <w:tc>
          <w:tcPr>
            <w:tcW w:w="8505" w:type="dxa"/>
          </w:tcPr>
          <w:p w:rsidR="00FC5E65" w:rsidRPr="00FC5E65" w:rsidRDefault="00FC5E65" w:rsidP="00FC5E65">
            <w:pPr>
              <w:jc w:val="both"/>
              <w:rPr>
                <w:rFonts w:eastAsia="Calibri"/>
                <w:lang w:eastAsia="en-US"/>
              </w:rPr>
            </w:pPr>
            <w:r w:rsidRPr="00FC5E65">
              <w:rPr>
                <w:rFonts w:eastAsia="Calibri"/>
                <w:lang w:eastAsia="en-US"/>
              </w:rPr>
              <w:t>проведения ухода, лечебно-диагностических, профилактических мероприятий пациентам с экстрагенитальной патологией под руководством врача;</w:t>
            </w:r>
          </w:p>
          <w:p w:rsidR="006B50EF" w:rsidRPr="006B50EF" w:rsidRDefault="00FC5E65" w:rsidP="00FC5E65">
            <w:pPr>
              <w:jc w:val="both"/>
              <w:rPr>
                <w:rFonts w:eastAsia="Calibri"/>
                <w:lang w:eastAsia="en-US"/>
              </w:rPr>
            </w:pPr>
            <w:r w:rsidRPr="00FC5E65">
              <w:rPr>
                <w:rFonts w:eastAsia="Calibri"/>
                <w:lang w:eastAsia="en-US"/>
              </w:rPr>
              <w:t>проведения ухода, лечебно-диагностических, профилактических мероприят</w:t>
            </w:r>
            <w:r>
              <w:rPr>
                <w:rFonts w:eastAsia="Calibri"/>
                <w:lang w:eastAsia="en-US"/>
              </w:rPr>
              <w:t>ий детям под руководством врача.</w:t>
            </w:r>
          </w:p>
        </w:tc>
      </w:tr>
      <w:tr w:rsidR="006B50EF" w:rsidRPr="006B50EF" w:rsidTr="00FC5E65">
        <w:tc>
          <w:tcPr>
            <w:tcW w:w="1702" w:type="dxa"/>
          </w:tcPr>
          <w:p w:rsidR="006B50EF" w:rsidRPr="006B50EF" w:rsidRDefault="006B50EF" w:rsidP="006B50EF">
            <w:pPr>
              <w:rPr>
                <w:rFonts w:eastAsia="Calibri"/>
                <w:lang w:eastAsia="en-US"/>
              </w:rPr>
            </w:pPr>
            <w:r w:rsidRPr="006B50EF">
              <w:rPr>
                <w:rFonts w:eastAsia="Calibri"/>
                <w:lang w:eastAsia="en-US"/>
              </w:rPr>
              <w:t>уметь</w:t>
            </w:r>
          </w:p>
        </w:tc>
        <w:tc>
          <w:tcPr>
            <w:tcW w:w="8505" w:type="dxa"/>
          </w:tcPr>
          <w:p w:rsidR="00FC5E65" w:rsidRPr="00FC5E65" w:rsidRDefault="00FC5E65" w:rsidP="00FC5E65">
            <w:pPr>
              <w:jc w:val="both"/>
              <w:rPr>
                <w:rFonts w:eastAsia="Calibri"/>
                <w:lang w:eastAsia="en-US"/>
              </w:rPr>
            </w:pPr>
            <w:r w:rsidRPr="00FC5E65">
              <w:rPr>
                <w:rFonts w:eastAsia="Calibri"/>
                <w:lang w:eastAsia="en-US"/>
              </w:rPr>
              <w:t>осуществлять сестринский уход при экстрагенитальной патологии;</w:t>
            </w:r>
          </w:p>
          <w:p w:rsidR="00FC5E65" w:rsidRPr="00FC5E65" w:rsidRDefault="00FC5E65" w:rsidP="00FC5E65">
            <w:pPr>
              <w:jc w:val="both"/>
              <w:rPr>
                <w:rFonts w:eastAsia="Calibri"/>
                <w:lang w:eastAsia="en-US"/>
              </w:rPr>
            </w:pPr>
            <w:r w:rsidRPr="00FC5E65">
              <w:rPr>
                <w:rFonts w:eastAsia="Calibri"/>
                <w:lang w:eastAsia="en-US"/>
              </w:rPr>
              <w:t>собирать информацию и проводить обследование пациента;</w:t>
            </w:r>
          </w:p>
          <w:p w:rsidR="00FC5E65" w:rsidRPr="00FC5E65" w:rsidRDefault="00FC5E65" w:rsidP="00FC5E65">
            <w:pPr>
              <w:jc w:val="both"/>
              <w:rPr>
                <w:rFonts w:eastAsia="Calibri"/>
                <w:lang w:eastAsia="en-US"/>
              </w:rPr>
            </w:pPr>
            <w:r w:rsidRPr="00FC5E65">
              <w:rPr>
                <w:rFonts w:eastAsia="Calibri"/>
                <w:lang w:eastAsia="en-US"/>
              </w:rPr>
              <w:t>готовить пациента к диагностическим исследованиям;</w:t>
            </w:r>
          </w:p>
          <w:p w:rsidR="00FC5E65" w:rsidRPr="00FC5E65" w:rsidRDefault="00FC5E65" w:rsidP="00FC5E65">
            <w:pPr>
              <w:jc w:val="both"/>
              <w:rPr>
                <w:rFonts w:eastAsia="Calibri"/>
                <w:lang w:eastAsia="en-US"/>
              </w:rPr>
            </w:pPr>
            <w:r w:rsidRPr="00FC5E65">
              <w:rPr>
                <w:rFonts w:eastAsia="Calibri"/>
                <w:lang w:eastAsia="en-US"/>
              </w:rPr>
              <w:t>оказывать доврачебную помощь при неотложных состояниях;</w:t>
            </w:r>
          </w:p>
          <w:p w:rsidR="00FC5E65" w:rsidRPr="00FC5E65" w:rsidRDefault="00FC5E65" w:rsidP="00FC5E65">
            <w:pPr>
              <w:jc w:val="both"/>
              <w:rPr>
                <w:rFonts w:eastAsia="Calibri"/>
                <w:lang w:eastAsia="en-US"/>
              </w:rPr>
            </w:pPr>
            <w:r w:rsidRPr="00FC5E65">
              <w:rPr>
                <w:rFonts w:eastAsia="Calibri"/>
                <w:lang w:eastAsia="en-US"/>
              </w:rPr>
              <w:t>проводить лекарственную терапию по назначению врача;</w:t>
            </w:r>
          </w:p>
          <w:p w:rsidR="00FC5E65" w:rsidRPr="00FC5E65" w:rsidRDefault="00FC5E65" w:rsidP="00FC5E65">
            <w:pPr>
              <w:jc w:val="both"/>
              <w:rPr>
                <w:rFonts w:eastAsia="Calibri"/>
                <w:lang w:eastAsia="en-US"/>
              </w:rPr>
            </w:pPr>
            <w:r w:rsidRPr="00FC5E65">
              <w:rPr>
                <w:rFonts w:eastAsia="Calibri"/>
                <w:lang w:eastAsia="en-US"/>
              </w:rPr>
              <w:t>осуществлять уход за пациентом в периоперативном периоде;</w:t>
            </w:r>
          </w:p>
          <w:p w:rsidR="00FC5E65" w:rsidRPr="00FC5E65" w:rsidRDefault="00FC5E65" w:rsidP="00FC5E65">
            <w:pPr>
              <w:jc w:val="both"/>
              <w:rPr>
                <w:rFonts w:eastAsia="Calibri"/>
                <w:lang w:eastAsia="en-US"/>
              </w:rPr>
            </w:pPr>
            <w:r w:rsidRPr="00FC5E65">
              <w:rPr>
                <w:rFonts w:eastAsia="Calibri"/>
                <w:lang w:eastAsia="en-US"/>
              </w:rPr>
              <w:t>выявлять физические и психические отклонения в развитии ребенка;</w:t>
            </w:r>
          </w:p>
          <w:p w:rsidR="00FC5E65" w:rsidRPr="00FC5E65" w:rsidRDefault="00FC5E65" w:rsidP="00FC5E65">
            <w:pPr>
              <w:jc w:val="both"/>
              <w:rPr>
                <w:rFonts w:eastAsia="Calibri"/>
                <w:lang w:eastAsia="en-US"/>
              </w:rPr>
            </w:pPr>
            <w:r w:rsidRPr="00FC5E65">
              <w:rPr>
                <w:rFonts w:eastAsia="Calibri"/>
                <w:lang w:eastAsia="en-US"/>
              </w:rPr>
              <w:t>осуществлять уход и обучать родителей уходу за больным ребенком;</w:t>
            </w:r>
          </w:p>
          <w:p w:rsidR="00FC5E65" w:rsidRPr="00FC5E65" w:rsidRDefault="00FC5E65" w:rsidP="00FC5E65">
            <w:pPr>
              <w:jc w:val="both"/>
              <w:rPr>
                <w:rFonts w:eastAsia="Calibri"/>
                <w:lang w:eastAsia="en-US"/>
              </w:rPr>
            </w:pPr>
            <w:r w:rsidRPr="00FC5E65">
              <w:rPr>
                <w:rFonts w:eastAsia="Calibri"/>
                <w:lang w:eastAsia="en-US"/>
              </w:rPr>
              <w:t>оказывать доврачебную помощь детям при неотложных состояниях;</w:t>
            </w:r>
          </w:p>
          <w:p w:rsidR="006B50EF" w:rsidRPr="006B50EF" w:rsidRDefault="00FC5E65" w:rsidP="00FC5E65">
            <w:pPr>
              <w:jc w:val="both"/>
              <w:rPr>
                <w:rFonts w:eastAsia="Calibri"/>
                <w:lang w:eastAsia="en-US"/>
              </w:rPr>
            </w:pPr>
            <w:r w:rsidRPr="00FC5E65">
              <w:rPr>
                <w:rFonts w:eastAsia="Calibri"/>
                <w:lang w:eastAsia="en-US"/>
              </w:rPr>
              <w:t>проводить беседы с родителями по профилактике заболеваний у детей.</w:t>
            </w:r>
          </w:p>
        </w:tc>
      </w:tr>
      <w:tr w:rsidR="006B50EF" w:rsidRPr="006B50EF" w:rsidTr="00FC5E65">
        <w:tc>
          <w:tcPr>
            <w:tcW w:w="1702" w:type="dxa"/>
          </w:tcPr>
          <w:p w:rsidR="006B50EF" w:rsidRPr="006B50EF" w:rsidRDefault="006B50EF" w:rsidP="006B50EF">
            <w:pPr>
              <w:rPr>
                <w:rFonts w:eastAsia="Calibri"/>
                <w:lang w:eastAsia="en-US"/>
              </w:rPr>
            </w:pPr>
            <w:r w:rsidRPr="006B50EF">
              <w:rPr>
                <w:rFonts w:eastAsia="Calibri"/>
                <w:lang w:eastAsia="en-US"/>
              </w:rPr>
              <w:t>знать</w:t>
            </w:r>
          </w:p>
        </w:tc>
        <w:tc>
          <w:tcPr>
            <w:tcW w:w="8505" w:type="dxa"/>
          </w:tcPr>
          <w:p w:rsidR="00FC5E65" w:rsidRPr="00FC5E65" w:rsidRDefault="00FC5E65" w:rsidP="00FC5E65">
            <w:pPr>
              <w:jc w:val="both"/>
              <w:rPr>
                <w:rFonts w:eastAsia="Calibri"/>
                <w:lang w:eastAsia="en-US"/>
              </w:rPr>
            </w:pPr>
            <w:r w:rsidRPr="00FC5E65">
              <w:rPr>
                <w:rFonts w:eastAsia="Calibri"/>
                <w:lang w:eastAsia="en-US"/>
              </w:rPr>
              <w:t>основные виды соматической экстрагенитальной патологии;</w:t>
            </w:r>
          </w:p>
          <w:p w:rsidR="00FC5E65" w:rsidRPr="00FC5E65" w:rsidRDefault="00FC5E65" w:rsidP="00FC5E65">
            <w:pPr>
              <w:jc w:val="both"/>
              <w:rPr>
                <w:rFonts w:eastAsia="Calibri"/>
                <w:lang w:eastAsia="en-US"/>
              </w:rPr>
            </w:pPr>
            <w:r w:rsidRPr="00FC5E65">
              <w:rPr>
                <w:rFonts w:eastAsia="Calibri"/>
                <w:lang w:eastAsia="en-US"/>
              </w:rPr>
              <w:t>особо опасные инфекционные заболевания;</w:t>
            </w:r>
          </w:p>
          <w:p w:rsidR="00FC5E65" w:rsidRPr="00FC5E65" w:rsidRDefault="00FC5E65" w:rsidP="00FC5E65">
            <w:pPr>
              <w:jc w:val="both"/>
              <w:rPr>
                <w:rFonts w:eastAsia="Calibri"/>
                <w:lang w:eastAsia="en-US"/>
              </w:rPr>
            </w:pPr>
            <w:r w:rsidRPr="00FC5E65">
              <w:rPr>
                <w:rFonts w:eastAsia="Calibri"/>
                <w:lang w:eastAsia="en-US"/>
              </w:rPr>
              <w:t>особенности ведения беременности, родов, послеродового периода при инфекционной патологии;</w:t>
            </w:r>
          </w:p>
          <w:p w:rsidR="00FC5E65" w:rsidRPr="00FC5E65" w:rsidRDefault="00FC5E65" w:rsidP="00FC5E65">
            <w:pPr>
              <w:jc w:val="both"/>
              <w:rPr>
                <w:rFonts w:eastAsia="Calibri"/>
                <w:lang w:eastAsia="en-US"/>
              </w:rPr>
            </w:pPr>
            <w:r w:rsidRPr="00FC5E65">
              <w:rPr>
                <w:rFonts w:eastAsia="Calibri"/>
                <w:lang w:eastAsia="en-US"/>
              </w:rPr>
              <w:t>влияние детских инфекций на течение беременности и внутриутробное развитие плода;</w:t>
            </w:r>
          </w:p>
          <w:p w:rsidR="00FC5E65" w:rsidRPr="00FC5E65" w:rsidRDefault="00FC5E65" w:rsidP="00FC5E65">
            <w:pPr>
              <w:jc w:val="both"/>
              <w:rPr>
                <w:rFonts w:eastAsia="Calibri"/>
                <w:lang w:eastAsia="en-US"/>
              </w:rPr>
            </w:pPr>
            <w:r w:rsidRPr="00FC5E65">
              <w:rPr>
                <w:rFonts w:eastAsia="Calibri"/>
                <w:lang w:eastAsia="en-US"/>
              </w:rPr>
              <w:t>основные хирургические заболевания;</w:t>
            </w:r>
          </w:p>
          <w:p w:rsidR="00FC5E65" w:rsidRPr="00FC5E65" w:rsidRDefault="00FC5E65" w:rsidP="00FC5E65">
            <w:pPr>
              <w:jc w:val="both"/>
              <w:rPr>
                <w:rFonts w:eastAsia="Calibri"/>
                <w:lang w:eastAsia="en-US"/>
              </w:rPr>
            </w:pPr>
            <w:r w:rsidRPr="00FC5E65">
              <w:rPr>
                <w:rFonts w:eastAsia="Calibri"/>
                <w:lang w:eastAsia="en-US"/>
              </w:rPr>
              <w:t>особенности ухода за пациентами в периоперативном периоде;</w:t>
            </w:r>
          </w:p>
          <w:p w:rsidR="00FC5E65" w:rsidRPr="00FC5E65" w:rsidRDefault="00FC5E65" w:rsidP="00FC5E65">
            <w:pPr>
              <w:jc w:val="both"/>
              <w:rPr>
                <w:rFonts w:eastAsia="Calibri"/>
                <w:lang w:eastAsia="en-US"/>
              </w:rPr>
            </w:pPr>
            <w:r w:rsidRPr="00FC5E65">
              <w:rPr>
                <w:rFonts w:eastAsia="Calibri"/>
                <w:lang w:eastAsia="en-US"/>
              </w:rPr>
              <w:t>основные неотложные состояния при соматической и хирургической патологии;</w:t>
            </w:r>
          </w:p>
          <w:p w:rsidR="00FC5E65" w:rsidRPr="00FC5E65" w:rsidRDefault="00FC5E65" w:rsidP="00FC5E65">
            <w:pPr>
              <w:jc w:val="both"/>
              <w:rPr>
                <w:rFonts w:eastAsia="Calibri"/>
                <w:lang w:eastAsia="en-US"/>
              </w:rPr>
            </w:pPr>
            <w:r w:rsidRPr="00FC5E65">
              <w:rPr>
                <w:rFonts w:eastAsia="Calibri"/>
                <w:lang w:eastAsia="en-US"/>
              </w:rPr>
              <w:t>методы обследования и оценки физического и психомоторного развития детей;</w:t>
            </w:r>
          </w:p>
          <w:p w:rsidR="00FC5E65" w:rsidRPr="00FC5E65" w:rsidRDefault="00FC5E65" w:rsidP="00FC5E65">
            <w:pPr>
              <w:jc w:val="both"/>
              <w:rPr>
                <w:rFonts w:eastAsia="Calibri"/>
                <w:lang w:eastAsia="en-US"/>
              </w:rPr>
            </w:pPr>
            <w:r w:rsidRPr="00FC5E65">
              <w:rPr>
                <w:rFonts w:eastAsia="Calibri"/>
                <w:lang w:eastAsia="en-US"/>
              </w:rPr>
              <w:t>проблемы ребенка, связанные со здоровьем и проблемы семьи;</w:t>
            </w:r>
          </w:p>
          <w:p w:rsidR="00FC5E65" w:rsidRPr="00FC5E65" w:rsidRDefault="00FC5E65" w:rsidP="00FC5E65">
            <w:pPr>
              <w:jc w:val="both"/>
              <w:rPr>
                <w:rFonts w:eastAsia="Calibri"/>
                <w:lang w:eastAsia="en-US"/>
              </w:rPr>
            </w:pPr>
            <w:r w:rsidRPr="00FC5E65">
              <w:rPr>
                <w:rFonts w:eastAsia="Calibri"/>
                <w:lang w:eastAsia="en-US"/>
              </w:rPr>
              <w:t>основные заболевания детского возраста, особенности лечения и ухода;</w:t>
            </w:r>
          </w:p>
          <w:p w:rsidR="00FC5E65" w:rsidRPr="00FC5E65" w:rsidRDefault="00FC5E65" w:rsidP="00FC5E65">
            <w:pPr>
              <w:jc w:val="both"/>
              <w:rPr>
                <w:rFonts w:eastAsia="Calibri"/>
                <w:lang w:eastAsia="en-US"/>
              </w:rPr>
            </w:pPr>
            <w:r w:rsidRPr="00FC5E65">
              <w:rPr>
                <w:rFonts w:eastAsia="Calibri"/>
                <w:lang w:eastAsia="en-US"/>
              </w:rPr>
              <w:t>неотложные состояния в педиатрии;</w:t>
            </w:r>
          </w:p>
          <w:p w:rsidR="00FC5E65" w:rsidRPr="00FC5E65" w:rsidRDefault="00FC5E65" w:rsidP="00FC5E65">
            <w:pPr>
              <w:jc w:val="both"/>
              <w:rPr>
                <w:rFonts w:eastAsia="Calibri"/>
                <w:lang w:eastAsia="en-US"/>
              </w:rPr>
            </w:pPr>
            <w:r w:rsidRPr="00FC5E65">
              <w:rPr>
                <w:rFonts w:eastAsia="Calibri"/>
                <w:lang w:eastAsia="en-US"/>
              </w:rPr>
              <w:t>календарь профилактических прививок у детей;</w:t>
            </w:r>
          </w:p>
          <w:p w:rsidR="006B50EF" w:rsidRPr="006B50EF" w:rsidRDefault="00FC5E65" w:rsidP="00FC5E65">
            <w:pPr>
              <w:jc w:val="both"/>
              <w:rPr>
                <w:rFonts w:eastAsia="Calibri"/>
                <w:lang w:eastAsia="en-US"/>
              </w:rPr>
            </w:pPr>
            <w:r w:rsidRPr="00FC5E65">
              <w:rPr>
                <w:rFonts w:eastAsia="Calibri"/>
                <w:lang w:eastAsia="en-US"/>
              </w:rPr>
              <w:t>мероприятия по профилактике заболеваний у детей.</w:t>
            </w:r>
          </w:p>
        </w:tc>
      </w:tr>
    </w:tbl>
    <w:p w:rsidR="006B50EF" w:rsidRDefault="006B50EF" w:rsidP="006B50EF">
      <w:pPr>
        <w:rPr>
          <w:rFonts w:eastAsia="Calibri"/>
          <w:sz w:val="28"/>
          <w:lang w:eastAsia="en-US"/>
        </w:rPr>
      </w:pPr>
    </w:p>
    <w:p w:rsidR="00FC5E65" w:rsidRDefault="00FC5E65" w:rsidP="00FC5E65">
      <w:pPr>
        <w:rPr>
          <w:rFonts w:eastAsia="Calibri"/>
          <w:bCs/>
          <w:sz w:val="28"/>
          <w:lang w:eastAsia="en-US"/>
        </w:rPr>
      </w:pPr>
      <w:r w:rsidRPr="00FC5E65">
        <w:rPr>
          <w:rFonts w:eastAsia="Calibri"/>
          <w:sz w:val="28"/>
          <w:lang w:eastAsia="en-US"/>
        </w:rPr>
        <w:t>1.1.4.</w:t>
      </w:r>
      <w:r w:rsidRPr="00FC5E65">
        <w:rPr>
          <w:rFonts w:eastAsia="Calibri"/>
          <w:b/>
          <w:sz w:val="28"/>
          <w:lang w:eastAsia="en-US"/>
        </w:rPr>
        <w:t xml:space="preserve"> </w:t>
      </w:r>
      <w:r w:rsidRPr="00FC5E65">
        <w:rPr>
          <w:rFonts w:eastAsia="Calibri"/>
          <w:bCs/>
          <w:sz w:val="28"/>
          <w:lang w:eastAsia="en-US"/>
        </w:rPr>
        <w:t>В результате освоения профессионального модуля обучающийся должен достичь следующих личностных результатов:</w:t>
      </w:r>
    </w:p>
    <w:p w:rsidR="00FC5E65" w:rsidRPr="00FC5E65" w:rsidRDefault="00FC5E65" w:rsidP="00FC5E65">
      <w:pPr>
        <w:rPr>
          <w:rFonts w:eastAsia="Calibri"/>
          <w:bCs/>
          <w:sz w:val="28"/>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FC5E65" w:rsidRPr="00FC5E65" w:rsidTr="00F160B3">
        <w:tc>
          <w:tcPr>
            <w:tcW w:w="1526" w:type="dxa"/>
            <w:vAlign w:val="center"/>
          </w:tcPr>
          <w:p w:rsidR="00FC5E65" w:rsidRPr="00FC5E65" w:rsidRDefault="00FC5E65" w:rsidP="00FC5E65">
            <w:pPr>
              <w:rPr>
                <w:rFonts w:eastAsia="Calibri"/>
                <w:lang w:eastAsia="en-US"/>
              </w:rPr>
            </w:pPr>
            <w:r w:rsidRPr="00FC5E65">
              <w:rPr>
                <w:rFonts w:eastAsia="Calibri"/>
                <w:lang w:eastAsia="en-US"/>
              </w:rPr>
              <w:t>Код личностных результатов реализации программы воспитания</w:t>
            </w:r>
          </w:p>
        </w:tc>
        <w:tc>
          <w:tcPr>
            <w:tcW w:w="8647" w:type="dxa"/>
          </w:tcPr>
          <w:p w:rsidR="00FC5E65" w:rsidRPr="00FC5E65" w:rsidRDefault="00FC5E65" w:rsidP="00FC5E65">
            <w:pPr>
              <w:rPr>
                <w:rFonts w:eastAsia="Calibri"/>
                <w:lang w:eastAsia="en-US"/>
              </w:rPr>
            </w:pPr>
            <w:r w:rsidRPr="00FC5E65">
              <w:rPr>
                <w:rFonts w:eastAsia="Calibri"/>
                <w:lang w:eastAsia="en-US"/>
              </w:rPr>
              <w:t xml:space="preserve">Личностные результаты </w:t>
            </w:r>
          </w:p>
          <w:p w:rsidR="00FC5E65" w:rsidRPr="00FC5E65" w:rsidRDefault="00FC5E65" w:rsidP="00FC5E65">
            <w:pPr>
              <w:rPr>
                <w:rFonts w:eastAsia="Calibri"/>
                <w:lang w:eastAsia="en-US"/>
              </w:rPr>
            </w:pPr>
            <w:r w:rsidRPr="00FC5E65">
              <w:rPr>
                <w:rFonts w:eastAsia="Calibri"/>
                <w:lang w:eastAsia="en-US"/>
              </w:rPr>
              <w:t xml:space="preserve">реализации программы воспитания </w:t>
            </w:r>
          </w:p>
          <w:p w:rsidR="00FC5E65" w:rsidRPr="00FC5E65" w:rsidRDefault="00FC5E65" w:rsidP="00FC5E65">
            <w:pPr>
              <w:rPr>
                <w:rFonts w:eastAsia="Calibri"/>
                <w:lang w:eastAsia="en-US"/>
              </w:rPr>
            </w:pPr>
            <w:r w:rsidRPr="00FC5E65">
              <w:rPr>
                <w:rFonts w:eastAsia="Calibri"/>
                <w:lang w:eastAsia="en-US"/>
              </w:rPr>
              <w:t>(дескрипторы)</w:t>
            </w:r>
          </w:p>
        </w:tc>
      </w:tr>
      <w:tr w:rsidR="00FC5E65" w:rsidRPr="00FC5E65" w:rsidTr="00F160B3">
        <w:tc>
          <w:tcPr>
            <w:tcW w:w="1526" w:type="dxa"/>
            <w:tcBorders>
              <w:top w:val="single" w:sz="4" w:space="0" w:color="auto"/>
              <w:left w:val="single" w:sz="4" w:space="0" w:color="auto"/>
              <w:bottom w:val="single" w:sz="4" w:space="0" w:color="auto"/>
              <w:right w:val="single" w:sz="4" w:space="0" w:color="auto"/>
            </w:tcBorders>
            <w:vAlign w:val="center"/>
          </w:tcPr>
          <w:p w:rsidR="00FC5E65" w:rsidRPr="00FC5E65" w:rsidRDefault="00FC5E65" w:rsidP="00FC5E65">
            <w:pPr>
              <w:rPr>
                <w:rFonts w:eastAsia="Calibri"/>
                <w:lang w:eastAsia="en-US"/>
              </w:rPr>
            </w:pPr>
            <w:r>
              <w:rPr>
                <w:rFonts w:eastAsia="Calibri"/>
                <w:lang w:eastAsia="en-US"/>
              </w:rPr>
              <w:t>ЛР 1</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FC5E65" w:rsidRPr="00FC5E65" w:rsidRDefault="00FC5E65" w:rsidP="00FC5E65">
            <w:pPr>
              <w:jc w:val="both"/>
              <w:rPr>
                <w:rFonts w:eastAsia="Calibri"/>
                <w:lang w:eastAsia="en-US"/>
              </w:rPr>
            </w:pPr>
            <w:r w:rsidRPr="00FC5E65">
              <w:t xml:space="preserve">Осознающий себя гражданином России и защитником Отечества, выражающий свою российскую идентичность в поликультурном </w:t>
            </w:r>
            <w:r w:rsidRPr="00FC5E65">
              <w:br/>
              <w:t xml:space="preserve">и многоконфессиональном российском обществе и современном мировом сообществе. Сознающий свое единство с народом России, </w:t>
            </w:r>
            <w:r w:rsidRPr="00FC5E65">
              <w:br/>
              <w:t xml:space="preserve">с Российским государством, демонстрирующий ответственность </w:t>
            </w:r>
            <w:r w:rsidRPr="00FC5E65">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FC5E65" w:rsidRPr="00FC5E65" w:rsidTr="00F160B3">
        <w:tc>
          <w:tcPr>
            <w:tcW w:w="1526" w:type="dxa"/>
            <w:tcBorders>
              <w:top w:val="single" w:sz="4" w:space="0" w:color="auto"/>
              <w:left w:val="single" w:sz="4" w:space="0" w:color="auto"/>
              <w:bottom w:val="single" w:sz="4" w:space="0" w:color="auto"/>
              <w:right w:val="single" w:sz="4" w:space="0" w:color="auto"/>
            </w:tcBorders>
            <w:vAlign w:val="center"/>
          </w:tcPr>
          <w:p w:rsidR="00FC5E65" w:rsidRPr="00FC5E65" w:rsidRDefault="00FC5E65" w:rsidP="00FC5E65">
            <w:pPr>
              <w:rPr>
                <w:rFonts w:eastAsia="Calibri"/>
                <w:lang w:eastAsia="en-US"/>
              </w:rPr>
            </w:pPr>
            <w:r w:rsidRPr="00FC5E65">
              <w:rPr>
                <w:rFonts w:eastAsia="Calibri"/>
                <w:lang w:eastAsia="en-US"/>
              </w:rPr>
              <w:t>ЛР 4</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FC5E65" w:rsidRPr="00FC5E65" w:rsidRDefault="00FC5E65" w:rsidP="00FC5E65">
            <w:pPr>
              <w:jc w:val="both"/>
              <w:rPr>
                <w:rFonts w:eastAsia="Calibri"/>
                <w:lang w:eastAsia="en-US"/>
              </w:rPr>
            </w:pPr>
            <w:r w:rsidRPr="00FC5E65">
              <w:rPr>
                <w:rFonts w:eastAsia="Calibri"/>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C5E65" w:rsidRPr="00FC5E65" w:rsidTr="00F160B3">
        <w:tc>
          <w:tcPr>
            <w:tcW w:w="1526" w:type="dxa"/>
            <w:tcBorders>
              <w:top w:val="single" w:sz="4" w:space="0" w:color="auto"/>
              <w:left w:val="single" w:sz="4" w:space="0" w:color="auto"/>
              <w:bottom w:val="single" w:sz="4" w:space="0" w:color="auto"/>
              <w:right w:val="single" w:sz="4" w:space="0" w:color="auto"/>
            </w:tcBorders>
            <w:vAlign w:val="center"/>
          </w:tcPr>
          <w:p w:rsidR="00FC5E65" w:rsidRPr="00FC5E65" w:rsidRDefault="00FC5E65" w:rsidP="00FC5E65">
            <w:pPr>
              <w:rPr>
                <w:rFonts w:eastAsia="Calibri"/>
                <w:lang w:eastAsia="en-US"/>
              </w:rPr>
            </w:pPr>
            <w:r w:rsidRPr="00FC5E65">
              <w:rPr>
                <w:rFonts w:eastAsia="Calibri"/>
                <w:lang w:eastAsia="en-US"/>
              </w:rPr>
              <w:lastRenderedPageBreak/>
              <w:t>ЛР 6</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FC5E65" w:rsidRPr="00FC5E65" w:rsidRDefault="00FC5E65" w:rsidP="00FC5E65">
            <w:pPr>
              <w:jc w:val="both"/>
              <w:rPr>
                <w:rFonts w:eastAsia="Calibri"/>
                <w:lang w:eastAsia="en-US"/>
              </w:rPr>
            </w:pPr>
            <w:r w:rsidRPr="00FC5E65">
              <w:rPr>
                <w:rFonts w:eastAsia="Calibri"/>
                <w:lang w:eastAsia="en-US"/>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C5E65" w:rsidRPr="00FC5E65" w:rsidTr="00F160B3">
        <w:trPr>
          <w:trHeight w:val="268"/>
        </w:trPr>
        <w:tc>
          <w:tcPr>
            <w:tcW w:w="1526" w:type="dxa"/>
            <w:tcBorders>
              <w:top w:val="single" w:sz="4" w:space="0" w:color="auto"/>
              <w:left w:val="single" w:sz="4" w:space="0" w:color="auto"/>
              <w:bottom w:val="single" w:sz="4" w:space="0" w:color="auto"/>
              <w:right w:val="single" w:sz="4" w:space="0" w:color="auto"/>
            </w:tcBorders>
            <w:vAlign w:val="center"/>
          </w:tcPr>
          <w:p w:rsidR="00FC5E65" w:rsidRPr="00FC5E65" w:rsidRDefault="00FC5E65" w:rsidP="00FC5E65">
            <w:pPr>
              <w:rPr>
                <w:rFonts w:eastAsia="Calibri"/>
                <w:lang w:eastAsia="en-US"/>
              </w:rPr>
            </w:pPr>
            <w:r w:rsidRPr="00FC5E65">
              <w:rPr>
                <w:rFonts w:eastAsia="Calibri"/>
                <w:lang w:eastAsia="en-US"/>
              </w:rPr>
              <w:t>ЛР 7</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FC5E65" w:rsidRPr="00FC5E65" w:rsidRDefault="00FC5E65" w:rsidP="00FC5E65">
            <w:pPr>
              <w:jc w:val="both"/>
              <w:rPr>
                <w:rFonts w:eastAsia="Calibri"/>
                <w:lang w:eastAsia="en-US"/>
              </w:rPr>
            </w:pPr>
            <w:r w:rsidRPr="00FC5E65">
              <w:rPr>
                <w:rFonts w:eastAsia="Calibri"/>
                <w:lang w:eastAsia="en-U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C5E65" w:rsidRPr="00FC5E65" w:rsidRDefault="00FC5E65" w:rsidP="00FC5E65">
            <w:pPr>
              <w:jc w:val="both"/>
              <w:rPr>
                <w:rFonts w:eastAsia="Calibri"/>
                <w:lang w:eastAsia="en-US"/>
              </w:rPr>
            </w:pPr>
            <w:r w:rsidRPr="00FC5E65">
              <w:rPr>
                <w:rFonts w:eastAsia="Calibri"/>
                <w:lang w:eastAsia="en-US"/>
              </w:rPr>
              <w:t xml:space="preserve">Проявляющий бережливое и чуткое отношение к религиозной принадлежности каждого человека, предупредительный </w:t>
            </w:r>
          </w:p>
          <w:p w:rsidR="00FC5E65" w:rsidRPr="00FC5E65" w:rsidRDefault="00FC5E65" w:rsidP="00FC5E65">
            <w:pPr>
              <w:jc w:val="both"/>
              <w:rPr>
                <w:rFonts w:eastAsia="Calibri"/>
                <w:lang w:eastAsia="en-US"/>
              </w:rPr>
            </w:pPr>
            <w:r w:rsidRPr="00FC5E65">
              <w:rPr>
                <w:rFonts w:eastAsia="Calibri"/>
                <w:lang w:eastAsia="en-US"/>
              </w:rPr>
              <w:t>в отношении выражения прав и законных интересов других людей</w:t>
            </w:r>
          </w:p>
        </w:tc>
      </w:tr>
      <w:tr w:rsidR="00FC5E65" w:rsidRPr="00FC5E65" w:rsidTr="00F160B3">
        <w:trPr>
          <w:trHeight w:val="652"/>
        </w:trPr>
        <w:tc>
          <w:tcPr>
            <w:tcW w:w="1526" w:type="dxa"/>
            <w:tcBorders>
              <w:top w:val="single" w:sz="4" w:space="0" w:color="auto"/>
              <w:left w:val="single" w:sz="4" w:space="0" w:color="auto"/>
              <w:bottom w:val="single" w:sz="4" w:space="0" w:color="auto"/>
              <w:right w:val="single" w:sz="4" w:space="0" w:color="auto"/>
            </w:tcBorders>
            <w:vAlign w:val="center"/>
          </w:tcPr>
          <w:p w:rsidR="00FC5E65" w:rsidRPr="00FC5E65" w:rsidRDefault="00FC5E65" w:rsidP="00FC5E65">
            <w:pPr>
              <w:rPr>
                <w:rFonts w:eastAsia="Calibri"/>
                <w:lang w:eastAsia="en-US"/>
              </w:rPr>
            </w:pPr>
            <w:r w:rsidRPr="00FC5E65">
              <w:rPr>
                <w:rFonts w:eastAsia="Calibri"/>
                <w:lang w:eastAsia="en-US"/>
              </w:rPr>
              <w:t>ЛР 10</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3F4E0A" w:rsidRPr="003F4E0A" w:rsidRDefault="003F4E0A" w:rsidP="003F4E0A">
            <w:pPr>
              <w:jc w:val="both"/>
              <w:rPr>
                <w:rFonts w:eastAsia="Calibri"/>
                <w:lang w:eastAsia="en-US"/>
              </w:rPr>
            </w:pPr>
            <w:r w:rsidRPr="003F4E0A">
              <w:rPr>
                <w:rFonts w:eastAsia="Calibri"/>
                <w:lang w:eastAsia="en-U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rsidR="003F4E0A" w:rsidRPr="003F4E0A" w:rsidRDefault="003F4E0A" w:rsidP="003F4E0A">
            <w:pPr>
              <w:jc w:val="both"/>
              <w:rPr>
                <w:rFonts w:eastAsia="Calibri"/>
                <w:lang w:eastAsia="en-US"/>
              </w:rPr>
            </w:pPr>
            <w:r w:rsidRPr="003F4E0A">
              <w:rPr>
                <w:rFonts w:eastAsia="Calibri"/>
                <w:lang w:eastAsia="en-US"/>
              </w:rP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p>
          <w:p w:rsidR="00FC5E65" w:rsidRDefault="003F4E0A" w:rsidP="003F4E0A">
            <w:pPr>
              <w:jc w:val="both"/>
              <w:rPr>
                <w:rFonts w:eastAsia="Calibri"/>
                <w:lang w:eastAsia="en-US"/>
              </w:rPr>
            </w:pPr>
            <w:r w:rsidRPr="003F4E0A">
              <w:rPr>
                <w:rFonts w:eastAsia="Calibri"/>
                <w:lang w:eastAsia="en-US"/>
              </w:rPr>
              <w:t>в общественные инициативы, направленные на заботу о них</w:t>
            </w:r>
          </w:p>
          <w:p w:rsidR="00D04D43" w:rsidRPr="00FC5E65" w:rsidRDefault="00D04D43" w:rsidP="003F4E0A">
            <w:pPr>
              <w:jc w:val="both"/>
              <w:rPr>
                <w:rFonts w:eastAsia="Calibri"/>
                <w:lang w:eastAsia="en-US"/>
              </w:rPr>
            </w:pPr>
          </w:p>
        </w:tc>
      </w:tr>
    </w:tbl>
    <w:p w:rsidR="006B50EF" w:rsidRPr="006B50EF" w:rsidRDefault="006B50EF" w:rsidP="006B50EF">
      <w:pPr>
        <w:rPr>
          <w:rFonts w:eastAsia="Calibri"/>
          <w:sz w:val="28"/>
          <w:lang w:eastAsia="en-US"/>
        </w:rPr>
        <w:sectPr w:rsidR="006B50EF" w:rsidRPr="006B50EF" w:rsidSect="006B50EF">
          <w:pgSz w:w="11906" w:h="16838"/>
          <w:pgMar w:top="1134" w:right="851" w:bottom="1134" w:left="1134" w:header="709" w:footer="709" w:gutter="0"/>
          <w:cols w:space="708"/>
          <w:docGrid w:linePitch="360"/>
        </w:sectPr>
      </w:pPr>
    </w:p>
    <w:p w:rsidR="00D04D43" w:rsidRPr="00D04D43" w:rsidRDefault="00D04D43" w:rsidP="00D04D43">
      <w:pPr>
        <w:spacing w:line="276" w:lineRule="auto"/>
        <w:jc w:val="center"/>
        <w:rPr>
          <w:bCs/>
          <w:color w:val="000000"/>
          <w:sz w:val="28"/>
        </w:rPr>
      </w:pPr>
      <w:r w:rsidRPr="00D04D43">
        <w:rPr>
          <w:color w:val="000000"/>
          <w:sz w:val="28"/>
        </w:rPr>
        <w:lastRenderedPageBreak/>
        <w:t>1.5. Количество часов, отводимое на освоение профессионального модуля</w:t>
      </w:r>
    </w:p>
    <w:p w:rsidR="00D04D43" w:rsidRPr="00D04D43" w:rsidRDefault="00D04D43" w:rsidP="00D04D43">
      <w:pPr>
        <w:spacing w:line="276" w:lineRule="auto"/>
        <w:rPr>
          <w:color w:val="000000"/>
          <w:sz w:val="28"/>
        </w:rPr>
      </w:pPr>
    </w:p>
    <w:p w:rsidR="00D04D43" w:rsidRPr="00D04D43" w:rsidRDefault="00D04D43" w:rsidP="00D04D43">
      <w:pPr>
        <w:spacing w:line="276" w:lineRule="auto"/>
        <w:rPr>
          <w:color w:val="000000"/>
          <w:sz w:val="28"/>
        </w:rPr>
      </w:pPr>
      <w:r w:rsidRPr="00D04D43">
        <w:rPr>
          <w:color w:val="000000"/>
          <w:sz w:val="28"/>
        </w:rPr>
        <w:t xml:space="preserve">Всего часов – </w:t>
      </w:r>
      <w:r>
        <w:rPr>
          <w:color w:val="000000"/>
          <w:sz w:val="28"/>
        </w:rPr>
        <w:t>606</w:t>
      </w:r>
      <w:r w:rsidRPr="00D04D43">
        <w:rPr>
          <w:color w:val="000000"/>
          <w:sz w:val="28"/>
        </w:rPr>
        <w:t xml:space="preserve"> часов</w:t>
      </w:r>
    </w:p>
    <w:p w:rsidR="00D04D43" w:rsidRPr="00D04D43" w:rsidRDefault="00D04D43" w:rsidP="00D04D43">
      <w:pPr>
        <w:spacing w:line="276" w:lineRule="auto"/>
        <w:ind w:firstLine="708"/>
        <w:rPr>
          <w:color w:val="000000"/>
          <w:sz w:val="28"/>
        </w:rPr>
      </w:pPr>
      <w:r w:rsidRPr="00D04D43">
        <w:rPr>
          <w:color w:val="000000"/>
          <w:sz w:val="28"/>
        </w:rPr>
        <w:t>в том числе в форме практической подготовки – 296 часа</w:t>
      </w:r>
    </w:p>
    <w:p w:rsidR="00D04D43" w:rsidRPr="00D04D43" w:rsidRDefault="00D04D43" w:rsidP="00D04D43">
      <w:pPr>
        <w:spacing w:line="276" w:lineRule="auto"/>
        <w:jc w:val="both"/>
        <w:rPr>
          <w:color w:val="000000"/>
          <w:sz w:val="28"/>
          <w:szCs w:val="28"/>
        </w:rPr>
      </w:pPr>
      <w:r w:rsidRPr="00D04D43">
        <w:rPr>
          <w:color w:val="000000"/>
          <w:sz w:val="28"/>
        </w:rPr>
        <w:t xml:space="preserve">Из них на освоение МДК </w:t>
      </w:r>
      <w:r>
        <w:rPr>
          <w:color w:val="000000"/>
          <w:sz w:val="28"/>
        </w:rPr>
        <w:t>05</w:t>
      </w:r>
      <w:r w:rsidRPr="00D04D43">
        <w:rPr>
          <w:color w:val="000000"/>
          <w:sz w:val="28"/>
        </w:rPr>
        <w:t xml:space="preserve">.01 </w:t>
      </w:r>
      <w:r>
        <w:rPr>
          <w:color w:val="000000"/>
          <w:sz w:val="28"/>
        </w:rPr>
        <w:t>Соматические заболевания и беременность</w:t>
      </w:r>
      <w:r w:rsidRPr="00D04D43">
        <w:rPr>
          <w:color w:val="000000"/>
          <w:sz w:val="28"/>
        </w:rPr>
        <w:t xml:space="preserve"> – </w:t>
      </w:r>
      <w:r>
        <w:rPr>
          <w:color w:val="000000"/>
          <w:sz w:val="28"/>
        </w:rPr>
        <w:t>162</w:t>
      </w:r>
      <w:r w:rsidRPr="00D04D43">
        <w:rPr>
          <w:color w:val="000000"/>
          <w:sz w:val="28"/>
        </w:rPr>
        <w:t xml:space="preserve"> час</w:t>
      </w:r>
      <w:r>
        <w:rPr>
          <w:color w:val="000000"/>
          <w:sz w:val="28"/>
        </w:rPr>
        <w:t>а</w:t>
      </w:r>
      <w:r w:rsidRPr="00D04D43">
        <w:rPr>
          <w:color w:val="000000"/>
          <w:sz w:val="28"/>
        </w:rPr>
        <w:t xml:space="preserve"> </w:t>
      </w:r>
      <w:r w:rsidRPr="00D04D43">
        <w:rPr>
          <w:color w:val="000000"/>
          <w:sz w:val="28"/>
          <w:szCs w:val="28"/>
        </w:rPr>
        <w:t xml:space="preserve">(лекции – </w:t>
      </w:r>
      <w:r>
        <w:rPr>
          <w:color w:val="000000"/>
          <w:sz w:val="28"/>
          <w:szCs w:val="28"/>
        </w:rPr>
        <w:t>52</w:t>
      </w:r>
      <w:r w:rsidRPr="00D04D43">
        <w:rPr>
          <w:color w:val="000000"/>
          <w:sz w:val="28"/>
          <w:szCs w:val="28"/>
        </w:rPr>
        <w:t xml:space="preserve"> час</w:t>
      </w:r>
      <w:r>
        <w:rPr>
          <w:color w:val="000000"/>
          <w:sz w:val="28"/>
          <w:szCs w:val="28"/>
        </w:rPr>
        <w:t>а</w:t>
      </w:r>
      <w:r w:rsidRPr="00D04D43">
        <w:rPr>
          <w:color w:val="000000"/>
          <w:sz w:val="28"/>
          <w:szCs w:val="28"/>
        </w:rPr>
        <w:t xml:space="preserve">, практики – </w:t>
      </w:r>
      <w:r>
        <w:rPr>
          <w:color w:val="000000"/>
          <w:sz w:val="28"/>
          <w:szCs w:val="28"/>
        </w:rPr>
        <w:t>92</w:t>
      </w:r>
      <w:r w:rsidRPr="00D04D43">
        <w:rPr>
          <w:color w:val="000000"/>
          <w:sz w:val="28"/>
          <w:szCs w:val="28"/>
        </w:rPr>
        <w:t xml:space="preserve"> часа, 18 часов- экзамен), </w:t>
      </w:r>
    </w:p>
    <w:p w:rsidR="00D04D43" w:rsidRDefault="00D04D43" w:rsidP="00D04D43">
      <w:pPr>
        <w:spacing w:line="276" w:lineRule="auto"/>
        <w:jc w:val="both"/>
        <w:rPr>
          <w:color w:val="000000"/>
          <w:sz w:val="28"/>
          <w:szCs w:val="28"/>
        </w:rPr>
      </w:pPr>
      <w:r w:rsidRPr="00D04D43">
        <w:rPr>
          <w:color w:val="000000"/>
          <w:sz w:val="28"/>
          <w:szCs w:val="28"/>
        </w:rPr>
        <w:t>МДК 0</w:t>
      </w:r>
      <w:r>
        <w:rPr>
          <w:color w:val="000000"/>
          <w:sz w:val="28"/>
          <w:szCs w:val="28"/>
        </w:rPr>
        <w:t>5</w:t>
      </w:r>
      <w:r w:rsidRPr="00D04D43">
        <w:rPr>
          <w:color w:val="000000"/>
          <w:sz w:val="28"/>
          <w:szCs w:val="28"/>
        </w:rPr>
        <w:t xml:space="preserve">.02 </w:t>
      </w:r>
      <w:r>
        <w:rPr>
          <w:color w:val="000000"/>
          <w:sz w:val="28"/>
          <w:szCs w:val="28"/>
        </w:rPr>
        <w:t>Инфекционные заболевания и беременность</w:t>
      </w:r>
      <w:r w:rsidRPr="00D04D43">
        <w:rPr>
          <w:color w:val="000000"/>
          <w:sz w:val="28"/>
          <w:szCs w:val="28"/>
        </w:rPr>
        <w:t xml:space="preserve"> – </w:t>
      </w:r>
      <w:r>
        <w:rPr>
          <w:color w:val="000000"/>
          <w:sz w:val="28"/>
          <w:szCs w:val="28"/>
        </w:rPr>
        <w:t>46</w:t>
      </w:r>
      <w:r w:rsidRPr="00D04D43">
        <w:rPr>
          <w:color w:val="000000"/>
          <w:sz w:val="28"/>
          <w:szCs w:val="28"/>
        </w:rPr>
        <w:t xml:space="preserve"> часов  (лекции – </w:t>
      </w:r>
      <w:r>
        <w:rPr>
          <w:color w:val="000000"/>
          <w:sz w:val="28"/>
          <w:szCs w:val="28"/>
        </w:rPr>
        <w:t>22</w:t>
      </w:r>
      <w:r w:rsidRPr="00D04D43">
        <w:rPr>
          <w:color w:val="000000"/>
          <w:sz w:val="28"/>
          <w:szCs w:val="28"/>
        </w:rPr>
        <w:t xml:space="preserve"> часов, практики – </w:t>
      </w:r>
      <w:r>
        <w:rPr>
          <w:color w:val="000000"/>
          <w:sz w:val="28"/>
          <w:szCs w:val="28"/>
        </w:rPr>
        <w:t>24</w:t>
      </w:r>
      <w:r w:rsidRPr="00D04D43">
        <w:rPr>
          <w:color w:val="000000"/>
          <w:sz w:val="28"/>
          <w:szCs w:val="28"/>
        </w:rPr>
        <w:t xml:space="preserve"> часа)</w:t>
      </w:r>
      <w:r>
        <w:rPr>
          <w:color w:val="000000"/>
          <w:sz w:val="28"/>
          <w:szCs w:val="28"/>
        </w:rPr>
        <w:t>,</w:t>
      </w:r>
    </w:p>
    <w:p w:rsidR="00D04D43" w:rsidRPr="00D04D43" w:rsidRDefault="00D04D43" w:rsidP="00D04D43">
      <w:pPr>
        <w:spacing w:line="276" w:lineRule="auto"/>
        <w:jc w:val="both"/>
        <w:rPr>
          <w:color w:val="000000"/>
          <w:sz w:val="28"/>
          <w:szCs w:val="28"/>
        </w:rPr>
      </w:pPr>
      <w:r>
        <w:rPr>
          <w:color w:val="000000"/>
          <w:sz w:val="28"/>
          <w:szCs w:val="28"/>
        </w:rPr>
        <w:t>МДК 05.03 Хирургические заболевания и беременность – 76 часов (лекции – 36 часов, практики 40 часов)</w:t>
      </w:r>
    </w:p>
    <w:p w:rsidR="00D04D43" w:rsidRDefault="00D04D43" w:rsidP="00D04D43">
      <w:pPr>
        <w:spacing w:line="276" w:lineRule="auto"/>
        <w:jc w:val="both"/>
        <w:rPr>
          <w:color w:val="000000"/>
          <w:sz w:val="28"/>
          <w:szCs w:val="28"/>
        </w:rPr>
      </w:pPr>
      <w:r>
        <w:rPr>
          <w:color w:val="000000"/>
          <w:sz w:val="28"/>
          <w:szCs w:val="28"/>
        </w:rPr>
        <w:t>МДК 05.04 Педиатрия – 52 часа (лекции – 126 часов, практики 36 часов),</w:t>
      </w:r>
    </w:p>
    <w:p w:rsidR="00D04D43" w:rsidRPr="00D04D43" w:rsidRDefault="00D04D43" w:rsidP="00D04D43">
      <w:pPr>
        <w:spacing w:line="276" w:lineRule="auto"/>
        <w:jc w:val="both"/>
        <w:rPr>
          <w:color w:val="000000"/>
          <w:sz w:val="28"/>
          <w:szCs w:val="28"/>
        </w:rPr>
      </w:pPr>
    </w:p>
    <w:p w:rsidR="00D04D43" w:rsidRPr="00D04D43" w:rsidRDefault="00D04D43" w:rsidP="00D04D43">
      <w:pPr>
        <w:spacing w:line="276" w:lineRule="auto"/>
        <w:jc w:val="both"/>
        <w:rPr>
          <w:color w:val="000000"/>
          <w:sz w:val="28"/>
          <w:szCs w:val="28"/>
        </w:rPr>
      </w:pPr>
      <w:r w:rsidRPr="00D04D43">
        <w:rPr>
          <w:color w:val="000000"/>
          <w:sz w:val="28"/>
          <w:szCs w:val="28"/>
        </w:rPr>
        <w:t xml:space="preserve">Учебная практика – </w:t>
      </w:r>
      <w:r>
        <w:rPr>
          <w:color w:val="000000"/>
          <w:sz w:val="28"/>
          <w:szCs w:val="28"/>
        </w:rPr>
        <w:t>144</w:t>
      </w:r>
      <w:r w:rsidRPr="00D04D43">
        <w:rPr>
          <w:color w:val="000000"/>
          <w:sz w:val="28"/>
          <w:szCs w:val="28"/>
        </w:rPr>
        <w:t xml:space="preserve"> час</w:t>
      </w:r>
      <w:r>
        <w:rPr>
          <w:color w:val="000000"/>
          <w:sz w:val="28"/>
          <w:szCs w:val="28"/>
        </w:rPr>
        <w:t>а</w:t>
      </w:r>
    </w:p>
    <w:p w:rsidR="00D04D43" w:rsidRPr="00D04D43" w:rsidRDefault="00D04D43" w:rsidP="00D04D43">
      <w:pPr>
        <w:spacing w:line="276" w:lineRule="auto"/>
        <w:jc w:val="both"/>
        <w:rPr>
          <w:color w:val="000000"/>
          <w:sz w:val="28"/>
          <w:szCs w:val="28"/>
        </w:rPr>
      </w:pPr>
      <w:r w:rsidRPr="00D04D43">
        <w:rPr>
          <w:color w:val="000000"/>
          <w:sz w:val="28"/>
          <w:szCs w:val="28"/>
        </w:rPr>
        <w:t>Производственная практика – 108 часов</w:t>
      </w:r>
    </w:p>
    <w:p w:rsidR="00D04D43" w:rsidRPr="00D04D43" w:rsidRDefault="00D04D43" w:rsidP="00D04D43">
      <w:pPr>
        <w:spacing w:line="276" w:lineRule="auto"/>
        <w:rPr>
          <w:color w:val="000000"/>
          <w:sz w:val="28"/>
        </w:rPr>
      </w:pPr>
      <w:r w:rsidRPr="00D04D43">
        <w:rPr>
          <w:color w:val="000000"/>
          <w:sz w:val="28"/>
        </w:rPr>
        <w:t>Промежуточная аттестация  - экзамен по ПМ – 18 часов</w:t>
      </w:r>
    </w:p>
    <w:p w:rsidR="00D04D43" w:rsidRPr="00D04D43" w:rsidRDefault="00D04D43" w:rsidP="00D04D43">
      <w:pPr>
        <w:spacing w:after="200" w:line="276" w:lineRule="auto"/>
        <w:rPr>
          <w:color w:val="000000"/>
        </w:rPr>
        <w:sectPr w:rsidR="00D04D43" w:rsidRPr="00D04D43" w:rsidSect="00D04D43">
          <w:pgSz w:w="11907" w:h="16840"/>
          <w:pgMar w:top="1134" w:right="850" w:bottom="1134" w:left="1701" w:header="709" w:footer="709" w:gutter="0"/>
          <w:cols w:space="720"/>
          <w:docGrid w:linePitch="299"/>
        </w:sectPr>
      </w:pPr>
    </w:p>
    <w:p w:rsidR="00D04D43" w:rsidRDefault="00D04D43" w:rsidP="003F4E0A">
      <w:pPr>
        <w:suppressAutoHyphens/>
        <w:jc w:val="center"/>
        <w:rPr>
          <w:sz w:val="28"/>
          <w:szCs w:val="28"/>
          <w:lang w:eastAsia="ar-SA"/>
        </w:rPr>
      </w:pPr>
    </w:p>
    <w:p w:rsidR="00D04D43" w:rsidRDefault="00D04D43" w:rsidP="003F4E0A">
      <w:pPr>
        <w:suppressAutoHyphens/>
        <w:jc w:val="center"/>
        <w:rPr>
          <w:sz w:val="28"/>
          <w:szCs w:val="28"/>
          <w:lang w:eastAsia="ar-SA"/>
        </w:rPr>
      </w:pPr>
    </w:p>
    <w:p w:rsidR="003F4E0A" w:rsidRPr="003F4E0A" w:rsidRDefault="003F4E0A" w:rsidP="003F4E0A">
      <w:pPr>
        <w:suppressAutoHyphens/>
        <w:jc w:val="center"/>
        <w:rPr>
          <w:sz w:val="28"/>
          <w:szCs w:val="28"/>
          <w:lang w:eastAsia="ar-SA"/>
        </w:rPr>
      </w:pPr>
      <w:r w:rsidRPr="003F4E0A">
        <w:rPr>
          <w:sz w:val="28"/>
          <w:szCs w:val="28"/>
          <w:lang w:eastAsia="ar-SA"/>
        </w:rPr>
        <w:t>3. СТРУКТУРА И СОДЕРЖАНИЕ ПРОФЕССИОНАЛЬНОГО МОДУЛЯ</w:t>
      </w:r>
    </w:p>
    <w:p w:rsidR="003F4E0A" w:rsidRPr="003F4E0A" w:rsidRDefault="003F4E0A" w:rsidP="003F4E0A">
      <w:pPr>
        <w:suppressAutoHyphens/>
        <w:rPr>
          <w:sz w:val="28"/>
          <w:szCs w:val="28"/>
          <w:lang w:eastAsia="ar-SA"/>
        </w:rPr>
      </w:pPr>
      <w:r w:rsidRPr="003F4E0A">
        <w:rPr>
          <w:sz w:val="28"/>
          <w:szCs w:val="28"/>
          <w:lang w:eastAsia="ar-SA"/>
        </w:rPr>
        <w:t>3.1. Тематическ</w:t>
      </w:r>
      <w:r>
        <w:rPr>
          <w:sz w:val="28"/>
          <w:szCs w:val="28"/>
          <w:lang w:eastAsia="ar-SA"/>
        </w:rPr>
        <w:t>ий план профессионального модуля</w:t>
      </w:r>
      <w:r w:rsidR="00F160B3" w:rsidRPr="00F160B3">
        <w:rPr>
          <w:lang w:eastAsia="ar-SA"/>
        </w:rPr>
        <w:t xml:space="preserve"> </w:t>
      </w: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380"/>
        <w:gridCol w:w="848"/>
        <w:gridCol w:w="708"/>
        <w:gridCol w:w="852"/>
        <w:gridCol w:w="1277"/>
        <w:gridCol w:w="708"/>
        <w:gridCol w:w="1136"/>
        <w:gridCol w:w="1421"/>
      </w:tblGrid>
      <w:tr w:rsidR="003303E7" w:rsidRPr="003303E7" w:rsidTr="00904052">
        <w:trPr>
          <w:trHeight w:val="353"/>
        </w:trPr>
        <w:tc>
          <w:tcPr>
            <w:tcW w:w="648" w:type="pct"/>
            <w:vMerge w:val="restar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Коды профессиональных общих компетенций</w:t>
            </w:r>
          </w:p>
        </w:tc>
        <w:tc>
          <w:tcPr>
            <w:tcW w:w="2083" w:type="pct"/>
            <w:vMerge w:val="restar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Наименования разделов профессионального модуля</w:t>
            </w:r>
          </w:p>
        </w:tc>
        <w:tc>
          <w:tcPr>
            <w:tcW w:w="277" w:type="pct"/>
            <w:vMerge w:val="restart"/>
            <w:vAlign w:val="center"/>
          </w:tcPr>
          <w:p w:rsidR="003303E7" w:rsidRPr="003303E7" w:rsidRDefault="003303E7" w:rsidP="003303E7">
            <w:pPr>
              <w:suppressAutoHyphens/>
              <w:spacing w:line="276" w:lineRule="auto"/>
              <w:jc w:val="center"/>
              <w:rPr>
                <w:iCs/>
                <w:color w:val="000000"/>
              </w:rPr>
            </w:pPr>
            <w:r w:rsidRPr="003303E7">
              <w:rPr>
                <w:iCs/>
                <w:color w:val="000000"/>
                <w:sz w:val="22"/>
                <w:szCs w:val="22"/>
              </w:rPr>
              <w:t>Всего, час.</w:t>
            </w:r>
          </w:p>
        </w:tc>
        <w:tc>
          <w:tcPr>
            <w:tcW w:w="231" w:type="pct"/>
            <w:vMerge w:val="restart"/>
            <w:textDirection w:val="btLr"/>
          </w:tcPr>
          <w:p w:rsidR="003303E7" w:rsidRPr="003303E7" w:rsidRDefault="003303E7" w:rsidP="003303E7">
            <w:pPr>
              <w:suppressAutoHyphens/>
              <w:ind w:left="113" w:right="113"/>
              <w:jc w:val="center"/>
              <w:rPr>
                <w:color w:val="000000"/>
              </w:rPr>
            </w:pPr>
            <w:r w:rsidRPr="003303E7">
              <w:rPr>
                <w:iCs/>
                <w:color w:val="000000"/>
                <w:sz w:val="22"/>
                <w:szCs w:val="22"/>
              </w:rPr>
              <w:t>В т. ч. в форме практической  подготовки</w:t>
            </w:r>
          </w:p>
        </w:tc>
        <w:tc>
          <w:tcPr>
            <w:tcW w:w="1761" w:type="pct"/>
            <w:gridSpan w:val="5"/>
          </w:tcPr>
          <w:p w:rsidR="003303E7" w:rsidRPr="003303E7" w:rsidRDefault="003303E7" w:rsidP="003303E7">
            <w:pPr>
              <w:suppressAutoHyphens/>
              <w:spacing w:line="276" w:lineRule="auto"/>
              <w:jc w:val="center"/>
              <w:rPr>
                <w:color w:val="000000"/>
              </w:rPr>
            </w:pPr>
            <w:r w:rsidRPr="003303E7">
              <w:rPr>
                <w:color w:val="000000"/>
                <w:sz w:val="22"/>
                <w:szCs w:val="22"/>
              </w:rPr>
              <w:t>Объем профессионального модуля, ак. час.</w:t>
            </w:r>
          </w:p>
        </w:tc>
      </w:tr>
      <w:tr w:rsidR="003303E7" w:rsidRPr="003303E7" w:rsidTr="00904052">
        <w:tc>
          <w:tcPr>
            <w:tcW w:w="648" w:type="pct"/>
            <w:vMerge/>
          </w:tcPr>
          <w:p w:rsidR="003303E7" w:rsidRPr="003303E7" w:rsidRDefault="003303E7" w:rsidP="003303E7">
            <w:pPr>
              <w:spacing w:line="276" w:lineRule="auto"/>
              <w:rPr>
                <w:i/>
                <w:color w:val="000000"/>
              </w:rPr>
            </w:pPr>
          </w:p>
        </w:tc>
        <w:tc>
          <w:tcPr>
            <w:tcW w:w="2083" w:type="pct"/>
            <w:vMerge/>
            <w:vAlign w:val="center"/>
          </w:tcPr>
          <w:p w:rsidR="003303E7" w:rsidRPr="003303E7" w:rsidRDefault="003303E7" w:rsidP="003303E7">
            <w:pPr>
              <w:spacing w:line="276" w:lineRule="auto"/>
              <w:rPr>
                <w:i/>
                <w:color w:val="000000"/>
              </w:rPr>
            </w:pPr>
          </w:p>
        </w:tc>
        <w:tc>
          <w:tcPr>
            <w:tcW w:w="277" w:type="pct"/>
            <w:vMerge/>
            <w:vAlign w:val="center"/>
          </w:tcPr>
          <w:p w:rsidR="003303E7" w:rsidRPr="003303E7" w:rsidRDefault="003303E7" w:rsidP="003303E7">
            <w:pPr>
              <w:spacing w:line="276" w:lineRule="auto"/>
              <w:rPr>
                <w:i/>
                <w:iCs/>
                <w:color w:val="000000"/>
              </w:rPr>
            </w:pPr>
          </w:p>
        </w:tc>
        <w:tc>
          <w:tcPr>
            <w:tcW w:w="231" w:type="pct"/>
            <w:vMerge/>
          </w:tcPr>
          <w:p w:rsidR="003303E7" w:rsidRPr="003303E7" w:rsidRDefault="003303E7" w:rsidP="003303E7">
            <w:pPr>
              <w:suppressAutoHyphens/>
              <w:spacing w:line="276" w:lineRule="auto"/>
              <w:jc w:val="center"/>
              <w:rPr>
                <w:color w:val="000000"/>
              </w:rPr>
            </w:pPr>
          </w:p>
        </w:tc>
        <w:tc>
          <w:tcPr>
            <w:tcW w:w="926" w:type="pct"/>
            <w:gridSpan w:val="3"/>
            <w:vAlign w:val="center"/>
          </w:tcPr>
          <w:p w:rsidR="003303E7" w:rsidRPr="003303E7" w:rsidRDefault="003303E7" w:rsidP="003303E7">
            <w:pPr>
              <w:suppressAutoHyphens/>
              <w:spacing w:line="276" w:lineRule="auto"/>
              <w:jc w:val="center"/>
              <w:rPr>
                <w:color w:val="000000"/>
              </w:rPr>
            </w:pPr>
            <w:r w:rsidRPr="003303E7">
              <w:rPr>
                <w:color w:val="000000"/>
                <w:sz w:val="22"/>
                <w:szCs w:val="22"/>
              </w:rPr>
              <w:t>Обучение по МДК</w:t>
            </w:r>
          </w:p>
        </w:tc>
        <w:tc>
          <w:tcPr>
            <w:tcW w:w="835" w:type="pct"/>
            <w:gridSpan w:val="2"/>
            <w:vMerge w:val="restar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Практики</w:t>
            </w:r>
          </w:p>
        </w:tc>
      </w:tr>
      <w:tr w:rsidR="003303E7" w:rsidRPr="003303E7" w:rsidTr="00904052">
        <w:tc>
          <w:tcPr>
            <w:tcW w:w="648" w:type="pct"/>
            <w:vMerge/>
          </w:tcPr>
          <w:p w:rsidR="003303E7" w:rsidRPr="003303E7" w:rsidRDefault="003303E7" w:rsidP="003303E7">
            <w:pPr>
              <w:spacing w:line="276" w:lineRule="auto"/>
              <w:rPr>
                <w:i/>
                <w:color w:val="000000"/>
              </w:rPr>
            </w:pPr>
          </w:p>
        </w:tc>
        <w:tc>
          <w:tcPr>
            <w:tcW w:w="2083" w:type="pct"/>
            <w:vMerge/>
            <w:vAlign w:val="center"/>
          </w:tcPr>
          <w:p w:rsidR="003303E7" w:rsidRPr="003303E7" w:rsidRDefault="003303E7" w:rsidP="003303E7">
            <w:pPr>
              <w:spacing w:line="276" w:lineRule="auto"/>
              <w:rPr>
                <w:i/>
                <w:color w:val="000000"/>
              </w:rPr>
            </w:pPr>
          </w:p>
        </w:tc>
        <w:tc>
          <w:tcPr>
            <w:tcW w:w="277" w:type="pct"/>
            <w:vMerge/>
            <w:vAlign w:val="center"/>
          </w:tcPr>
          <w:p w:rsidR="003303E7" w:rsidRPr="003303E7" w:rsidRDefault="003303E7" w:rsidP="003303E7">
            <w:pPr>
              <w:spacing w:line="276" w:lineRule="auto"/>
              <w:rPr>
                <w:i/>
                <w:iCs/>
                <w:color w:val="000000"/>
              </w:rPr>
            </w:pPr>
          </w:p>
        </w:tc>
        <w:tc>
          <w:tcPr>
            <w:tcW w:w="231" w:type="pct"/>
            <w:vMerge/>
          </w:tcPr>
          <w:p w:rsidR="003303E7" w:rsidRPr="003303E7" w:rsidRDefault="003303E7" w:rsidP="003303E7">
            <w:pPr>
              <w:suppressAutoHyphens/>
              <w:spacing w:line="276" w:lineRule="auto"/>
              <w:jc w:val="center"/>
              <w:rPr>
                <w:color w:val="000000"/>
              </w:rPr>
            </w:pPr>
          </w:p>
        </w:tc>
        <w:tc>
          <w:tcPr>
            <w:tcW w:w="278" w:type="pct"/>
            <w:vMerge w:val="restar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Всего</w:t>
            </w:r>
          </w:p>
          <w:p w:rsidR="003303E7" w:rsidRPr="003303E7" w:rsidRDefault="003303E7" w:rsidP="003303E7">
            <w:pPr>
              <w:suppressAutoHyphens/>
              <w:spacing w:after="200" w:line="276" w:lineRule="auto"/>
              <w:jc w:val="center"/>
              <w:rPr>
                <w:color w:val="000000"/>
              </w:rPr>
            </w:pPr>
          </w:p>
        </w:tc>
        <w:tc>
          <w:tcPr>
            <w:tcW w:w="648" w:type="pct"/>
            <w:gridSpan w:val="2"/>
            <w:vAlign w:val="center"/>
          </w:tcPr>
          <w:p w:rsidR="003303E7" w:rsidRPr="003303E7" w:rsidRDefault="003303E7" w:rsidP="003303E7">
            <w:pPr>
              <w:suppressAutoHyphens/>
              <w:spacing w:line="276" w:lineRule="auto"/>
              <w:jc w:val="center"/>
              <w:rPr>
                <w:i/>
                <w:color w:val="000000"/>
              </w:rPr>
            </w:pPr>
            <w:r w:rsidRPr="003303E7">
              <w:rPr>
                <w:color w:val="000000"/>
                <w:sz w:val="22"/>
                <w:szCs w:val="22"/>
              </w:rPr>
              <w:t>В том числе</w:t>
            </w:r>
          </w:p>
        </w:tc>
        <w:tc>
          <w:tcPr>
            <w:tcW w:w="835" w:type="pct"/>
            <w:gridSpan w:val="2"/>
            <w:vMerge/>
            <w:vAlign w:val="center"/>
          </w:tcPr>
          <w:p w:rsidR="003303E7" w:rsidRPr="003303E7" w:rsidRDefault="003303E7" w:rsidP="003303E7">
            <w:pPr>
              <w:suppressAutoHyphens/>
              <w:spacing w:line="276" w:lineRule="auto"/>
              <w:jc w:val="center"/>
              <w:rPr>
                <w:i/>
                <w:color w:val="000000"/>
              </w:rPr>
            </w:pPr>
          </w:p>
        </w:tc>
      </w:tr>
      <w:tr w:rsidR="003303E7" w:rsidRPr="003303E7" w:rsidTr="00904052">
        <w:trPr>
          <w:cantSplit/>
          <w:trHeight w:val="1842"/>
        </w:trPr>
        <w:tc>
          <w:tcPr>
            <w:tcW w:w="648" w:type="pct"/>
            <w:vMerge/>
          </w:tcPr>
          <w:p w:rsidR="003303E7" w:rsidRPr="003303E7" w:rsidRDefault="003303E7" w:rsidP="003303E7">
            <w:pPr>
              <w:spacing w:line="276" w:lineRule="auto"/>
              <w:rPr>
                <w:i/>
                <w:color w:val="000000"/>
              </w:rPr>
            </w:pPr>
          </w:p>
        </w:tc>
        <w:tc>
          <w:tcPr>
            <w:tcW w:w="2083" w:type="pct"/>
            <w:vMerge/>
            <w:vAlign w:val="center"/>
          </w:tcPr>
          <w:p w:rsidR="003303E7" w:rsidRPr="003303E7" w:rsidRDefault="003303E7" w:rsidP="003303E7">
            <w:pPr>
              <w:spacing w:line="276" w:lineRule="auto"/>
              <w:rPr>
                <w:i/>
                <w:color w:val="000000"/>
              </w:rPr>
            </w:pPr>
          </w:p>
        </w:tc>
        <w:tc>
          <w:tcPr>
            <w:tcW w:w="277" w:type="pct"/>
            <w:vMerge/>
            <w:vAlign w:val="center"/>
          </w:tcPr>
          <w:p w:rsidR="003303E7" w:rsidRPr="003303E7" w:rsidRDefault="003303E7" w:rsidP="003303E7">
            <w:pPr>
              <w:spacing w:line="276" w:lineRule="auto"/>
              <w:rPr>
                <w:i/>
                <w:color w:val="000000"/>
              </w:rPr>
            </w:pPr>
          </w:p>
        </w:tc>
        <w:tc>
          <w:tcPr>
            <w:tcW w:w="231" w:type="pct"/>
            <w:vMerge/>
          </w:tcPr>
          <w:p w:rsidR="003303E7" w:rsidRPr="003303E7" w:rsidRDefault="003303E7" w:rsidP="003303E7">
            <w:pPr>
              <w:suppressAutoHyphens/>
              <w:spacing w:line="276" w:lineRule="auto"/>
              <w:jc w:val="center"/>
              <w:rPr>
                <w:i/>
                <w:color w:val="000000"/>
              </w:rPr>
            </w:pPr>
          </w:p>
        </w:tc>
        <w:tc>
          <w:tcPr>
            <w:tcW w:w="278" w:type="pct"/>
            <w:vMerge/>
            <w:vAlign w:val="center"/>
          </w:tcPr>
          <w:p w:rsidR="003303E7" w:rsidRPr="003303E7" w:rsidRDefault="003303E7" w:rsidP="003303E7">
            <w:pPr>
              <w:suppressAutoHyphens/>
              <w:spacing w:line="276" w:lineRule="auto"/>
              <w:jc w:val="center"/>
              <w:rPr>
                <w:i/>
                <w:color w:val="000000"/>
              </w:rPr>
            </w:pPr>
          </w:p>
        </w:tc>
        <w:tc>
          <w:tcPr>
            <w:tcW w:w="417" w:type="pc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Лабораторных и практических занятий</w:t>
            </w:r>
          </w:p>
        </w:tc>
        <w:tc>
          <w:tcPr>
            <w:tcW w:w="231" w:type="pct"/>
            <w:textDirection w:val="btLr"/>
          </w:tcPr>
          <w:p w:rsidR="003303E7" w:rsidRPr="003303E7" w:rsidRDefault="003303E7" w:rsidP="003303E7">
            <w:pPr>
              <w:suppressAutoHyphens/>
              <w:ind w:left="113" w:right="113"/>
              <w:jc w:val="center"/>
              <w:rPr>
                <w:color w:val="000000"/>
              </w:rPr>
            </w:pPr>
            <w:r w:rsidRPr="003303E7">
              <w:rPr>
                <w:color w:val="000000"/>
                <w:sz w:val="22"/>
                <w:szCs w:val="22"/>
              </w:rPr>
              <w:t>Промежуточная аттестация</w:t>
            </w:r>
          </w:p>
        </w:tc>
        <w:tc>
          <w:tcPr>
            <w:tcW w:w="371" w:type="pct"/>
            <w:vAlign w:val="center"/>
          </w:tcPr>
          <w:p w:rsidR="003303E7" w:rsidRPr="003303E7" w:rsidRDefault="003303E7" w:rsidP="003303E7">
            <w:pPr>
              <w:suppressAutoHyphens/>
              <w:spacing w:line="276" w:lineRule="auto"/>
              <w:jc w:val="center"/>
              <w:rPr>
                <w:color w:val="000000"/>
              </w:rPr>
            </w:pPr>
            <w:r w:rsidRPr="003303E7">
              <w:rPr>
                <w:color w:val="000000"/>
                <w:sz w:val="22"/>
                <w:szCs w:val="22"/>
              </w:rPr>
              <w:t>Учебная</w:t>
            </w:r>
          </w:p>
          <w:p w:rsidR="003303E7" w:rsidRPr="003303E7" w:rsidRDefault="003303E7" w:rsidP="003303E7">
            <w:pPr>
              <w:suppressAutoHyphens/>
              <w:spacing w:line="276" w:lineRule="auto"/>
              <w:jc w:val="center"/>
              <w:rPr>
                <w:i/>
                <w:color w:val="000000"/>
              </w:rPr>
            </w:pPr>
          </w:p>
        </w:tc>
        <w:tc>
          <w:tcPr>
            <w:tcW w:w="464" w:type="pct"/>
            <w:vAlign w:val="center"/>
          </w:tcPr>
          <w:p w:rsidR="003303E7" w:rsidRPr="003303E7" w:rsidRDefault="003303E7" w:rsidP="003303E7">
            <w:pPr>
              <w:suppressAutoHyphens/>
              <w:spacing w:line="276" w:lineRule="auto"/>
              <w:jc w:val="center"/>
              <w:rPr>
                <w:color w:val="000000"/>
              </w:rPr>
            </w:pPr>
            <w:r w:rsidRPr="003303E7">
              <w:rPr>
                <w:color w:val="000000"/>
                <w:sz w:val="22"/>
                <w:szCs w:val="22"/>
              </w:rPr>
              <w:t>Производственная</w:t>
            </w:r>
            <w:r>
              <w:rPr>
                <w:color w:val="000000"/>
                <w:sz w:val="22"/>
                <w:szCs w:val="22"/>
              </w:rPr>
              <w:t xml:space="preserve">,  </w:t>
            </w:r>
          </w:p>
          <w:p w:rsidR="003303E7" w:rsidRPr="003303E7" w:rsidRDefault="003303E7" w:rsidP="003303E7">
            <w:pPr>
              <w:suppressAutoHyphens/>
              <w:spacing w:line="276" w:lineRule="auto"/>
              <w:jc w:val="center"/>
              <w:rPr>
                <w:i/>
                <w:color w:val="000000"/>
              </w:rPr>
            </w:pPr>
          </w:p>
        </w:tc>
      </w:tr>
      <w:tr w:rsidR="003303E7" w:rsidRPr="003303E7" w:rsidTr="00904052">
        <w:tc>
          <w:tcPr>
            <w:tcW w:w="648" w:type="pct"/>
          </w:tcPr>
          <w:p w:rsidR="003303E7" w:rsidRPr="003F4E0A" w:rsidRDefault="003303E7" w:rsidP="003303E7">
            <w:pPr>
              <w:suppressAutoHyphens/>
              <w:rPr>
                <w:lang w:eastAsia="ar-SA"/>
              </w:rPr>
            </w:pPr>
            <w:r w:rsidRPr="003F4E0A">
              <w:rPr>
                <w:lang w:eastAsia="ar-SA"/>
              </w:rPr>
              <w:t xml:space="preserve">ПК </w:t>
            </w:r>
            <w:r>
              <w:rPr>
                <w:lang w:eastAsia="ar-SA"/>
              </w:rPr>
              <w:t>5</w:t>
            </w:r>
            <w:r w:rsidRPr="003F4E0A">
              <w:rPr>
                <w:lang w:eastAsia="ar-SA"/>
              </w:rPr>
              <w:t>.1.</w:t>
            </w:r>
          </w:p>
          <w:p w:rsidR="003303E7" w:rsidRDefault="003303E7" w:rsidP="003303E7">
            <w:pPr>
              <w:spacing w:line="276" w:lineRule="auto"/>
            </w:pPr>
            <w:r w:rsidRPr="003F4E0A">
              <w:rPr>
                <w:lang w:eastAsia="ar-SA"/>
              </w:rPr>
              <w:t xml:space="preserve">ПК </w:t>
            </w:r>
            <w:r>
              <w:rPr>
                <w:lang w:eastAsia="ar-SA"/>
              </w:rPr>
              <w:t>5</w:t>
            </w:r>
            <w:r w:rsidRPr="003F4E0A">
              <w:rPr>
                <w:lang w:eastAsia="ar-SA"/>
              </w:rPr>
              <w:t>.3</w:t>
            </w:r>
          </w:p>
          <w:p w:rsidR="003303E7" w:rsidRPr="003303E7" w:rsidRDefault="003303E7" w:rsidP="003303E7">
            <w:pPr>
              <w:spacing w:line="276" w:lineRule="auto"/>
            </w:pPr>
            <w:r w:rsidRPr="003303E7">
              <w:rPr>
                <w:sz w:val="22"/>
                <w:szCs w:val="22"/>
              </w:rPr>
              <w:t>ОК 01, 02, 03, 04, 05, 06, 07, 09</w:t>
            </w:r>
          </w:p>
        </w:tc>
        <w:tc>
          <w:tcPr>
            <w:tcW w:w="2083" w:type="pct"/>
          </w:tcPr>
          <w:p w:rsidR="003303E7" w:rsidRPr="003F4E0A" w:rsidRDefault="003303E7" w:rsidP="003303E7">
            <w:pPr>
              <w:suppressAutoHyphens/>
              <w:rPr>
                <w:bCs/>
                <w:lang w:eastAsia="ar-SA"/>
              </w:rPr>
            </w:pPr>
            <w:r w:rsidRPr="003F4E0A">
              <w:rPr>
                <w:bCs/>
                <w:lang w:eastAsia="ar-SA"/>
              </w:rPr>
              <w:t>Раздел 1.</w:t>
            </w:r>
            <w:r w:rsidRPr="003F4E0A">
              <w:rPr>
                <w:lang w:eastAsia="ar-SA"/>
              </w:rPr>
              <w:t xml:space="preserve"> Освоение лечебно-диагностических мероприятий, доврачебной помощи при </w:t>
            </w:r>
            <w:r w:rsidRPr="003F4E0A">
              <w:rPr>
                <w:bCs/>
                <w:lang w:eastAsia="ar-SA"/>
              </w:rPr>
              <w:t>соматических заболеваниях, отравлениях и беременности.</w:t>
            </w:r>
          </w:p>
        </w:tc>
        <w:tc>
          <w:tcPr>
            <w:tcW w:w="277" w:type="pct"/>
            <w:vAlign w:val="center"/>
          </w:tcPr>
          <w:p w:rsidR="003303E7" w:rsidRPr="003303E7" w:rsidRDefault="003303E7" w:rsidP="00F14F6C">
            <w:pPr>
              <w:jc w:val="center"/>
              <w:rPr>
                <w:bCs/>
              </w:rPr>
            </w:pPr>
            <w:r>
              <w:rPr>
                <w:bCs/>
                <w:sz w:val="22"/>
                <w:szCs w:val="22"/>
              </w:rPr>
              <w:t>19</w:t>
            </w:r>
            <w:r w:rsidR="00F14F6C">
              <w:rPr>
                <w:bCs/>
                <w:sz w:val="22"/>
                <w:szCs w:val="22"/>
              </w:rPr>
              <w:t>8</w:t>
            </w:r>
          </w:p>
        </w:tc>
        <w:tc>
          <w:tcPr>
            <w:tcW w:w="231" w:type="pct"/>
            <w:vAlign w:val="center"/>
          </w:tcPr>
          <w:p w:rsidR="003303E7" w:rsidRPr="003303E7" w:rsidRDefault="00D56F22" w:rsidP="003303E7">
            <w:pPr>
              <w:jc w:val="center"/>
            </w:pPr>
            <w:r>
              <w:rPr>
                <w:sz w:val="22"/>
                <w:szCs w:val="22"/>
              </w:rPr>
              <w:t>128</w:t>
            </w:r>
          </w:p>
        </w:tc>
        <w:tc>
          <w:tcPr>
            <w:tcW w:w="278" w:type="pct"/>
            <w:vAlign w:val="center"/>
          </w:tcPr>
          <w:p w:rsidR="003303E7" w:rsidRPr="003303E7" w:rsidRDefault="003303E7" w:rsidP="003303E7">
            <w:pPr>
              <w:jc w:val="center"/>
              <w:rPr>
                <w:bCs/>
              </w:rPr>
            </w:pPr>
            <w:r>
              <w:rPr>
                <w:bCs/>
                <w:sz w:val="22"/>
                <w:szCs w:val="22"/>
              </w:rPr>
              <w:t>162</w:t>
            </w:r>
          </w:p>
        </w:tc>
        <w:tc>
          <w:tcPr>
            <w:tcW w:w="417" w:type="pct"/>
            <w:vAlign w:val="center"/>
          </w:tcPr>
          <w:p w:rsidR="003303E7" w:rsidRPr="003303E7" w:rsidRDefault="00D56F22" w:rsidP="00B548DC">
            <w:pPr>
              <w:jc w:val="center"/>
            </w:pPr>
            <w:r>
              <w:rPr>
                <w:bCs/>
                <w:sz w:val="22"/>
                <w:szCs w:val="22"/>
              </w:rPr>
              <w:t>92</w:t>
            </w:r>
          </w:p>
        </w:tc>
        <w:tc>
          <w:tcPr>
            <w:tcW w:w="231" w:type="pct"/>
            <w:vAlign w:val="center"/>
          </w:tcPr>
          <w:p w:rsidR="003303E7" w:rsidRPr="003303E7" w:rsidRDefault="00D56F22" w:rsidP="003303E7">
            <w:pPr>
              <w:jc w:val="center"/>
            </w:pPr>
            <w:r>
              <w:rPr>
                <w:sz w:val="22"/>
                <w:szCs w:val="22"/>
              </w:rPr>
              <w:t>Э</w:t>
            </w:r>
          </w:p>
        </w:tc>
        <w:tc>
          <w:tcPr>
            <w:tcW w:w="371" w:type="pct"/>
            <w:vAlign w:val="center"/>
          </w:tcPr>
          <w:p w:rsidR="003303E7" w:rsidRPr="003303E7" w:rsidRDefault="003303E7" w:rsidP="003303E7">
            <w:pPr>
              <w:jc w:val="center"/>
              <w:rPr>
                <w:bCs/>
              </w:rPr>
            </w:pPr>
            <w:r w:rsidRPr="003303E7">
              <w:rPr>
                <w:bCs/>
                <w:sz w:val="22"/>
                <w:szCs w:val="22"/>
              </w:rPr>
              <w:t>36</w:t>
            </w:r>
          </w:p>
        </w:tc>
        <w:tc>
          <w:tcPr>
            <w:tcW w:w="464" w:type="pct"/>
            <w:vAlign w:val="center"/>
          </w:tcPr>
          <w:p w:rsidR="003303E7" w:rsidRPr="003303E7" w:rsidRDefault="003303E7" w:rsidP="003303E7">
            <w:pPr>
              <w:spacing w:after="200" w:line="276" w:lineRule="auto"/>
              <w:ind w:left="28"/>
              <w:jc w:val="center"/>
              <w:rPr>
                <w:bCs/>
              </w:rPr>
            </w:pPr>
          </w:p>
        </w:tc>
      </w:tr>
      <w:tr w:rsidR="003303E7" w:rsidRPr="003303E7" w:rsidTr="00904052">
        <w:trPr>
          <w:trHeight w:val="1474"/>
        </w:trPr>
        <w:tc>
          <w:tcPr>
            <w:tcW w:w="648" w:type="pct"/>
          </w:tcPr>
          <w:p w:rsidR="003303E7" w:rsidRPr="003F4E0A" w:rsidRDefault="003303E7" w:rsidP="003303E7">
            <w:pPr>
              <w:suppressAutoHyphens/>
              <w:rPr>
                <w:lang w:eastAsia="ar-SA"/>
              </w:rPr>
            </w:pPr>
            <w:r w:rsidRPr="003F4E0A">
              <w:rPr>
                <w:lang w:eastAsia="ar-SA"/>
              </w:rPr>
              <w:t xml:space="preserve">ПК </w:t>
            </w:r>
            <w:r>
              <w:rPr>
                <w:lang w:eastAsia="ar-SA"/>
              </w:rPr>
              <w:t>5</w:t>
            </w:r>
            <w:r w:rsidRPr="003F4E0A">
              <w:rPr>
                <w:lang w:eastAsia="ar-SA"/>
              </w:rPr>
              <w:t>.1.</w:t>
            </w:r>
          </w:p>
          <w:p w:rsidR="003303E7" w:rsidRPr="003303E7" w:rsidRDefault="003303E7" w:rsidP="003303E7">
            <w:pPr>
              <w:spacing w:line="276" w:lineRule="auto"/>
            </w:pPr>
            <w:r w:rsidRPr="003F4E0A">
              <w:rPr>
                <w:lang w:eastAsia="ar-SA"/>
              </w:rPr>
              <w:t xml:space="preserve">ПК </w:t>
            </w:r>
            <w:r>
              <w:rPr>
                <w:lang w:eastAsia="ar-SA"/>
              </w:rPr>
              <w:t>5</w:t>
            </w:r>
            <w:r w:rsidRPr="003F4E0A">
              <w:rPr>
                <w:lang w:eastAsia="ar-SA"/>
              </w:rPr>
              <w:t>.3</w:t>
            </w:r>
          </w:p>
          <w:p w:rsidR="003303E7" w:rsidRPr="003303E7" w:rsidRDefault="003303E7" w:rsidP="003303E7">
            <w:pPr>
              <w:spacing w:line="276" w:lineRule="auto"/>
            </w:pPr>
            <w:r w:rsidRPr="003303E7">
              <w:rPr>
                <w:sz w:val="22"/>
                <w:szCs w:val="22"/>
              </w:rPr>
              <w:t>ОК 01, 02, 03, 04, 05, 06, 07, 09</w:t>
            </w:r>
          </w:p>
        </w:tc>
        <w:tc>
          <w:tcPr>
            <w:tcW w:w="2083" w:type="pct"/>
          </w:tcPr>
          <w:p w:rsidR="003303E7" w:rsidRPr="003F4E0A" w:rsidRDefault="003303E7" w:rsidP="003303E7">
            <w:pPr>
              <w:suppressAutoHyphens/>
              <w:rPr>
                <w:lang w:eastAsia="ar-SA"/>
              </w:rPr>
            </w:pPr>
            <w:r w:rsidRPr="003F4E0A">
              <w:rPr>
                <w:bCs/>
                <w:lang w:eastAsia="ar-SA"/>
              </w:rPr>
              <w:t>Раздел 2.</w:t>
            </w:r>
            <w:r w:rsidRPr="003F4E0A">
              <w:rPr>
                <w:lang w:eastAsia="ar-SA"/>
              </w:rPr>
              <w:t xml:space="preserve"> Освоение лечебно-диагностических мероприятий, доврачебной помощи при </w:t>
            </w:r>
            <w:r w:rsidRPr="003F4E0A">
              <w:rPr>
                <w:bCs/>
                <w:lang w:eastAsia="ar-SA"/>
              </w:rPr>
              <w:t>инфекционных заболеваниях и беременности.</w:t>
            </w:r>
          </w:p>
        </w:tc>
        <w:tc>
          <w:tcPr>
            <w:tcW w:w="277" w:type="pct"/>
            <w:vAlign w:val="center"/>
          </w:tcPr>
          <w:p w:rsidR="003303E7" w:rsidRPr="00904052" w:rsidRDefault="003303E7" w:rsidP="003303E7">
            <w:pPr>
              <w:spacing w:line="276" w:lineRule="auto"/>
              <w:jc w:val="center"/>
            </w:pPr>
            <w:r w:rsidRPr="00904052">
              <w:rPr>
                <w:sz w:val="22"/>
                <w:szCs w:val="22"/>
              </w:rPr>
              <w:t>82</w:t>
            </w:r>
          </w:p>
        </w:tc>
        <w:tc>
          <w:tcPr>
            <w:tcW w:w="231" w:type="pct"/>
            <w:vAlign w:val="center"/>
          </w:tcPr>
          <w:p w:rsidR="003303E7" w:rsidRPr="00904052" w:rsidRDefault="003303E7" w:rsidP="003303E7">
            <w:pPr>
              <w:spacing w:line="276" w:lineRule="auto"/>
              <w:jc w:val="center"/>
            </w:pPr>
            <w:r w:rsidRPr="00904052">
              <w:rPr>
                <w:sz w:val="22"/>
                <w:szCs w:val="22"/>
              </w:rPr>
              <w:t>60</w:t>
            </w:r>
          </w:p>
        </w:tc>
        <w:tc>
          <w:tcPr>
            <w:tcW w:w="278" w:type="pct"/>
            <w:vAlign w:val="center"/>
          </w:tcPr>
          <w:p w:rsidR="003303E7" w:rsidRPr="00904052" w:rsidRDefault="003303E7" w:rsidP="003303E7">
            <w:pPr>
              <w:spacing w:line="276" w:lineRule="auto"/>
              <w:jc w:val="center"/>
            </w:pPr>
            <w:r w:rsidRPr="00904052">
              <w:rPr>
                <w:sz w:val="22"/>
                <w:szCs w:val="22"/>
              </w:rPr>
              <w:t>46</w:t>
            </w:r>
          </w:p>
        </w:tc>
        <w:tc>
          <w:tcPr>
            <w:tcW w:w="417" w:type="pct"/>
            <w:vAlign w:val="center"/>
          </w:tcPr>
          <w:p w:rsidR="003303E7" w:rsidRPr="00904052" w:rsidRDefault="003303E7" w:rsidP="00904052">
            <w:pPr>
              <w:spacing w:line="276" w:lineRule="auto"/>
              <w:jc w:val="center"/>
            </w:pPr>
            <w:r w:rsidRPr="00904052">
              <w:rPr>
                <w:sz w:val="22"/>
                <w:szCs w:val="22"/>
              </w:rPr>
              <w:t>24</w:t>
            </w:r>
          </w:p>
        </w:tc>
        <w:tc>
          <w:tcPr>
            <w:tcW w:w="231" w:type="pct"/>
            <w:vAlign w:val="center"/>
          </w:tcPr>
          <w:p w:rsidR="003303E7" w:rsidRPr="003303E7" w:rsidRDefault="003303E7" w:rsidP="003303E7">
            <w:pPr>
              <w:spacing w:line="276" w:lineRule="auto"/>
              <w:jc w:val="center"/>
              <w:rPr>
                <w:highlight w:val="yellow"/>
              </w:rPr>
            </w:pPr>
            <w:r w:rsidRPr="003303E7">
              <w:rPr>
                <w:sz w:val="22"/>
                <w:szCs w:val="22"/>
              </w:rPr>
              <w:t>ДЗ</w:t>
            </w:r>
          </w:p>
        </w:tc>
        <w:tc>
          <w:tcPr>
            <w:tcW w:w="371" w:type="pct"/>
            <w:tcBorders>
              <w:top w:val="single" w:sz="4" w:space="0" w:color="auto"/>
            </w:tcBorders>
            <w:vAlign w:val="center"/>
          </w:tcPr>
          <w:p w:rsidR="003303E7" w:rsidRPr="003303E7" w:rsidRDefault="003303E7" w:rsidP="003303E7">
            <w:pPr>
              <w:spacing w:line="276" w:lineRule="auto"/>
              <w:jc w:val="center"/>
            </w:pPr>
            <w:r w:rsidRPr="003303E7">
              <w:rPr>
                <w:bCs/>
                <w:sz w:val="22"/>
                <w:szCs w:val="22"/>
              </w:rPr>
              <w:t>36</w:t>
            </w:r>
          </w:p>
        </w:tc>
        <w:tc>
          <w:tcPr>
            <w:tcW w:w="464" w:type="pct"/>
            <w:vAlign w:val="center"/>
          </w:tcPr>
          <w:p w:rsidR="003303E7" w:rsidRPr="003303E7" w:rsidRDefault="003303E7" w:rsidP="003303E7">
            <w:pPr>
              <w:numPr>
                <w:ilvl w:val="0"/>
                <w:numId w:val="8"/>
              </w:numPr>
              <w:spacing w:after="200" w:line="276" w:lineRule="auto"/>
              <w:ind w:left="28" w:firstLine="0"/>
              <w:jc w:val="center"/>
            </w:pPr>
          </w:p>
        </w:tc>
      </w:tr>
      <w:tr w:rsidR="003303E7" w:rsidRPr="003303E7" w:rsidTr="00904052">
        <w:trPr>
          <w:trHeight w:val="1552"/>
        </w:trPr>
        <w:tc>
          <w:tcPr>
            <w:tcW w:w="648" w:type="pct"/>
          </w:tcPr>
          <w:p w:rsidR="003303E7" w:rsidRPr="003F4E0A" w:rsidRDefault="003303E7" w:rsidP="003303E7">
            <w:pPr>
              <w:suppressAutoHyphens/>
              <w:rPr>
                <w:lang w:eastAsia="ar-SA"/>
              </w:rPr>
            </w:pPr>
            <w:r w:rsidRPr="003F4E0A">
              <w:rPr>
                <w:lang w:eastAsia="ar-SA"/>
              </w:rPr>
              <w:t xml:space="preserve">ПК </w:t>
            </w:r>
            <w:r>
              <w:rPr>
                <w:lang w:eastAsia="ar-SA"/>
              </w:rPr>
              <w:t>5</w:t>
            </w:r>
            <w:r w:rsidRPr="003F4E0A">
              <w:rPr>
                <w:lang w:eastAsia="ar-SA"/>
              </w:rPr>
              <w:t>.1.</w:t>
            </w:r>
          </w:p>
          <w:p w:rsidR="003303E7" w:rsidRPr="003303E7" w:rsidRDefault="003303E7" w:rsidP="003303E7">
            <w:pPr>
              <w:spacing w:line="276" w:lineRule="auto"/>
            </w:pPr>
            <w:r w:rsidRPr="003F4E0A">
              <w:rPr>
                <w:lang w:eastAsia="ar-SA"/>
              </w:rPr>
              <w:t xml:space="preserve">ПК </w:t>
            </w:r>
            <w:r>
              <w:rPr>
                <w:lang w:eastAsia="ar-SA"/>
              </w:rPr>
              <w:t>5</w:t>
            </w:r>
            <w:r w:rsidRPr="003F4E0A">
              <w:rPr>
                <w:lang w:eastAsia="ar-SA"/>
              </w:rPr>
              <w:t xml:space="preserve">.3 </w:t>
            </w:r>
          </w:p>
        </w:tc>
        <w:tc>
          <w:tcPr>
            <w:tcW w:w="2083" w:type="pct"/>
          </w:tcPr>
          <w:p w:rsidR="003303E7" w:rsidRPr="003F4E0A" w:rsidRDefault="003303E7" w:rsidP="003303E7">
            <w:pPr>
              <w:suppressAutoHyphens/>
              <w:rPr>
                <w:lang w:eastAsia="ar-SA"/>
              </w:rPr>
            </w:pPr>
            <w:r w:rsidRPr="003F4E0A">
              <w:rPr>
                <w:bCs/>
                <w:lang w:eastAsia="ar-SA"/>
              </w:rPr>
              <w:t>Раздел 3.</w:t>
            </w:r>
            <w:r w:rsidRPr="003F4E0A">
              <w:rPr>
                <w:lang w:eastAsia="ar-SA"/>
              </w:rPr>
              <w:t xml:space="preserve"> Освоение лечебно-диагностических мероприятий, доврачебной помощи при </w:t>
            </w:r>
            <w:r w:rsidRPr="003F4E0A">
              <w:rPr>
                <w:bCs/>
                <w:lang w:eastAsia="ar-SA"/>
              </w:rPr>
              <w:t>хирургических заболеваниях, травмах и беременности.</w:t>
            </w:r>
          </w:p>
        </w:tc>
        <w:tc>
          <w:tcPr>
            <w:tcW w:w="277" w:type="pct"/>
            <w:vAlign w:val="center"/>
          </w:tcPr>
          <w:p w:rsidR="003303E7" w:rsidRPr="003303E7" w:rsidRDefault="003303E7" w:rsidP="003303E7">
            <w:pPr>
              <w:spacing w:line="276" w:lineRule="auto"/>
              <w:jc w:val="center"/>
              <w:rPr>
                <w:bCs/>
              </w:rPr>
            </w:pPr>
            <w:r>
              <w:rPr>
                <w:bCs/>
                <w:sz w:val="22"/>
                <w:szCs w:val="22"/>
              </w:rPr>
              <w:t>112</w:t>
            </w:r>
          </w:p>
        </w:tc>
        <w:tc>
          <w:tcPr>
            <w:tcW w:w="231" w:type="pct"/>
            <w:vAlign w:val="center"/>
          </w:tcPr>
          <w:p w:rsidR="003303E7" w:rsidRPr="003303E7" w:rsidRDefault="003303E7" w:rsidP="003303E7">
            <w:pPr>
              <w:spacing w:line="276" w:lineRule="auto"/>
              <w:jc w:val="center"/>
            </w:pPr>
            <w:r>
              <w:rPr>
                <w:sz w:val="22"/>
                <w:szCs w:val="22"/>
              </w:rPr>
              <w:t>76</w:t>
            </w:r>
          </w:p>
        </w:tc>
        <w:tc>
          <w:tcPr>
            <w:tcW w:w="278" w:type="pct"/>
            <w:vAlign w:val="center"/>
          </w:tcPr>
          <w:p w:rsidR="003303E7" w:rsidRPr="003303E7" w:rsidRDefault="003303E7" w:rsidP="003303E7">
            <w:pPr>
              <w:spacing w:line="276" w:lineRule="auto"/>
              <w:jc w:val="center"/>
              <w:rPr>
                <w:bCs/>
              </w:rPr>
            </w:pPr>
            <w:r>
              <w:rPr>
                <w:bCs/>
                <w:sz w:val="22"/>
                <w:szCs w:val="22"/>
              </w:rPr>
              <w:t>76</w:t>
            </w:r>
          </w:p>
        </w:tc>
        <w:tc>
          <w:tcPr>
            <w:tcW w:w="417" w:type="pct"/>
            <w:vAlign w:val="center"/>
          </w:tcPr>
          <w:p w:rsidR="003303E7" w:rsidRPr="003303E7" w:rsidRDefault="003303E7" w:rsidP="003303E7">
            <w:pPr>
              <w:spacing w:line="276" w:lineRule="auto"/>
              <w:jc w:val="center"/>
            </w:pPr>
            <w:r>
              <w:rPr>
                <w:sz w:val="22"/>
                <w:szCs w:val="22"/>
              </w:rPr>
              <w:t>40</w:t>
            </w:r>
          </w:p>
        </w:tc>
        <w:tc>
          <w:tcPr>
            <w:tcW w:w="231" w:type="pct"/>
            <w:vAlign w:val="center"/>
          </w:tcPr>
          <w:p w:rsidR="003303E7" w:rsidRPr="003303E7" w:rsidRDefault="003303E7" w:rsidP="003303E7">
            <w:pPr>
              <w:spacing w:line="276" w:lineRule="auto"/>
              <w:jc w:val="center"/>
            </w:pPr>
            <w:r>
              <w:rPr>
                <w:sz w:val="22"/>
                <w:szCs w:val="22"/>
              </w:rPr>
              <w:t>ДЗ</w:t>
            </w:r>
          </w:p>
        </w:tc>
        <w:tc>
          <w:tcPr>
            <w:tcW w:w="371" w:type="pct"/>
            <w:tcBorders>
              <w:top w:val="single" w:sz="4" w:space="0" w:color="auto"/>
            </w:tcBorders>
            <w:vAlign w:val="center"/>
          </w:tcPr>
          <w:p w:rsidR="003303E7" w:rsidRPr="003303E7" w:rsidRDefault="003303E7" w:rsidP="003303E7">
            <w:pPr>
              <w:spacing w:line="276" w:lineRule="auto"/>
              <w:jc w:val="center"/>
              <w:rPr>
                <w:bCs/>
              </w:rPr>
            </w:pPr>
            <w:r>
              <w:rPr>
                <w:bCs/>
                <w:sz w:val="22"/>
                <w:szCs w:val="22"/>
              </w:rPr>
              <w:t>36</w:t>
            </w:r>
          </w:p>
        </w:tc>
        <w:tc>
          <w:tcPr>
            <w:tcW w:w="464" w:type="pct"/>
            <w:vAlign w:val="center"/>
          </w:tcPr>
          <w:p w:rsidR="003303E7" w:rsidRPr="003303E7" w:rsidRDefault="003303E7" w:rsidP="003303E7">
            <w:pPr>
              <w:spacing w:after="200" w:line="276" w:lineRule="auto"/>
              <w:ind w:left="28"/>
              <w:jc w:val="center"/>
            </w:pPr>
          </w:p>
        </w:tc>
      </w:tr>
      <w:tr w:rsidR="003303E7" w:rsidRPr="003303E7" w:rsidTr="00904052">
        <w:trPr>
          <w:trHeight w:val="1263"/>
        </w:trPr>
        <w:tc>
          <w:tcPr>
            <w:tcW w:w="648" w:type="pct"/>
          </w:tcPr>
          <w:p w:rsidR="003303E7" w:rsidRDefault="003303E7" w:rsidP="003303E7">
            <w:pPr>
              <w:suppressAutoHyphens/>
              <w:rPr>
                <w:lang w:eastAsia="ar-SA"/>
              </w:rPr>
            </w:pPr>
            <w:r w:rsidRPr="003F4E0A">
              <w:rPr>
                <w:lang w:eastAsia="ar-SA"/>
              </w:rPr>
              <w:t xml:space="preserve">ПК </w:t>
            </w:r>
            <w:r>
              <w:rPr>
                <w:lang w:eastAsia="ar-SA"/>
              </w:rPr>
              <w:t>5</w:t>
            </w:r>
            <w:r w:rsidRPr="003F4E0A">
              <w:rPr>
                <w:lang w:eastAsia="ar-SA"/>
              </w:rPr>
              <w:t>.2</w:t>
            </w:r>
          </w:p>
          <w:p w:rsidR="003303E7" w:rsidRPr="003F4E0A" w:rsidRDefault="003303E7" w:rsidP="003303E7">
            <w:pPr>
              <w:suppressAutoHyphens/>
              <w:rPr>
                <w:lang w:eastAsia="ar-SA"/>
              </w:rPr>
            </w:pPr>
            <w:r w:rsidRPr="003303E7">
              <w:rPr>
                <w:sz w:val="22"/>
                <w:szCs w:val="22"/>
              </w:rPr>
              <w:t>ОК 01, 02, 03, 04, 05, 06, 07, 09</w:t>
            </w:r>
          </w:p>
        </w:tc>
        <w:tc>
          <w:tcPr>
            <w:tcW w:w="2083" w:type="pct"/>
          </w:tcPr>
          <w:p w:rsidR="003303E7" w:rsidRPr="003F4E0A" w:rsidRDefault="003303E7" w:rsidP="003303E7">
            <w:pPr>
              <w:suppressAutoHyphens/>
              <w:rPr>
                <w:lang w:eastAsia="ar-SA"/>
              </w:rPr>
            </w:pPr>
            <w:r w:rsidRPr="003F4E0A">
              <w:rPr>
                <w:bCs/>
                <w:lang w:eastAsia="ar-SA"/>
              </w:rPr>
              <w:t>Раздел 4.</w:t>
            </w:r>
            <w:r w:rsidRPr="003F4E0A">
              <w:rPr>
                <w:lang w:eastAsia="ar-SA"/>
              </w:rPr>
              <w:t xml:space="preserve"> Освоение лечебно-диагностических мероприятий, доврачебной помощи при </w:t>
            </w:r>
            <w:r w:rsidRPr="003F4E0A">
              <w:rPr>
                <w:bCs/>
                <w:lang w:eastAsia="ar-SA"/>
              </w:rPr>
              <w:t>заболеваниях детского возраста.</w:t>
            </w:r>
          </w:p>
        </w:tc>
        <w:tc>
          <w:tcPr>
            <w:tcW w:w="277" w:type="pct"/>
            <w:vAlign w:val="center"/>
          </w:tcPr>
          <w:p w:rsidR="003303E7" w:rsidRPr="003303E7" w:rsidRDefault="003303E7" w:rsidP="003303E7">
            <w:pPr>
              <w:spacing w:line="276" w:lineRule="auto"/>
              <w:jc w:val="center"/>
              <w:rPr>
                <w:bCs/>
              </w:rPr>
            </w:pPr>
            <w:r>
              <w:rPr>
                <w:bCs/>
                <w:sz w:val="22"/>
                <w:szCs w:val="22"/>
              </w:rPr>
              <w:t>88</w:t>
            </w:r>
          </w:p>
        </w:tc>
        <w:tc>
          <w:tcPr>
            <w:tcW w:w="231" w:type="pct"/>
            <w:vAlign w:val="center"/>
          </w:tcPr>
          <w:p w:rsidR="003303E7" w:rsidRPr="003303E7" w:rsidRDefault="003303E7" w:rsidP="003303E7">
            <w:pPr>
              <w:spacing w:line="276" w:lineRule="auto"/>
              <w:jc w:val="center"/>
            </w:pPr>
            <w:r>
              <w:rPr>
                <w:sz w:val="22"/>
                <w:szCs w:val="22"/>
              </w:rPr>
              <w:t>72</w:t>
            </w:r>
          </w:p>
        </w:tc>
        <w:tc>
          <w:tcPr>
            <w:tcW w:w="278" w:type="pct"/>
            <w:vAlign w:val="center"/>
          </w:tcPr>
          <w:p w:rsidR="003303E7" w:rsidRPr="003303E7" w:rsidRDefault="003303E7" w:rsidP="003303E7">
            <w:pPr>
              <w:spacing w:line="276" w:lineRule="auto"/>
              <w:jc w:val="center"/>
              <w:rPr>
                <w:bCs/>
              </w:rPr>
            </w:pPr>
            <w:r>
              <w:rPr>
                <w:bCs/>
                <w:sz w:val="22"/>
                <w:szCs w:val="22"/>
              </w:rPr>
              <w:t>52</w:t>
            </w:r>
          </w:p>
        </w:tc>
        <w:tc>
          <w:tcPr>
            <w:tcW w:w="417" w:type="pct"/>
            <w:vAlign w:val="center"/>
          </w:tcPr>
          <w:p w:rsidR="003303E7" w:rsidRPr="003303E7" w:rsidRDefault="003303E7" w:rsidP="003303E7">
            <w:pPr>
              <w:spacing w:line="276" w:lineRule="auto"/>
              <w:jc w:val="center"/>
            </w:pPr>
            <w:r>
              <w:rPr>
                <w:sz w:val="22"/>
                <w:szCs w:val="22"/>
              </w:rPr>
              <w:t>36</w:t>
            </w:r>
          </w:p>
        </w:tc>
        <w:tc>
          <w:tcPr>
            <w:tcW w:w="231" w:type="pct"/>
            <w:vAlign w:val="center"/>
          </w:tcPr>
          <w:p w:rsidR="003303E7" w:rsidRPr="003303E7" w:rsidRDefault="003303E7" w:rsidP="003303E7">
            <w:pPr>
              <w:spacing w:line="276" w:lineRule="auto"/>
              <w:jc w:val="center"/>
            </w:pPr>
            <w:r>
              <w:rPr>
                <w:sz w:val="22"/>
                <w:szCs w:val="22"/>
              </w:rPr>
              <w:t>ДЗ</w:t>
            </w:r>
          </w:p>
        </w:tc>
        <w:tc>
          <w:tcPr>
            <w:tcW w:w="371" w:type="pct"/>
            <w:tcBorders>
              <w:top w:val="single" w:sz="4" w:space="0" w:color="auto"/>
            </w:tcBorders>
            <w:vAlign w:val="center"/>
          </w:tcPr>
          <w:p w:rsidR="003303E7" w:rsidRPr="003303E7" w:rsidRDefault="003303E7" w:rsidP="003303E7">
            <w:pPr>
              <w:spacing w:line="276" w:lineRule="auto"/>
              <w:jc w:val="center"/>
              <w:rPr>
                <w:bCs/>
              </w:rPr>
            </w:pPr>
            <w:r>
              <w:rPr>
                <w:bCs/>
                <w:sz w:val="22"/>
                <w:szCs w:val="22"/>
              </w:rPr>
              <w:t>36</w:t>
            </w:r>
          </w:p>
        </w:tc>
        <w:tc>
          <w:tcPr>
            <w:tcW w:w="464" w:type="pct"/>
            <w:vAlign w:val="center"/>
          </w:tcPr>
          <w:p w:rsidR="003303E7" w:rsidRPr="003303E7" w:rsidRDefault="003303E7" w:rsidP="003303E7">
            <w:pPr>
              <w:spacing w:after="200" w:line="276" w:lineRule="auto"/>
              <w:ind w:left="28"/>
              <w:jc w:val="center"/>
            </w:pPr>
          </w:p>
        </w:tc>
      </w:tr>
      <w:tr w:rsidR="003303E7" w:rsidRPr="003303E7" w:rsidTr="00904052">
        <w:trPr>
          <w:trHeight w:val="563"/>
        </w:trPr>
        <w:tc>
          <w:tcPr>
            <w:tcW w:w="648" w:type="pct"/>
          </w:tcPr>
          <w:p w:rsidR="003303E7" w:rsidRPr="003303E7" w:rsidRDefault="003303E7" w:rsidP="003303E7">
            <w:pPr>
              <w:spacing w:line="276" w:lineRule="auto"/>
            </w:pPr>
          </w:p>
        </w:tc>
        <w:tc>
          <w:tcPr>
            <w:tcW w:w="2083" w:type="pct"/>
          </w:tcPr>
          <w:p w:rsidR="003303E7" w:rsidRPr="003303E7" w:rsidRDefault="003303E7" w:rsidP="003303E7">
            <w:pPr>
              <w:suppressAutoHyphens/>
            </w:pPr>
            <w:r w:rsidRPr="003303E7">
              <w:rPr>
                <w:sz w:val="22"/>
                <w:szCs w:val="22"/>
              </w:rPr>
              <w:t xml:space="preserve">Производственная практика (по профилю специальности), часов </w:t>
            </w:r>
          </w:p>
        </w:tc>
        <w:tc>
          <w:tcPr>
            <w:tcW w:w="277" w:type="pct"/>
            <w:vAlign w:val="center"/>
          </w:tcPr>
          <w:p w:rsidR="003303E7" w:rsidRPr="003303E7" w:rsidRDefault="003303E7" w:rsidP="003303E7">
            <w:pPr>
              <w:suppressAutoHyphens/>
              <w:jc w:val="center"/>
              <w:rPr>
                <w:bCs/>
              </w:rPr>
            </w:pPr>
            <w:r w:rsidRPr="003303E7">
              <w:rPr>
                <w:bCs/>
                <w:sz w:val="22"/>
                <w:szCs w:val="22"/>
              </w:rPr>
              <w:t>108</w:t>
            </w:r>
          </w:p>
        </w:tc>
        <w:tc>
          <w:tcPr>
            <w:tcW w:w="1528" w:type="pct"/>
            <w:gridSpan w:val="5"/>
            <w:vMerge w:val="restart"/>
            <w:shd w:val="clear" w:color="auto" w:fill="BFBFBF"/>
            <w:vAlign w:val="center"/>
          </w:tcPr>
          <w:p w:rsidR="003303E7" w:rsidRPr="003303E7" w:rsidRDefault="003303E7" w:rsidP="003303E7">
            <w:pPr>
              <w:spacing w:line="276" w:lineRule="auto"/>
              <w:jc w:val="center"/>
            </w:pPr>
          </w:p>
        </w:tc>
        <w:tc>
          <w:tcPr>
            <w:tcW w:w="464" w:type="pct"/>
            <w:vMerge w:val="restart"/>
            <w:vAlign w:val="center"/>
          </w:tcPr>
          <w:p w:rsidR="003303E7" w:rsidRPr="003303E7" w:rsidRDefault="003303E7" w:rsidP="003303E7">
            <w:pPr>
              <w:suppressAutoHyphens/>
              <w:jc w:val="center"/>
              <w:rPr>
                <w:bCs/>
              </w:rPr>
            </w:pPr>
            <w:r w:rsidRPr="003303E7">
              <w:rPr>
                <w:bCs/>
                <w:sz w:val="22"/>
                <w:szCs w:val="22"/>
              </w:rPr>
              <w:t>108</w:t>
            </w:r>
          </w:p>
          <w:p w:rsidR="003303E7" w:rsidRPr="003303E7" w:rsidRDefault="003303E7" w:rsidP="003303E7">
            <w:pPr>
              <w:spacing w:line="276" w:lineRule="auto"/>
              <w:jc w:val="center"/>
            </w:pPr>
          </w:p>
        </w:tc>
      </w:tr>
      <w:tr w:rsidR="003303E7" w:rsidRPr="003303E7" w:rsidTr="00904052">
        <w:tc>
          <w:tcPr>
            <w:tcW w:w="648" w:type="pct"/>
            <w:vMerge w:val="restart"/>
          </w:tcPr>
          <w:p w:rsidR="003303E7" w:rsidRPr="003303E7" w:rsidRDefault="003303E7" w:rsidP="003303E7">
            <w:pPr>
              <w:spacing w:line="276" w:lineRule="auto"/>
            </w:pPr>
          </w:p>
        </w:tc>
        <w:tc>
          <w:tcPr>
            <w:tcW w:w="2083" w:type="pct"/>
          </w:tcPr>
          <w:p w:rsidR="003303E7" w:rsidRPr="003303E7" w:rsidRDefault="003303E7" w:rsidP="003303E7">
            <w:pPr>
              <w:suppressAutoHyphens/>
            </w:pPr>
            <w:r w:rsidRPr="003303E7">
              <w:rPr>
                <w:sz w:val="22"/>
                <w:szCs w:val="22"/>
              </w:rPr>
              <w:t>Промежуточная аттестация</w:t>
            </w:r>
          </w:p>
        </w:tc>
        <w:tc>
          <w:tcPr>
            <w:tcW w:w="277" w:type="pct"/>
            <w:vAlign w:val="center"/>
          </w:tcPr>
          <w:p w:rsidR="003303E7" w:rsidRPr="003303E7" w:rsidRDefault="003303E7" w:rsidP="003303E7">
            <w:pPr>
              <w:suppressAutoHyphens/>
              <w:jc w:val="center"/>
              <w:rPr>
                <w:bCs/>
              </w:rPr>
            </w:pPr>
            <w:r w:rsidRPr="003303E7">
              <w:rPr>
                <w:bCs/>
                <w:sz w:val="22"/>
                <w:szCs w:val="22"/>
              </w:rPr>
              <w:t>18</w:t>
            </w:r>
          </w:p>
        </w:tc>
        <w:tc>
          <w:tcPr>
            <w:tcW w:w="1528" w:type="pct"/>
            <w:gridSpan w:val="5"/>
            <w:vMerge/>
            <w:shd w:val="clear" w:color="auto" w:fill="BFBFBF"/>
            <w:vAlign w:val="center"/>
          </w:tcPr>
          <w:p w:rsidR="003303E7" w:rsidRPr="003303E7" w:rsidRDefault="003303E7" w:rsidP="003303E7">
            <w:pPr>
              <w:spacing w:line="276" w:lineRule="auto"/>
              <w:jc w:val="center"/>
            </w:pPr>
          </w:p>
        </w:tc>
        <w:tc>
          <w:tcPr>
            <w:tcW w:w="464" w:type="pct"/>
            <w:vMerge/>
            <w:vAlign w:val="center"/>
          </w:tcPr>
          <w:p w:rsidR="003303E7" w:rsidRPr="003303E7" w:rsidRDefault="003303E7" w:rsidP="003303E7">
            <w:pPr>
              <w:spacing w:line="276" w:lineRule="auto"/>
              <w:jc w:val="center"/>
            </w:pPr>
          </w:p>
        </w:tc>
      </w:tr>
      <w:tr w:rsidR="003303E7" w:rsidRPr="003303E7" w:rsidTr="00904052">
        <w:tc>
          <w:tcPr>
            <w:tcW w:w="648" w:type="pct"/>
            <w:vMerge/>
          </w:tcPr>
          <w:p w:rsidR="003303E7" w:rsidRPr="003303E7" w:rsidRDefault="003303E7" w:rsidP="003303E7">
            <w:pPr>
              <w:spacing w:after="200" w:line="276" w:lineRule="auto"/>
            </w:pPr>
          </w:p>
        </w:tc>
        <w:tc>
          <w:tcPr>
            <w:tcW w:w="2083" w:type="pct"/>
            <w:vAlign w:val="center"/>
          </w:tcPr>
          <w:p w:rsidR="003303E7" w:rsidRPr="003303E7" w:rsidRDefault="003303E7" w:rsidP="003303E7">
            <w:pPr>
              <w:spacing w:after="200" w:line="276" w:lineRule="auto"/>
            </w:pPr>
            <w:r w:rsidRPr="003303E7">
              <w:rPr>
                <w:sz w:val="22"/>
                <w:szCs w:val="22"/>
              </w:rPr>
              <w:t>Всего:</w:t>
            </w:r>
          </w:p>
        </w:tc>
        <w:tc>
          <w:tcPr>
            <w:tcW w:w="277" w:type="pct"/>
            <w:vAlign w:val="center"/>
          </w:tcPr>
          <w:p w:rsidR="003303E7" w:rsidRPr="003303E7" w:rsidRDefault="00F14F6C" w:rsidP="003303E7">
            <w:pPr>
              <w:jc w:val="center"/>
            </w:pPr>
            <w:r>
              <w:rPr>
                <w:sz w:val="22"/>
                <w:szCs w:val="22"/>
              </w:rPr>
              <w:t>606</w:t>
            </w:r>
          </w:p>
        </w:tc>
        <w:tc>
          <w:tcPr>
            <w:tcW w:w="231" w:type="pct"/>
            <w:vAlign w:val="center"/>
          </w:tcPr>
          <w:p w:rsidR="003303E7" w:rsidRPr="003303E7" w:rsidRDefault="00F14F6C" w:rsidP="003303E7">
            <w:pPr>
              <w:jc w:val="center"/>
            </w:pPr>
            <w:r>
              <w:rPr>
                <w:sz w:val="22"/>
                <w:szCs w:val="22"/>
              </w:rPr>
              <w:t>344</w:t>
            </w:r>
          </w:p>
        </w:tc>
        <w:tc>
          <w:tcPr>
            <w:tcW w:w="278" w:type="pct"/>
            <w:vAlign w:val="center"/>
          </w:tcPr>
          <w:p w:rsidR="003303E7" w:rsidRPr="003303E7" w:rsidRDefault="00F14F6C" w:rsidP="003303E7">
            <w:pPr>
              <w:jc w:val="center"/>
            </w:pPr>
            <w:r>
              <w:rPr>
                <w:sz w:val="22"/>
                <w:szCs w:val="22"/>
              </w:rPr>
              <w:t>336</w:t>
            </w:r>
          </w:p>
        </w:tc>
        <w:tc>
          <w:tcPr>
            <w:tcW w:w="417" w:type="pct"/>
            <w:vAlign w:val="center"/>
          </w:tcPr>
          <w:p w:rsidR="003303E7" w:rsidRPr="003303E7" w:rsidRDefault="003303E7" w:rsidP="003303E7">
            <w:pPr>
              <w:jc w:val="center"/>
            </w:pPr>
          </w:p>
        </w:tc>
        <w:tc>
          <w:tcPr>
            <w:tcW w:w="231" w:type="pct"/>
            <w:vAlign w:val="center"/>
          </w:tcPr>
          <w:p w:rsidR="003303E7" w:rsidRPr="003303E7" w:rsidRDefault="003303E7" w:rsidP="003303E7">
            <w:pPr>
              <w:jc w:val="center"/>
              <w:rPr>
                <w:vertAlign w:val="superscript"/>
              </w:rPr>
            </w:pPr>
          </w:p>
        </w:tc>
        <w:tc>
          <w:tcPr>
            <w:tcW w:w="371" w:type="pct"/>
            <w:vAlign w:val="center"/>
          </w:tcPr>
          <w:p w:rsidR="003303E7" w:rsidRPr="003303E7" w:rsidRDefault="003D3471" w:rsidP="003303E7">
            <w:pPr>
              <w:jc w:val="center"/>
            </w:pPr>
            <w:r>
              <w:rPr>
                <w:sz w:val="22"/>
                <w:szCs w:val="22"/>
              </w:rPr>
              <w:t>144</w:t>
            </w:r>
          </w:p>
        </w:tc>
        <w:tc>
          <w:tcPr>
            <w:tcW w:w="464" w:type="pct"/>
            <w:vAlign w:val="center"/>
          </w:tcPr>
          <w:p w:rsidR="003303E7" w:rsidRPr="003303E7" w:rsidRDefault="003D3471" w:rsidP="003303E7">
            <w:pPr>
              <w:jc w:val="center"/>
            </w:pPr>
            <w:r>
              <w:rPr>
                <w:sz w:val="22"/>
                <w:szCs w:val="22"/>
              </w:rPr>
              <w:t>108</w:t>
            </w:r>
          </w:p>
        </w:tc>
      </w:tr>
    </w:tbl>
    <w:p w:rsidR="00BF1CB9" w:rsidRPr="005A7E90" w:rsidRDefault="00BF1CB9" w:rsidP="00BF1CB9">
      <w:pPr>
        <w:rPr>
          <w:sz w:val="28"/>
        </w:rPr>
      </w:pPr>
      <w:r w:rsidRPr="005A7E90">
        <w:rPr>
          <w:sz w:val="28"/>
        </w:rPr>
        <w:lastRenderedPageBreak/>
        <w:t>2.2. Тематический план и содержание профессионального модуля (ПМ)</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1497"/>
        <w:gridCol w:w="1384"/>
      </w:tblGrid>
      <w:tr w:rsidR="00BF1CB9" w:rsidRPr="005A7E90" w:rsidTr="00D129BC">
        <w:trPr>
          <w:trHeight w:val="1204"/>
        </w:trPr>
        <w:tc>
          <w:tcPr>
            <w:tcW w:w="784" w:type="pct"/>
          </w:tcPr>
          <w:p w:rsidR="00BF1CB9" w:rsidRPr="005A7E90" w:rsidRDefault="00BF1CB9" w:rsidP="00C45153">
            <w:pPr>
              <w:jc w:val="center"/>
            </w:pPr>
            <w:r w:rsidRPr="005A7E90">
              <w:rPr>
                <w:bCs/>
              </w:rPr>
              <w:t>Наименование разделов и тем профессионального модуля (ПМ), междисциплинарных курсов (МДК)</w:t>
            </w:r>
          </w:p>
        </w:tc>
        <w:tc>
          <w:tcPr>
            <w:tcW w:w="3763" w:type="pct"/>
            <w:vAlign w:val="center"/>
          </w:tcPr>
          <w:p w:rsidR="00BF1CB9" w:rsidRPr="005A7E90" w:rsidRDefault="00BF1CB9" w:rsidP="00C45153">
            <w:pPr>
              <w:suppressAutoHyphens/>
              <w:jc w:val="center"/>
              <w:rPr>
                <w:bCs/>
              </w:rPr>
            </w:pPr>
            <w:r w:rsidRPr="005A7E90">
              <w:rPr>
                <w:bCs/>
              </w:rPr>
              <w:t>Содержание учебного материала,</w:t>
            </w:r>
          </w:p>
          <w:p w:rsidR="00BF1CB9" w:rsidRPr="005A7E90" w:rsidRDefault="00BF1CB9" w:rsidP="00C45153">
            <w:pPr>
              <w:suppressAutoHyphens/>
              <w:jc w:val="center"/>
            </w:pPr>
            <w:r w:rsidRPr="005A7E90">
              <w:rPr>
                <w:bCs/>
              </w:rPr>
              <w:t>лабораторные работы и практические занятия, самостоятельная учебная работа обучающихся, курсовая работа (проект) (если предусмотрены)</w:t>
            </w:r>
          </w:p>
        </w:tc>
        <w:tc>
          <w:tcPr>
            <w:tcW w:w="453" w:type="pct"/>
            <w:vAlign w:val="center"/>
          </w:tcPr>
          <w:p w:rsidR="00BF1CB9" w:rsidRPr="005A7E90" w:rsidRDefault="00BF1CB9" w:rsidP="00D129BC">
            <w:pPr>
              <w:jc w:val="center"/>
              <w:rPr>
                <w:bCs/>
              </w:rPr>
            </w:pPr>
            <w:r w:rsidRPr="005A7E90">
              <w:rPr>
                <w:bCs/>
              </w:rPr>
              <w:t>Объем в часах</w:t>
            </w:r>
          </w:p>
        </w:tc>
      </w:tr>
      <w:tr w:rsidR="00BF1CB9" w:rsidRPr="005A7E90" w:rsidTr="00D129BC">
        <w:tc>
          <w:tcPr>
            <w:tcW w:w="784" w:type="pct"/>
          </w:tcPr>
          <w:p w:rsidR="00BF1CB9" w:rsidRPr="005A7E90" w:rsidRDefault="00BF1CB9" w:rsidP="00C45153">
            <w:pPr>
              <w:jc w:val="center"/>
            </w:pPr>
            <w:r w:rsidRPr="005A7E90">
              <w:t>1</w:t>
            </w:r>
          </w:p>
        </w:tc>
        <w:tc>
          <w:tcPr>
            <w:tcW w:w="3763" w:type="pct"/>
          </w:tcPr>
          <w:p w:rsidR="00BF1CB9" w:rsidRPr="005A7E90" w:rsidRDefault="00BF1CB9" w:rsidP="00C45153">
            <w:pPr>
              <w:jc w:val="center"/>
              <w:rPr>
                <w:bCs/>
              </w:rPr>
            </w:pPr>
            <w:r w:rsidRPr="005A7E90">
              <w:rPr>
                <w:bCs/>
              </w:rPr>
              <w:t>2</w:t>
            </w:r>
          </w:p>
        </w:tc>
        <w:tc>
          <w:tcPr>
            <w:tcW w:w="453" w:type="pct"/>
            <w:vAlign w:val="center"/>
          </w:tcPr>
          <w:p w:rsidR="00BF1CB9" w:rsidRPr="005A7E90" w:rsidRDefault="00BF1CB9" w:rsidP="00D129BC">
            <w:pPr>
              <w:jc w:val="center"/>
              <w:rPr>
                <w:bCs/>
              </w:rPr>
            </w:pPr>
            <w:r w:rsidRPr="005A7E90">
              <w:rPr>
                <w:bCs/>
              </w:rPr>
              <w:t>3</w:t>
            </w:r>
          </w:p>
        </w:tc>
      </w:tr>
      <w:tr w:rsidR="00BF1CB9" w:rsidRPr="005A7E90" w:rsidTr="00D129BC">
        <w:tc>
          <w:tcPr>
            <w:tcW w:w="4547" w:type="pct"/>
            <w:gridSpan w:val="2"/>
          </w:tcPr>
          <w:p w:rsidR="00BF1CB9" w:rsidRPr="00CB5989" w:rsidRDefault="008E63A8" w:rsidP="00C45153">
            <w:pPr>
              <w:rPr>
                <w:color w:val="FF0000"/>
              </w:rPr>
            </w:pPr>
            <w:r w:rsidRPr="00EC4158">
              <w:rPr>
                <w:bCs/>
              </w:rPr>
              <w:t xml:space="preserve"> </w:t>
            </w:r>
            <w:r w:rsidRPr="0064645C">
              <w:rPr>
                <w:bCs/>
              </w:rPr>
              <w:t>Раздел 1. Освоение лечебно-диагностических мероприятий, доврачебной помощи при соматических заболеваниях, отравлениях и беременности.</w:t>
            </w:r>
          </w:p>
        </w:tc>
        <w:tc>
          <w:tcPr>
            <w:tcW w:w="453" w:type="pct"/>
            <w:vAlign w:val="center"/>
          </w:tcPr>
          <w:p w:rsidR="00BF1CB9" w:rsidRPr="00CB5989" w:rsidRDefault="00BF1CB9" w:rsidP="00D129BC">
            <w:pPr>
              <w:suppressAutoHyphens/>
              <w:jc w:val="center"/>
              <w:rPr>
                <w:color w:val="FF0000"/>
              </w:rPr>
            </w:pPr>
          </w:p>
        </w:tc>
      </w:tr>
      <w:tr w:rsidR="0064645C" w:rsidRPr="0064645C" w:rsidTr="00D129BC">
        <w:trPr>
          <w:trHeight w:val="417"/>
        </w:trPr>
        <w:tc>
          <w:tcPr>
            <w:tcW w:w="4547" w:type="pct"/>
            <w:gridSpan w:val="2"/>
          </w:tcPr>
          <w:p w:rsidR="00BF1CB9" w:rsidRPr="00CB5989" w:rsidRDefault="008E63A8" w:rsidP="008E63A8">
            <w:pPr>
              <w:rPr>
                <w:color w:val="FF0000"/>
              </w:rPr>
            </w:pPr>
            <w:r>
              <w:rPr>
                <w:rFonts w:eastAsia="Calibri"/>
                <w:bCs/>
              </w:rPr>
              <w:t>МДК.05</w:t>
            </w:r>
            <w:r w:rsidRPr="00EC4158">
              <w:rPr>
                <w:rFonts w:eastAsia="Calibri"/>
                <w:bCs/>
              </w:rPr>
              <w:t xml:space="preserve">.01 </w:t>
            </w:r>
            <w:r w:rsidRPr="00197B3C">
              <w:rPr>
                <w:color w:val="000000"/>
              </w:rPr>
              <w:t>Соматические заболевания и беременность</w:t>
            </w:r>
          </w:p>
        </w:tc>
        <w:tc>
          <w:tcPr>
            <w:tcW w:w="453" w:type="pct"/>
            <w:vAlign w:val="center"/>
          </w:tcPr>
          <w:p w:rsidR="00BF1CB9" w:rsidRPr="0064645C" w:rsidRDefault="008E63A8" w:rsidP="00D129BC">
            <w:pPr>
              <w:suppressAutoHyphens/>
              <w:jc w:val="center"/>
              <w:rPr>
                <w:lang w:val="en-US"/>
              </w:rPr>
            </w:pPr>
            <w:r w:rsidRPr="0064645C">
              <w:t>162</w:t>
            </w:r>
            <w:r w:rsidR="0004633F">
              <w:t>/100</w:t>
            </w:r>
          </w:p>
        </w:tc>
      </w:tr>
      <w:tr w:rsidR="0040508C" w:rsidRPr="005A7E90" w:rsidTr="00D129BC">
        <w:trPr>
          <w:trHeight w:val="283"/>
        </w:trPr>
        <w:tc>
          <w:tcPr>
            <w:tcW w:w="784" w:type="pct"/>
            <w:vMerge w:val="restart"/>
          </w:tcPr>
          <w:p w:rsidR="0040508C" w:rsidRPr="005A7E90" w:rsidRDefault="0040508C" w:rsidP="00C45153">
            <w:pPr>
              <w:rPr>
                <w:bCs/>
              </w:rPr>
            </w:pPr>
            <w:r w:rsidRPr="005A7E90">
              <w:rPr>
                <w:bCs/>
              </w:rPr>
              <w:t xml:space="preserve">Тема 1.1. </w:t>
            </w:r>
          </w:p>
          <w:p w:rsidR="0040508C" w:rsidRDefault="0040508C" w:rsidP="000B3322">
            <w:pPr>
              <w:rPr>
                <w:rFonts w:eastAsia="Calibri"/>
                <w:bCs/>
              </w:rPr>
            </w:pPr>
            <w:r>
              <w:rPr>
                <w:rFonts w:eastAsia="Calibri"/>
                <w:bCs/>
              </w:rPr>
              <w:t>Введение в терапию</w:t>
            </w:r>
            <w:r w:rsidRPr="00EC4158">
              <w:rPr>
                <w:rFonts w:eastAsia="Calibri"/>
                <w:bCs/>
              </w:rPr>
              <w:t>.</w:t>
            </w:r>
            <w:r w:rsidRPr="00EC4158">
              <w:t xml:space="preserve"> </w:t>
            </w:r>
            <w:r w:rsidRPr="00EC4158">
              <w:rPr>
                <w:rFonts w:eastAsia="Calibri"/>
                <w:bCs/>
              </w:rPr>
              <w:t xml:space="preserve">Методы клинического  обследования пациента. Терапия и акушерство. </w:t>
            </w:r>
          </w:p>
          <w:p w:rsidR="0040508C" w:rsidRDefault="0040508C" w:rsidP="000B3322">
            <w:pPr>
              <w:rPr>
                <w:rFonts w:eastAsia="Calibri"/>
                <w:bCs/>
              </w:rPr>
            </w:pPr>
          </w:p>
          <w:p w:rsidR="0040508C" w:rsidRDefault="0040508C" w:rsidP="00D36BB9">
            <w:pPr>
              <w:rPr>
                <w:rFonts w:eastAsia="Calibri"/>
                <w:bCs/>
              </w:rPr>
            </w:pPr>
            <w:r>
              <w:rPr>
                <w:rFonts w:eastAsia="Calibri"/>
                <w:bCs/>
              </w:rPr>
              <w:t xml:space="preserve"> </w:t>
            </w:r>
          </w:p>
          <w:p w:rsidR="0040508C" w:rsidRPr="005A7E90" w:rsidRDefault="0040508C" w:rsidP="00D36BB9">
            <w:pPr>
              <w:rPr>
                <w:bCs/>
              </w:rPr>
            </w:pPr>
          </w:p>
        </w:tc>
        <w:tc>
          <w:tcPr>
            <w:tcW w:w="3763" w:type="pct"/>
          </w:tcPr>
          <w:p w:rsidR="0040508C" w:rsidRPr="005A7E90" w:rsidRDefault="0040508C" w:rsidP="00C45153">
            <w:r w:rsidRPr="005A7E90">
              <w:rPr>
                <w:bCs/>
              </w:rPr>
              <w:t xml:space="preserve">Содержание </w:t>
            </w:r>
          </w:p>
        </w:tc>
        <w:tc>
          <w:tcPr>
            <w:tcW w:w="453" w:type="pct"/>
            <w:vAlign w:val="center"/>
          </w:tcPr>
          <w:p w:rsidR="0040508C" w:rsidRPr="005A7E90" w:rsidRDefault="00F52046" w:rsidP="00D129BC">
            <w:pPr>
              <w:suppressAutoHyphens/>
              <w:jc w:val="center"/>
            </w:pPr>
            <w:r>
              <w:t>6</w:t>
            </w:r>
          </w:p>
        </w:tc>
      </w:tr>
      <w:tr w:rsidR="0040508C" w:rsidRPr="005A7E90" w:rsidTr="00D129BC">
        <w:tc>
          <w:tcPr>
            <w:tcW w:w="784" w:type="pct"/>
            <w:vMerge/>
          </w:tcPr>
          <w:p w:rsidR="0040508C" w:rsidRPr="005A7E90" w:rsidRDefault="0040508C" w:rsidP="00C45153">
            <w:pPr>
              <w:rPr>
                <w:bCs/>
              </w:rPr>
            </w:pPr>
          </w:p>
        </w:tc>
        <w:tc>
          <w:tcPr>
            <w:tcW w:w="3763" w:type="pct"/>
          </w:tcPr>
          <w:p w:rsidR="0040508C" w:rsidRDefault="0040508C" w:rsidP="000B3322">
            <w:r w:rsidRPr="007F02A0">
              <w:t>1.</w:t>
            </w:r>
            <w:r w:rsidRPr="00EC4158">
              <w:t>Введение в терапию. Цели и задачи предмета.</w:t>
            </w:r>
          </w:p>
          <w:p w:rsidR="0040508C" w:rsidRDefault="0040508C" w:rsidP="000B3322">
            <w:r>
              <w:t>2.</w:t>
            </w:r>
            <w:r w:rsidRPr="00EC4158">
              <w:t xml:space="preserve">Структура терапевтической службы России. История развития терапии как науки. </w:t>
            </w:r>
          </w:p>
          <w:p w:rsidR="0040508C" w:rsidRDefault="0040508C" w:rsidP="000B3322">
            <w:r>
              <w:t>3.З</w:t>
            </w:r>
            <w:r w:rsidRPr="00EC4158">
              <w:t>начение терапии для акушерской практики.</w:t>
            </w:r>
          </w:p>
          <w:p w:rsidR="0040508C" w:rsidRPr="005A7E90" w:rsidRDefault="0040508C" w:rsidP="007E43FD">
            <w:r>
              <w:t>4.</w:t>
            </w:r>
            <w:r w:rsidRPr="00EC4158">
              <w:t xml:space="preserve">Методы клинического обследования пациентов в терапевтической практике. </w:t>
            </w:r>
          </w:p>
        </w:tc>
        <w:tc>
          <w:tcPr>
            <w:tcW w:w="453" w:type="pct"/>
            <w:vAlign w:val="center"/>
          </w:tcPr>
          <w:p w:rsidR="0040508C" w:rsidRPr="005A7E90" w:rsidRDefault="0040508C" w:rsidP="00D129BC">
            <w:pPr>
              <w:suppressAutoHyphens/>
              <w:jc w:val="center"/>
            </w:pPr>
            <w:r w:rsidRPr="005A7E90">
              <w:t>2</w:t>
            </w:r>
          </w:p>
        </w:tc>
      </w:tr>
      <w:tr w:rsidR="0040508C" w:rsidRPr="005A7E90" w:rsidTr="00D129BC">
        <w:trPr>
          <w:trHeight w:val="427"/>
        </w:trPr>
        <w:tc>
          <w:tcPr>
            <w:tcW w:w="784" w:type="pct"/>
            <w:vMerge/>
          </w:tcPr>
          <w:p w:rsidR="0040508C" w:rsidRPr="005A7E90" w:rsidRDefault="0040508C" w:rsidP="00C45153">
            <w:pPr>
              <w:rPr>
                <w:bCs/>
              </w:rPr>
            </w:pPr>
          </w:p>
        </w:tc>
        <w:tc>
          <w:tcPr>
            <w:tcW w:w="3763" w:type="pct"/>
          </w:tcPr>
          <w:p w:rsidR="0040508C" w:rsidRPr="00613294" w:rsidRDefault="0040508C" w:rsidP="00C45153">
            <w:pPr>
              <w:suppressAutoHyphens/>
              <w:jc w:val="both"/>
              <w:rPr>
                <w:highlight w:val="yellow"/>
              </w:rPr>
            </w:pPr>
            <w:r w:rsidRPr="00702C66">
              <w:rPr>
                <w:bCs/>
              </w:rPr>
              <w:t>В том числе практических занятий и лабораторных работ</w:t>
            </w:r>
          </w:p>
        </w:tc>
        <w:tc>
          <w:tcPr>
            <w:tcW w:w="453" w:type="pct"/>
            <w:vAlign w:val="center"/>
          </w:tcPr>
          <w:p w:rsidR="0040508C" w:rsidRPr="005A7E90" w:rsidRDefault="0025437C" w:rsidP="00D129BC">
            <w:pPr>
              <w:suppressAutoHyphens/>
              <w:jc w:val="center"/>
            </w:pPr>
            <w:r>
              <w:t>4</w:t>
            </w:r>
          </w:p>
        </w:tc>
      </w:tr>
      <w:tr w:rsidR="0040508C" w:rsidRPr="005A7E90" w:rsidTr="00D129BC">
        <w:trPr>
          <w:trHeight w:val="1258"/>
        </w:trPr>
        <w:tc>
          <w:tcPr>
            <w:tcW w:w="784" w:type="pct"/>
            <w:vMerge/>
          </w:tcPr>
          <w:p w:rsidR="0040508C" w:rsidRPr="005A7E90" w:rsidRDefault="0040508C" w:rsidP="00CB5989">
            <w:pPr>
              <w:rPr>
                <w:bCs/>
              </w:rPr>
            </w:pPr>
          </w:p>
        </w:tc>
        <w:tc>
          <w:tcPr>
            <w:tcW w:w="3763" w:type="pct"/>
          </w:tcPr>
          <w:p w:rsidR="0040508C" w:rsidRDefault="0040508C" w:rsidP="003F3CF0">
            <w:pPr>
              <w:jc w:val="both"/>
            </w:pPr>
            <w:r w:rsidRPr="003F3CF0">
              <w:t>Практическое занятие №1</w:t>
            </w:r>
          </w:p>
          <w:p w:rsidR="0040508C" w:rsidRDefault="0040508C" w:rsidP="0040508C">
            <w:r w:rsidRPr="00EC4158">
              <w:t>Субъективный метод (сбор жалоб и анамнеза). Объективные (осмотр, пальпация, перкуссия, аускультация), дополнительные (ла</w:t>
            </w:r>
            <w:r>
              <w:t>бораторные и инструментальные).</w:t>
            </w:r>
          </w:p>
          <w:p w:rsidR="0040508C" w:rsidRPr="007E43FD" w:rsidRDefault="0040508C" w:rsidP="0025437C">
            <w:pPr>
              <w:jc w:val="both"/>
            </w:pPr>
            <w:r w:rsidRPr="00EC4158">
              <w:t>Диагностическое значение. Схема истории болезни.</w:t>
            </w:r>
          </w:p>
        </w:tc>
        <w:tc>
          <w:tcPr>
            <w:tcW w:w="453" w:type="pct"/>
            <w:vAlign w:val="center"/>
          </w:tcPr>
          <w:p w:rsidR="0040508C" w:rsidRPr="005A7E90" w:rsidRDefault="0040508C" w:rsidP="00D129BC">
            <w:pPr>
              <w:suppressAutoHyphens/>
              <w:jc w:val="center"/>
            </w:pPr>
            <w:r>
              <w:t>4</w:t>
            </w:r>
          </w:p>
          <w:p w:rsidR="0040508C" w:rsidRPr="005A7E90" w:rsidRDefault="0040508C" w:rsidP="00D129BC">
            <w:pPr>
              <w:suppressAutoHyphens/>
              <w:jc w:val="center"/>
            </w:pPr>
          </w:p>
        </w:tc>
      </w:tr>
      <w:tr w:rsidR="00A263F9" w:rsidRPr="005A7E90" w:rsidTr="00D129BC">
        <w:trPr>
          <w:trHeight w:val="315"/>
        </w:trPr>
        <w:tc>
          <w:tcPr>
            <w:tcW w:w="784" w:type="pct"/>
            <w:vMerge w:val="restart"/>
          </w:tcPr>
          <w:p w:rsidR="00A263F9" w:rsidRDefault="00A263F9" w:rsidP="0040508C">
            <w:pPr>
              <w:rPr>
                <w:bCs/>
              </w:rPr>
            </w:pPr>
            <w:r>
              <w:rPr>
                <w:bCs/>
              </w:rPr>
              <w:t>Тема 1.2</w:t>
            </w:r>
          </w:p>
          <w:p w:rsidR="00A263F9" w:rsidRPr="00EC4158" w:rsidRDefault="00A263F9" w:rsidP="0040508C">
            <w:pPr>
              <w:rPr>
                <w:rFonts w:eastAsia="Calibri"/>
                <w:bCs/>
              </w:rPr>
            </w:pPr>
            <w:r>
              <w:rPr>
                <w:rFonts w:eastAsia="Calibri"/>
                <w:bCs/>
              </w:rPr>
              <w:t>Заболевания органов дыхания</w:t>
            </w:r>
          </w:p>
          <w:p w:rsidR="00A263F9" w:rsidRPr="005A7E90" w:rsidRDefault="00A263F9" w:rsidP="00D36BB9">
            <w:pPr>
              <w:rPr>
                <w:bCs/>
              </w:rPr>
            </w:pPr>
          </w:p>
        </w:tc>
        <w:tc>
          <w:tcPr>
            <w:tcW w:w="3763" w:type="pct"/>
          </w:tcPr>
          <w:p w:rsidR="00A263F9" w:rsidRPr="003F3CF0" w:rsidRDefault="00A263F9" w:rsidP="00C022CF">
            <w:pPr>
              <w:tabs>
                <w:tab w:val="left" w:pos="426"/>
                <w:tab w:val="left" w:pos="709"/>
                <w:tab w:val="left" w:pos="993"/>
              </w:tabs>
              <w:spacing w:line="240" w:lineRule="exact"/>
              <w:jc w:val="both"/>
            </w:pPr>
            <w:r w:rsidRPr="005A7E90">
              <w:rPr>
                <w:bCs/>
              </w:rPr>
              <w:t>Содержание</w:t>
            </w:r>
          </w:p>
        </w:tc>
        <w:tc>
          <w:tcPr>
            <w:tcW w:w="453" w:type="pct"/>
            <w:vAlign w:val="center"/>
          </w:tcPr>
          <w:p w:rsidR="00A263F9" w:rsidRDefault="00F52046" w:rsidP="00D129BC">
            <w:pPr>
              <w:suppressAutoHyphens/>
              <w:jc w:val="center"/>
            </w:pPr>
            <w:r>
              <w:t>6</w:t>
            </w:r>
          </w:p>
        </w:tc>
      </w:tr>
      <w:tr w:rsidR="00A263F9" w:rsidRPr="005A7E90" w:rsidTr="00D129BC">
        <w:trPr>
          <w:trHeight w:val="495"/>
        </w:trPr>
        <w:tc>
          <w:tcPr>
            <w:tcW w:w="784" w:type="pct"/>
            <w:vMerge/>
          </w:tcPr>
          <w:p w:rsidR="00A263F9" w:rsidRPr="005A7E90" w:rsidRDefault="00A263F9" w:rsidP="00CB5989">
            <w:pPr>
              <w:rPr>
                <w:bCs/>
              </w:rPr>
            </w:pPr>
          </w:p>
        </w:tc>
        <w:tc>
          <w:tcPr>
            <w:tcW w:w="3763" w:type="pct"/>
          </w:tcPr>
          <w:p w:rsidR="00A263F9" w:rsidRDefault="00A263F9" w:rsidP="00A263F9">
            <w:r>
              <w:t>1.</w:t>
            </w:r>
            <w:r w:rsidRPr="00EC4158">
              <w:t xml:space="preserve">АФО органов дыхания. </w:t>
            </w:r>
          </w:p>
          <w:p w:rsidR="00A263F9" w:rsidRDefault="00A263F9" w:rsidP="00A263F9">
            <w:r>
              <w:t>2.</w:t>
            </w:r>
            <w:r w:rsidRPr="00EC4158">
              <w:t>Определение, этиология, распространенность, клиниче</w:t>
            </w:r>
            <w:r>
              <w:t>ские проявления, классификация бронхита, пневмонии, бронхиальной астмы, туберкулеза</w:t>
            </w:r>
            <w:r w:rsidRPr="00EC4158">
              <w:t xml:space="preserve"> легких. </w:t>
            </w:r>
          </w:p>
          <w:p w:rsidR="00A263F9" w:rsidRDefault="00A263F9" w:rsidP="00A263F9">
            <w:r>
              <w:t>3.П</w:t>
            </w:r>
            <w:r w:rsidRPr="00EC4158">
              <w:t xml:space="preserve">ринципы диагностики, лечения, профилактики. </w:t>
            </w:r>
          </w:p>
          <w:p w:rsidR="00A263F9" w:rsidRDefault="00A263F9" w:rsidP="00A263F9">
            <w:pPr>
              <w:jc w:val="both"/>
            </w:pPr>
            <w:r>
              <w:t>3.</w:t>
            </w:r>
            <w:r w:rsidRPr="00EC4158">
              <w:t xml:space="preserve">Роль </w:t>
            </w:r>
            <w:r>
              <w:t xml:space="preserve">акушерки </w:t>
            </w:r>
            <w:r w:rsidRPr="00EC4158">
              <w:t>при реабилитации пациентов и диспансерном наблюдении.</w:t>
            </w:r>
          </w:p>
          <w:p w:rsidR="00A263F9" w:rsidRDefault="00A263F9" w:rsidP="00A263F9">
            <w:pPr>
              <w:jc w:val="both"/>
            </w:pPr>
            <w:r>
              <w:t>4.</w:t>
            </w:r>
            <w:r w:rsidRPr="00EC4158">
              <w:t>Особенности течения заболевания при беременности.</w:t>
            </w:r>
          </w:p>
        </w:tc>
        <w:tc>
          <w:tcPr>
            <w:tcW w:w="453" w:type="pct"/>
            <w:vAlign w:val="center"/>
          </w:tcPr>
          <w:p w:rsidR="00A263F9" w:rsidRDefault="00F52046" w:rsidP="00D129BC">
            <w:pPr>
              <w:suppressAutoHyphens/>
              <w:jc w:val="center"/>
            </w:pPr>
            <w:r>
              <w:t>2</w:t>
            </w:r>
          </w:p>
        </w:tc>
      </w:tr>
      <w:tr w:rsidR="00A263F9" w:rsidRPr="005A7E90" w:rsidTr="00D129BC">
        <w:trPr>
          <w:trHeight w:val="359"/>
        </w:trPr>
        <w:tc>
          <w:tcPr>
            <w:tcW w:w="784" w:type="pct"/>
            <w:vMerge/>
          </w:tcPr>
          <w:p w:rsidR="00A263F9" w:rsidRPr="005A7E90" w:rsidRDefault="00A263F9" w:rsidP="00CB5989">
            <w:pPr>
              <w:rPr>
                <w:bCs/>
              </w:rPr>
            </w:pPr>
          </w:p>
        </w:tc>
        <w:tc>
          <w:tcPr>
            <w:tcW w:w="3763" w:type="pct"/>
          </w:tcPr>
          <w:p w:rsidR="00A263F9" w:rsidRDefault="00A263F9" w:rsidP="00A263F9">
            <w:r w:rsidRPr="00702C66">
              <w:rPr>
                <w:bCs/>
              </w:rPr>
              <w:t>В том числе практических занятий и лабораторных работ</w:t>
            </w:r>
          </w:p>
        </w:tc>
        <w:tc>
          <w:tcPr>
            <w:tcW w:w="453" w:type="pct"/>
            <w:vAlign w:val="center"/>
          </w:tcPr>
          <w:p w:rsidR="00A263F9" w:rsidRDefault="0025437C" w:rsidP="00D129BC">
            <w:pPr>
              <w:suppressAutoHyphens/>
              <w:jc w:val="center"/>
            </w:pPr>
            <w:r>
              <w:t>4</w:t>
            </w:r>
          </w:p>
        </w:tc>
      </w:tr>
      <w:tr w:rsidR="00A263F9" w:rsidRPr="005A7E90" w:rsidTr="00D129BC">
        <w:trPr>
          <w:trHeight w:val="988"/>
        </w:trPr>
        <w:tc>
          <w:tcPr>
            <w:tcW w:w="784" w:type="pct"/>
            <w:vMerge/>
          </w:tcPr>
          <w:p w:rsidR="00A263F9" w:rsidRPr="005A7E90" w:rsidRDefault="00A263F9" w:rsidP="00CB5989">
            <w:pPr>
              <w:rPr>
                <w:bCs/>
              </w:rPr>
            </w:pPr>
          </w:p>
        </w:tc>
        <w:tc>
          <w:tcPr>
            <w:tcW w:w="3763" w:type="pct"/>
          </w:tcPr>
          <w:p w:rsidR="00A263F9" w:rsidRDefault="00A263F9" w:rsidP="00A263F9">
            <w:pPr>
              <w:jc w:val="both"/>
            </w:pPr>
            <w:r>
              <w:t>Практическое занятие №2</w:t>
            </w:r>
          </w:p>
          <w:p w:rsidR="00A263F9" w:rsidRPr="00EC4158" w:rsidRDefault="00A263F9" w:rsidP="000D0344">
            <w:pPr>
              <w:tabs>
                <w:tab w:val="left" w:pos="426"/>
                <w:tab w:val="left" w:pos="709"/>
                <w:tab w:val="left" w:pos="993"/>
              </w:tabs>
              <w:jc w:val="both"/>
            </w:pPr>
            <w:r w:rsidRPr="00EC4158">
              <w:t>Отработка техники сбора мокроты на микроскопическое исследование, на общий анализ, сбо</w:t>
            </w:r>
            <w:r w:rsidR="000D0344">
              <w:t xml:space="preserve">р мокроты на МБТ, подготовка к </w:t>
            </w:r>
            <w:r w:rsidRPr="00EC4158">
              <w:t>ФЛГ, рентгеноскопии, рентгенографии, томографии, бронхоскопии, ФВД, проведению оксигенотерапии. Туберкулинодиагностика.</w:t>
            </w:r>
          </w:p>
          <w:p w:rsidR="00A263F9" w:rsidRDefault="00A263F9" w:rsidP="000D0344">
            <w:r w:rsidRPr="00EC4158">
              <w:lastRenderedPageBreak/>
              <w:t>Составление и обсуждение алгоритмов оказания неотложной помощи при приступе бронхиальной астмы, астматическом статусе, легочном кровотечении. Устройство и назначение небулайзера, спинхалера, пикфлуометра. Обучение пациента пользованию  карманным ингалятором.  Выполнение практических манипуляций.</w:t>
            </w:r>
            <w:r w:rsidR="000D0344">
              <w:t xml:space="preserve"> </w:t>
            </w:r>
            <w:r w:rsidRPr="00EC4158">
              <w:t>Работа с ЭУМ, ЭДМ.</w:t>
            </w:r>
          </w:p>
          <w:p w:rsidR="00956E7B" w:rsidRPr="00A403AE" w:rsidRDefault="00956E7B" w:rsidP="000D0344">
            <w:pPr>
              <w:rPr>
                <w:bCs/>
              </w:rPr>
            </w:pPr>
            <w:r w:rsidRPr="00A403AE">
              <w:rPr>
                <w:bCs/>
                <w:kern w:val="2"/>
                <w:lang w:eastAsia="ko-KR"/>
              </w:rPr>
              <w:t>12 ноября - Всемирный день борьбы с пневмонией</w:t>
            </w:r>
          </w:p>
        </w:tc>
        <w:tc>
          <w:tcPr>
            <w:tcW w:w="453" w:type="pct"/>
            <w:vAlign w:val="center"/>
          </w:tcPr>
          <w:p w:rsidR="00A263F9" w:rsidRDefault="00F52046" w:rsidP="00D129BC">
            <w:pPr>
              <w:suppressAutoHyphens/>
              <w:jc w:val="center"/>
            </w:pPr>
            <w:r>
              <w:lastRenderedPageBreak/>
              <w:t>4</w:t>
            </w:r>
          </w:p>
        </w:tc>
      </w:tr>
      <w:tr w:rsidR="00F52046" w:rsidRPr="005A7E90" w:rsidTr="00D129BC">
        <w:trPr>
          <w:trHeight w:val="259"/>
        </w:trPr>
        <w:tc>
          <w:tcPr>
            <w:tcW w:w="784" w:type="pct"/>
            <w:vMerge w:val="restart"/>
          </w:tcPr>
          <w:p w:rsidR="00F52046" w:rsidRDefault="00F52046" w:rsidP="00136D36">
            <w:pPr>
              <w:rPr>
                <w:bCs/>
              </w:rPr>
            </w:pPr>
            <w:r>
              <w:rPr>
                <w:bCs/>
              </w:rPr>
              <w:lastRenderedPageBreak/>
              <w:t>Тема 1.3</w:t>
            </w:r>
          </w:p>
          <w:p w:rsidR="00F52046" w:rsidRPr="005A7E90" w:rsidRDefault="00F52046" w:rsidP="007E43FD">
            <w:pPr>
              <w:rPr>
                <w:bCs/>
              </w:rPr>
            </w:pPr>
            <w:r>
              <w:rPr>
                <w:rFonts w:eastAsia="Calibri"/>
                <w:bCs/>
              </w:rPr>
              <w:t>Заболевания сердечно-сосудистой системы</w:t>
            </w:r>
          </w:p>
        </w:tc>
        <w:tc>
          <w:tcPr>
            <w:tcW w:w="3763" w:type="pct"/>
          </w:tcPr>
          <w:p w:rsidR="00F52046" w:rsidRPr="00B33D4D" w:rsidRDefault="00F52046" w:rsidP="00CB5989">
            <w:pPr>
              <w:rPr>
                <w:bCs/>
              </w:rPr>
            </w:pPr>
            <w:r w:rsidRPr="005A7E90">
              <w:rPr>
                <w:bCs/>
              </w:rPr>
              <w:t xml:space="preserve">Содержание </w:t>
            </w:r>
          </w:p>
        </w:tc>
        <w:tc>
          <w:tcPr>
            <w:tcW w:w="453" w:type="pct"/>
            <w:vAlign w:val="center"/>
          </w:tcPr>
          <w:p w:rsidR="00F52046" w:rsidRPr="005A7E90" w:rsidRDefault="00F52046" w:rsidP="00D129BC">
            <w:pPr>
              <w:suppressAutoHyphens/>
              <w:jc w:val="center"/>
            </w:pPr>
            <w:r>
              <w:t>14</w:t>
            </w:r>
          </w:p>
        </w:tc>
      </w:tr>
      <w:tr w:rsidR="00F52046" w:rsidRPr="005A7E90" w:rsidTr="00D129BC">
        <w:trPr>
          <w:trHeight w:val="558"/>
        </w:trPr>
        <w:tc>
          <w:tcPr>
            <w:tcW w:w="784" w:type="pct"/>
            <w:vMerge/>
          </w:tcPr>
          <w:p w:rsidR="00F52046" w:rsidRPr="005A7E90" w:rsidRDefault="00F52046" w:rsidP="00CB5989">
            <w:pPr>
              <w:rPr>
                <w:bCs/>
              </w:rPr>
            </w:pPr>
          </w:p>
        </w:tc>
        <w:tc>
          <w:tcPr>
            <w:tcW w:w="3763" w:type="pct"/>
          </w:tcPr>
          <w:p w:rsidR="00F52046" w:rsidRPr="00171EF1" w:rsidRDefault="00F52046" w:rsidP="00CF42B6">
            <w:r>
              <w:t>1.</w:t>
            </w:r>
            <w:r w:rsidRPr="00EC4158">
              <w:t>АФО ССС. Основные симптомы и синдромы заболеваний ССС.</w:t>
            </w:r>
          </w:p>
          <w:p w:rsidR="00F52046" w:rsidRPr="00EC4158" w:rsidRDefault="00F52046" w:rsidP="00CF42B6">
            <w:r w:rsidRPr="00EC4158">
              <w:t>Методы обследования пациентов с заболеваниями органов кровообращения.</w:t>
            </w:r>
          </w:p>
          <w:p w:rsidR="00F52046" w:rsidRDefault="00F52046" w:rsidP="00CF42B6">
            <w:r>
              <w:t>2.Определение, э</w:t>
            </w:r>
            <w:r w:rsidRPr="00EC4158">
              <w:t xml:space="preserve">тиология, </w:t>
            </w:r>
            <w:r>
              <w:t>эпидемиология,</w:t>
            </w:r>
            <w:r w:rsidRPr="00EC4158">
              <w:t xml:space="preserve"> факторы риска</w:t>
            </w:r>
            <w:r>
              <w:t>,</w:t>
            </w:r>
            <w:r w:rsidRPr="00EC4158">
              <w:t xml:space="preserve"> </w:t>
            </w:r>
            <w:r>
              <w:t>к</w:t>
            </w:r>
            <w:r w:rsidRPr="00EC4158">
              <w:t>линические проявления</w:t>
            </w:r>
            <w:r>
              <w:t xml:space="preserve">, </w:t>
            </w:r>
            <w:r w:rsidRPr="00EC4158">
              <w:t xml:space="preserve"> </w:t>
            </w:r>
            <w:r>
              <w:t xml:space="preserve">  </w:t>
            </w:r>
          </w:p>
          <w:p w:rsidR="00F52046" w:rsidRDefault="00F52046" w:rsidP="000D2E68">
            <w:r>
              <w:t>принципы диагностики и лечения   р</w:t>
            </w:r>
            <w:r w:rsidRPr="00EC4158">
              <w:t>евматизм</w:t>
            </w:r>
            <w:r>
              <w:t>а.</w:t>
            </w:r>
          </w:p>
          <w:p w:rsidR="00F52046" w:rsidRDefault="00F52046" w:rsidP="000D2E68">
            <w:r>
              <w:t>3. П</w:t>
            </w:r>
            <w:r w:rsidRPr="00EC4158">
              <w:t>роф</w:t>
            </w:r>
            <w:r>
              <w:t xml:space="preserve">илактика, реабилитация больных </w:t>
            </w:r>
            <w:r w:rsidRPr="00EC4158">
              <w:t>с ревматизмом. Диспансерное н</w:t>
            </w:r>
            <w:r>
              <w:t xml:space="preserve">аблюдение. </w:t>
            </w:r>
            <w:r w:rsidRPr="00EC4158">
              <w:t>Роль акушерки и особенности ухода. Беременность и ревматизм</w:t>
            </w:r>
            <w:r>
              <w:t>.</w:t>
            </w:r>
          </w:p>
          <w:p w:rsidR="00F52046" w:rsidRPr="00171EF1" w:rsidRDefault="00F52046" w:rsidP="00E96ADB">
            <w:r>
              <w:t>4. Определение, в</w:t>
            </w:r>
            <w:r w:rsidRPr="00EC4158">
              <w:t>иды пороков с</w:t>
            </w:r>
            <w:r>
              <w:t xml:space="preserve">ердца. Понятия стеноз и </w:t>
            </w:r>
            <w:r w:rsidRPr="00EC4158">
              <w:t>недостаточность клапана.</w:t>
            </w:r>
            <w:r>
              <w:t xml:space="preserve"> </w:t>
            </w:r>
            <w:r w:rsidRPr="00EC4158">
              <w:t>Пороки сердца и беременность.</w:t>
            </w:r>
          </w:p>
        </w:tc>
        <w:tc>
          <w:tcPr>
            <w:tcW w:w="453" w:type="pct"/>
            <w:vMerge w:val="restart"/>
            <w:vAlign w:val="center"/>
          </w:tcPr>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r>
              <w:t>2</w:t>
            </w: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r>
              <w:t>2</w:t>
            </w: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Default="00F52046" w:rsidP="00D129BC">
            <w:pPr>
              <w:suppressAutoHyphens/>
              <w:jc w:val="center"/>
            </w:pPr>
          </w:p>
          <w:p w:rsidR="00F52046" w:rsidRPr="005A7E90" w:rsidRDefault="00F52046" w:rsidP="00D129BC">
            <w:pPr>
              <w:suppressAutoHyphens/>
              <w:jc w:val="center"/>
            </w:pPr>
            <w:r>
              <w:t>2</w:t>
            </w:r>
          </w:p>
        </w:tc>
      </w:tr>
      <w:tr w:rsidR="00F52046" w:rsidRPr="005A7E90" w:rsidTr="00D129BC">
        <w:trPr>
          <w:trHeight w:val="900"/>
        </w:trPr>
        <w:tc>
          <w:tcPr>
            <w:tcW w:w="784" w:type="pct"/>
            <w:vMerge/>
          </w:tcPr>
          <w:p w:rsidR="00F52046" w:rsidRPr="005A7E90" w:rsidRDefault="00F52046" w:rsidP="00CB5989">
            <w:pPr>
              <w:rPr>
                <w:bCs/>
              </w:rPr>
            </w:pPr>
          </w:p>
        </w:tc>
        <w:tc>
          <w:tcPr>
            <w:tcW w:w="3763" w:type="pct"/>
          </w:tcPr>
          <w:p w:rsidR="00F52046" w:rsidRDefault="00F52046" w:rsidP="00E96ADB">
            <w:r>
              <w:t xml:space="preserve">1.Гипертоническая болезнь. Атеросклероз. Определение. Распространенность. Факторы риска, механизм развития, клиника, особенности течения заболевания при беременности.  Диагностика. Принципы лечения. </w:t>
            </w:r>
          </w:p>
          <w:p w:rsidR="00F52046" w:rsidRDefault="00F52046" w:rsidP="00E96ADB">
            <w:r>
              <w:t>2.Профилактика. Гипертонический криз. Виды. Клинические проявления. Осложнения. Неотложная помощь.</w:t>
            </w:r>
          </w:p>
          <w:p w:rsidR="00F52046" w:rsidRDefault="00F52046" w:rsidP="00E96ADB">
            <w:r>
              <w:t>3.Принципы диагностики, лечения, профилактика.</w:t>
            </w:r>
          </w:p>
          <w:p w:rsidR="00F52046" w:rsidRDefault="00F52046" w:rsidP="00386490">
            <w:r>
              <w:t xml:space="preserve">4.Ишемическая болезнь сердца. Стенокардия. Определение. Актуальность. Классификация, факторы риска. </w:t>
            </w:r>
          </w:p>
          <w:p w:rsidR="00A403AE" w:rsidRDefault="00F52046" w:rsidP="00E96ADB">
            <w:r>
              <w:t>5.Неотложная помощь, реабилитация больных. ИБС, стенокардия и беременность.</w:t>
            </w:r>
          </w:p>
        </w:tc>
        <w:tc>
          <w:tcPr>
            <w:tcW w:w="453" w:type="pct"/>
            <w:vMerge/>
            <w:vAlign w:val="center"/>
          </w:tcPr>
          <w:p w:rsidR="00F52046" w:rsidRDefault="00F52046" w:rsidP="00D129BC">
            <w:pPr>
              <w:suppressAutoHyphens/>
              <w:jc w:val="center"/>
            </w:pPr>
          </w:p>
        </w:tc>
      </w:tr>
      <w:tr w:rsidR="00F52046" w:rsidRPr="005A7E90" w:rsidTr="00D129BC">
        <w:trPr>
          <w:trHeight w:val="679"/>
        </w:trPr>
        <w:tc>
          <w:tcPr>
            <w:tcW w:w="784" w:type="pct"/>
            <w:vMerge/>
          </w:tcPr>
          <w:p w:rsidR="00F52046" w:rsidRPr="005A7E90" w:rsidRDefault="00F52046" w:rsidP="00CB5989">
            <w:pPr>
              <w:rPr>
                <w:bCs/>
              </w:rPr>
            </w:pPr>
          </w:p>
        </w:tc>
        <w:tc>
          <w:tcPr>
            <w:tcW w:w="3763" w:type="pct"/>
          </w:tcPr>
          <w:p w:rsidR="00F52046" w:rsidRDefault="00F52046" w:rsidP="003B38DF">
            <w:r>
              <w:t>1.Определение. Обморок, коллапс, шок. Причины, клиника, возможные проблемы, принципы, диагностики, неотложная доврачебная помощь. Влияние острой сердечно-сосудистой недостаточности на беременность.</w:t>
            </w:r>
          </w:p>
          <w:p w:rsidR="00F52046" w:rsidRDefault="00F52046" w:rsidP="00386490">
            <w:r>
              <w:t>2.ХСН. Определение, этиология, классификация по стадиям. Клиника. Принципы диагностики, лечения. Роль акушерки, особенности ухода</w:t>
            </w:r>
          </w:p>
          <w:p w:rsidR="00F52046" w:rsidRDefault="00F52046" w:rsidP="00045C5E">
            <w:r>
              <w:t xml:space="preserve">3.Инфаркт миокарда. Определение. Распространенность в мире и России. Факторы риска. Клинические варианты, осложнения, диагностика, неотложная помощь. </w:t>
            </w:r>
          </w:p>
          <w:p w:rsidR="0096097E" w:rsidRDefault="00F52046" w:rsidP="00045C5E">
            <w:r>
              <w:t>4.Лечение, реабилитация, профилактика. Инфаркт миокарда и беременность.</w:t>
            </w:r>
          </w:p>
        </w:tc>
        <w:tc>
          <w:tcPr>
            <w:tcW w:w="453" w:type="pct"/>
            <w:vMerge/>
            <w:vAlign w:val="center"/>
          </w:tcPr>
          <w:p w:rsidR="00F52046" w:rsidRDefault="00F52046" w:rsidP="00D129BC">
            <w:pPr>
              <w:suppressAutoHyphens/>
              <w:jc w:val="center"/>
            </w:pPr>
          </w:p>
        </w:tc>
      </w:tr>
      <w:tr w:rsidR="00F52046" w:rsidRPr="005A7E90" w:rsidTr="00D129BC">
        <w:trPr>
          <w:trHeight w:val="434"/>
        </w:trPr>
        <w:tc>
          <w:tcPr>
            <w:tcW w:w="784" w:type="pct"/>
            <w:vMerge/>
          </w:tcPr>
          <w:p w:rsidR="00F52046" w:rsidRPr="005A7E90" w:rsidRDefault="00F52046" w:rsidP="00CB5989">
            <w:pPr>
              <w:rPr>
                <w:bCs/>
              </w:rPr>
            </w:pPr>
          </w:p>
        </w:tc>
        <w:tc>
          <w:tcPr>
            <w:tcW w:w="3763" w:type="pct"/>
          </w:tcPr>
          <w:p w:rsidR="00F52046" w:rsidRDefault="00F52046" w:rsidP="00CB5989">
            <w:pPr>
              <w:jc w:val="both"/>
            </w:pPr>
            <w:r w:rsidRPr="0073253C">
              <w:rPr>
                <w:bCs/>
              </w:rPr>
              <w:t>В том числе практических занятий и лабораторных работ</w:t>
            </w:r>
          </w:p>
        </w:tc>
        <w:tc>
          <w:tcPr>
            <w:tcW w:w="453" w:type="pct"/>
            <w:vAlign w:val="center"/>
          </w:tcPr>
          <w:p w:rsidR="00F52046" w:rsidRPr="005A7E90" w:rsidRDefault="00F52046" w:rsidP="00D129BC">
            <w:pPr>
              <w:suppressAutoHyphens/>
              <w:jc w:val="center"/>
            </w:pPr>
            <w:r>
              <w:t>8</w:t>
            </w:r>
          </w:p>
        </w:tc>
      </w:tr>
      <w:tr w:rsidR="00F52046" w:rsidRPr="005A7E90" w:rsidTr="00D129BC">
        <w:trPr>
          <w:trHeight w:val="1452"/>
        </w:trPr>
        <w:tc>
          <w:tcPr>
            <w:tcW w:w="784" w:type="pct"/>
            <w:vMerge/>
          </w:tcPr>
          <w:p w:rsidR="00F52046" w:rsidRPr="005A7E90" w:rsidRDefault="00F52046" w:rsidP="00CB5989">
            <w:pPr>
              <w:rPr>
                <w:bCs/>
              </w:rPr>
            </w:pPr>
          </w:p>
        </w:tc>
        <w:tc>
          <w:tcPr>
            <w:tcW w:w="3763" w:type="pct"/>
          </w:tcPr>
          <w:p w:rsidR="00F52046" w:rsidRPr="0073253C" w:rsidRDefault="00F52046" w:rsidP="0073253C">
            <w:pPr>
              <w:jc w:val="both"/>
            </w:pPr>
            <w:r>
              <w:t>Практическое занятие 3</w:t>
            </w:r>
          </w:p>
          <w:p w:rsidR="00F52046" w:rsidRDefault="00F52046" w:rsidP="00F5517B">
            <w:r w:rsidRPr="00EC4158">
              <w:t>Демонстрация ЭКГ при стенокардии и инфаркте миокарда. Отработка навыков по выполнению манипуляций и процедур: в/в введение ЛС, п/к введение гепарина, измерение АД, подсчет пульса.   Оказание доврачебной помощи при неотложных состояниях: при приступе стенокардии, инфаркте миокарда.</w:t>
            </w:r>
          </w:p>
          <w:p w:rsidR="0096097E" w:rsidRPr="00421EDF" w:rsidRDefault="0096097E" w:rsidP="00F5517B">
            <w:r w:rsidRPr="00421EDF">
              <w:rPr>
                <w:kern w:val="2"/>
                <w:lang w:eastAsia="ko-KR"/>
              </w:rPr>
              <w:t>2</w:t>
            </w:r>
            <w:r w:rsidR="00A403AE" w:rsidRPr="00421EDF">
              <w:rPr>
                <w:kern w:val="2"/>
                <w:lang w:eastAsia="ko-KR"/>
              </w:rPr>
              <w:t>0</w:t>
            </w:r>
            <w:r w:rsidRPr="00421EDF">
              <w:rPr>
                <w:kern w:val="2"/>
                <w:lang w:eastAsia="ko-KR"/>
              </w:rPr>
              <w:t xml:space="preserve"> </w:t>
            </w:r>
            <w:r w:rsidR="00A403AE" w:rsidRPr="00421EDF">
              <w:rPr>
                <w:kern w:val="2"/>
                <w:lang w:eastAsia="ko-KR"/>
              </w:rPr>
              <w:t>апреля</w:t>
            </w:r>
            <w:r w:rsidRPr="00421EDF">
              <w:rPr>
                <w:kern w:val="2"/>
                <w:lang w:eastAsia="ko-KR"/>
              </w:rPr>
              <w:t xml:space="preserve"> - </w:t>
            </w:r>
            <w:r w:rsidR="00A403AE" w:rsidRPr="00421EDF">
              <w:rPr>
                <w:bCs/>
                <w:kern w:val="2"/>
                <w:lang w:eastAsia="ko-KR"/>
              </w:rPr>
              <w:t>Национальный день донора в России</w:t>
            </w:r>
          </w:p>
        </w:tc>
        <w:tc>
          <w:tcPr>
            <w:tcW w:w="453" w:type="pct"/>
            <w:vAlign w:val="center"/>
          </w:tcPr>
          <w:p w:rsidR="00F52046" w:rsidRPr="005A7E90" w:rsidRDefault="00F52046" w:rsidP="00D129BC">
            <w:pPr>
              <w:suppressAutoHyphens/>
              <w:jc w:val="center"/>
            </w:pPr>
            <w:r>
              <w:t>4</w:t>
            </w:r>
          </w:p>
        </w:tc>
      </w:tr>
      <w:tr w:rsidR="00F52046" w:rsidRPr="005A7E90" w:rsidTr="00D129BC">
        <w:trPr>
          <w:trHeight w:val="1536"/>
        </w:trPr>
        <w:tc>
          <w:tcPr>
            <w:tcW w:w="784" w:type="pct"/>
            <w:vMerge/>
          </w:tcPr>
          <w:p w:rsidR="00F52046" w:rsidRPr="005A7E90" w:rsidRDefault="00F52046" w:rsidP="00CB5989">
            <w:pPr>
              <w:rPr>
                <w:bCs/>
              </w:rPr>
            </w:pPr>
          </w:p>
        </w:tc>
        <w:tc>
          <w:tcPr>
            <w:tcW w:w="3763" w:type="pct"/>
          </w:tcPr>
          <w:p w:rsidR="00F52046" w:rsidRPr="0073253C" w:rsidRDefault="00F52046" w:rsidP="00F52046">
            <w:pPr>
              <w:jc w:val="both"/>
            </w:pPr>
            <w:r>
              <w:t>Практическое занятие 4</w:t>
            </w:r>
          </w:p>
          <w:p w:rsidR="00F52046" w:rsidRDefault="00F52046" w:rsidP="0096097E">
            <w:r w:rsidRPr="00EC4158">
              <w:t>Отработка навыков по обучению пациента / родственников правилам питания в соответствии с диетой  № 10, правилам приема назначенных лекарственных  препаратов. Доврачебная помощь при обмороке, коллапсе, кардиогенном шоке, отёке лёгких, сердечной астме.  Решения проблемно - ситуационных задач по теме. Работа с ЭУМ, ЭДМ.</w:t>
            </w:r>
          </w:p>
        </w:tc>
        <w:tc>
          <w:tcPr>
            <w:tcW w:w="453" w:type="pct"/>
            <w:vAlign w:val="center"/>
          </w:tcPr>
          <w:p w:rsidR="00F52046" w:rsidRDefault="00F52046" w:rsidP="00D129BC">
            <w:pPr>
              <w:suppressAutoHyphens/>
              <w:jc w:val="center"/>
            </w:pPr>
            <w:r>
              <w:t>4</w:t>
            </w:r>
          </w:p>
        </w:tc>
      </w:tr>
      <w:tr w:rsidR="00866BA8" w:rsidRPr="005A7E90" w:rsidTr="00D129BC">
        <w:trPr>
          <w:trHeight w:val="343"/>
        </w:trPr>
        <w:tc>
          <w:tcPr>
            <w:tcW w:w="784" w:type="pct"/>
            <w:vMerge w:val="restart"/>
          </w:tcPr>
          <w:p w:rsidR="00824A65" w:rsidRPr="00EB7233" w:rsidRDefault="00EA608F" w:rsidP="00CB5989">
            <w:pPr>
              <w:rPr>
                <w:bCs/>
              </w:rPr>
            </w:pPr>
            <w:r>
              <w:rPr>
                <w:bCs/>
              </w:rPr>
              <w:lastRenderedPageBreak/>
              <w:t>Тема 1.</w:t>
            </w:r>
            <w:r w:rsidR="00EB7233" w:rsidRPr="00EB7233">
              <w:rPr>
                <w:bCs/>
              </w:rPr>
              <w:t>4</w:t>
            </w:r>
          </w:p>
          <w:p w:rsidR="00866BA8" w:rsidRDefault="00824A65" w:rsidP="00963F9B">
            <w:pPr>
              <w:rPr>
                <w:bCs/>
              </w:rPr>
            </w:pPr>
            <w:r>
              <w:t>Заболевания желудочно-кишечного тракта</w:t>
            </w:r>
          </w:p>
          <w:p w:rsidR="00866BA8" w:rsidRDefault="00866BA8" w:rsidP="00CB5989">
            <w:pPr>
              <w:rPr>
                <w:bCs/>
              </w:rPr>
            </w:pPr>
          </w:p>
          <w:p w:rsidR="00866BA8" w:rsidRPr="005A7E90" w:rsidRDefault="00866BA8" w:rsidP="00CB5989">
            <w:pPr>
              <w:rPr>
                <w:bCs/>
              </w:rPr>
            </w:pPr>
          </w:p>
        </w:tc>
        <w:tc>
          <w:tcPr>
            <w:tcW w:w="3763" w:type="pct"/>
          </w:tcPr>
          <w:p w:rsidR="00866BA8" w:rsidRDefault="00866BA8" w:rsidP="007D54D7">
            <w:r w:rsidRPr="005A7E90">
              <w:rPr>
                <w:bCs/>
              </w:rPr>
              <w:t>Содержание</w:t>
            </w:r>
          </w:p>
        </w:tc>
        <w:tc>
          <w:tcPr>
            <w:tcW w:w="453" w:type="pct"/>
            <w:vAlign w:val="center"/>
          </w:tcPr>
          <w:p w:rsidR="00866BA8" w:rsidRPr="005A7E90" w:rsidRDefault="00F52046" w:rsidP="00D129BC">
            <w:pPr>
              <w:suppressAutoHyphens/>
              <w:jc w:val="center"/>
            </w:pPr>
            <w:r>
              <w:t>10</w:t>
            </w:r>
          </w:p>
        </w:tc>
      </w:tr>
      <w:tr w:rsidR="009544C6" w:rsidRPr="005A7E90" w:rsidTr="00D129BC">
        <w:trPr>
          <w:trHeight w:val="1805"/>
        </w:trPr>
        <w:tc>
          <w:tcPr>
            <w:tcW w:w="784" w:type="pct"/>
            <w:vMerge/>
          </w:tcPr>
          <w:p w:rsidR="009544C6" w:rsidRDefault="009544C6" w:rsidP="00CB5989">
            <w:pPr>
              <w:rPr>
                <w:bCs/>
              </w:rPr>
            </w:pPr>
          </w:p>
        </w:tc>
        <w:tc>
          <w:tcPr>
            <w:tcW w:w="3763" w:type="pct"/>
          </w:tcPr>
          <w:p w:rsidR="009544C6" w:rsidRDefault="009544C6" w:rsidP="00963F9B">
            <w:r>
              <w:t>1.</w:t>
            </w:r>
            <w:r w:rsidRPr="00EC4158">
              <w:t xml:space="preserve">АФО системы ЖКТ. </w:t>
            </w:r>
          </w:p>
          <w:p w:rsidR="009544C6" w:rsidRDefault="009544C6" w:rsidP="00963F9B">
            <w:r>
              <w:t>2.</w:t>
            </w:r>
            <w:r w:rsidRPr="00EC4158">
              <w:t>Определение, причины, факторы риска</w:t>
            </w:r>
            <w:r>
              <w:t xml:space="preserve">, </w:t>
            </w:r>
            <w:r w:rsidRPr="00EC4158">
              <w:t>клиник</w:t>
            </w:r>
            <w:r>
              <w:t>а, п</w:t>
            </w:r>
            <w:r w:rsidRPr="00EC4158">
              <w:t>ринципы диагностики и лечения</w:t>
            </w:r>
            <w:r>
              <w:t xml:space="preserve"> гастритов, язвенной болезни</w:t>
            </w:r>
            <w:r w:rsidRPr="00EC4158">
              <w:t xml:space="preserve"> желудка и 12-ти перстной кишки</w:t>
            </w:r>
            <w:r>
              <w:t xml:space="preserve">. </w:t>
            </w:r>
            <w:r w:rsidRPr="00EC4158">
              <w:t xml:space="preserve">Классификация гастритов (Сидней </w:t>
            </w:r>
            <w:smartTag w:uri="urn:schemas-microsoft-com:office:smarttags" w:element="metricconverter">
              <w:smartTagPr>
                <w:attr w:name="ProductID" w:val="1978 г"/>
              </w:smartTagPr>
              <w:r w:rsidRPr="00EC4158">
                <w:t>1978 г</w:t>
              </w:r>
            </w:smartTag>
            <w:r w:rsidRPr="00EC4158">
              <w:t xml:space="preserve">). </w:t>
            </w:r>
          </w:p>
          <w:p w:rsidR="009544C6" w:rsidRDefault="009544C6" w:rsidP="00B73174">
            <w:r w:rsidRPr="00963F9B">
              <w:t>3</w:t>
            </w:r>
            <w:r>
              <w:t>.</w:t>
            </w:r>
            <w:r w:rsidRPr="00EC4158">
              <w:t>Методы обследования пациентов с заболеваниями ЖКТ. Основные симптомы и синдромы, возможные проблемы беременных.</w:t>
            </w:r>
          </w:p>
          <w:p w:rsidR="009544C6" w:rsidRDefault="009544C6" w:rsidP="00B73174">
            <w:r>
              <w:t xml:space="preserve">4.Особенности при беременности. </w:t>
            </w:r>
            <w:r w:rsidRPr="00EC4158">
              <w:t>Основы профилактики. Реабилитация. Диспансеризация.</w:t>
            </w:r>
          </w:p>
        </w:tc>
        <w:tc>
          <w:tcPr>
            <w:tcW w:w="453" w:type="pct"/>
            <w:vMerge w:val="restart"/>
            <w:vAlign w:val="center"/>
          </w:tcPr>
          <w:p w:rsidR="009544C6" w:rsidRDefault="009544C6" w:rsidP="00D129BC">
            <w:pPr>
              <w:suppressAutoHyphens/>
              <w:jc w:val="center"/>
            </w:pPr>
            <w:r>
              <w:t>2</w:t>
            </w: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r>
              <w:t>2</w:t>
            </w: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Default="009544C6" w:rsidP="00D129BC">
            <w:pPr>
              <w:suppressAutoHyphens/>
              <w:jc w:val="center"/>
            </w:pPr>
          </w:p>
          <w:p w:rsidR="009544C6" w:rsidRPr="005A7E90" w:rsidRDefault="009544C6" w:rsidP="00D129BC">
            <w:pPr>
              <w:suppressAutoHyphens/>
              <w:jc w:val="center"/>
            </w:pPr>
            <w:r>
              <w:t>2</w:t>
            </w:r>
          </w:p>
        </w:tc>
      </w:tr>
      <w:tr w:rsidR="009544C6" w:rsidRPr="005A7E90" w:rsidTr="00D129BC">
        <w:trPr>
          <w:trHeight w:val="2295"/>
        </w:trPr>
        <w:tc>
          <w:tcPr>
            <w:tcW w:w="784" w:type="pct"/>
            <w:vMerge/>
          </w:tcPr>
          <w:p w:rsidR="009544C6" w:rsidRDefault="009544C6" w:rsidP="00CB5989">
            <w:pPr>
              <w:rPr>
                <w:bCs/>
              </w:rPr>
            </w:pPr>
          </w:p>
        </w:tc>
        <w:tc>
          <w:tcPr>
            <w:tcW w:w="3763" w:type="pct"/>
          </w:tcPr>
          <w:p w:rsidR="009544C6" w:rsidRDefault="009544C6" w:rsidP="009544C6">
            <w:r>
              <w:t xml:space="preserve">1. Хронический гепатит. Цирроз печени. Определение, причины факторы риска, клиника, диагностика, лечение, профилактика обострений. </w:t>
            </w:r>
          </w:p>
          <w:p w:rsidR="009544C6" w:rsidRDefault="009544C6" w:rsidP="009544C6">
            <w:r>
              <w:t>2.Диспансеризация. Заболевания печени и беременность.</w:t>
            </w:r>
          </w:p>
          <w:p w:rsidR="009544C6" w:rsidRDefault="009544C6" w:rsidP="009544C6">
            <w:r>
              <w:t>3. Заболевания кишечника. Хронический панкреатит.Определение, причины и факторы риска. Клинические проявления. Принципы диагностики, лечения, профилактики, диспансеризации.</w:t>
            </w:r>
          </w:p>
          <w:p w:rsidR="009544C6" w:rsidRDefault="009544C6" w:rsidP="009544C6">
            <w:r>
              <w:t>4.Определение понятия «панкреатит». Факторы риска и причины. Клинические проявления. Возможные осложнения. Принципы диагностики, лечения, профилактики и реабилитации. Особенности этих заболеваний при беременности.</w:t>
            </w:r>
          </w:p>
          <w:p w:rsidR="009544C6" w:rsidRDefault="009544C6" w:rsidP="00B73174"/>
        </w:tc>
        <w:tc>
          <w:tcPr>
            <w:tcW w:w="453" w:type="pct"/>
            <w:vMerge/>
            <w:vAlign w:val="center"/>
          </w:tcPr>
          <w:p w:rsidR="009544C6" w:rsidRDefault="009544C6" w:rsidP="00D129BC">
            <w:pPr>
              <w:suppressAutoHyphens/>
              <w:jc w:val="center"/>
            </w:pPr>
          </w:p>
        </w:tc>
      </w:tr>
      <w:tr w:rsidR="009544C6" w:rsidRPr="005A7E90" w:rsidTr="00D129BC">
        <w:trPr>
          <w:trHeight w:val="1691"/>
        </w:trPr>
        <w:tc>
          <w:tcPr>
            <w:tcW w:w="784" w:type="pct"/>
            <w:vMerge/>
          </w:tcPr>
          <w:p w:rsidR="009544C6" w:rsidRDefault="009544C6" w:rsidP="00CB5989">
            <w:pPr>
              <w:rPr>
                <w:bCs/>
              </w:rPr>
            </w:pPr>
          </w:p>
        </w:tc>
        <w:tc>
          <w:tcPr>
            <w:tcW w:w="3763" w:type="pct"/>
          </w:tcPr>
          <w:p w:rsidR="009544C6" w:rsidRDefault="009544C6" w:rsidP="009544C6">
            <w:r>
              <w:t xml:space="preserve">1.Заболевания желчевыводящих путей. АФО желчевыводящей системы. Дискинезия ЖВП. Определение. Причины. Виды. Клиника. Лечение. </w:t>
            </w:r>
          </w:p>
          <w:p w:rsidR="009544C6" w:rsidRDefault="009544C6" w:rsidP="009544C6">
            <w:r>
              <w:t xml:space="preserve">2.Хронический холецистит. Классификация. Факторы риска, клиника,  диагностика, лечение, профилактика обострений. </w:t>
            </w:r>
          </w:p>
          <w:p w:rsidR="009544C6" w:rsidRDefault="009544C6" w:rsidP="00B73174">
            <w:r>
              <w:t xml:space="preserve">3.Неотложная помощь при печеночной колике. </w:t>
            </w:r>
          </w:p>
          <w:p w:rsidR="009544C6" w:rsidRDefault="009544C6" w:rsidP="00B73174">
            <w:r>
              <w:t>4.Заболевания ЖВП и беременность.</w:t>
            </w:r>
          </w:p>
        </w:tc>
        <w:tc>
          <w:tcPr>
            <w:tcW w:w="453" w:type="pct"/>
            <w:vMerge/>
            <w:vAlign w:val="center"/>
          </w:tcPr>
          <w:p w:rsidR="009544C6" w:rsidRDefault="009544C6" w:rsidP="00D129BC">
            <w:pPr>
              <w:suppressAutoHyphens/>
              <w:jc w:val="center"/>
            </w:pPr>
          </w:p>
        </w:tc>
      </w:tr>
      <w:tr w:rsidR="00866BA8" w:rsidRPr="005A7E90" w:rsidTr="00D129BC">
        <w:trPr>
          <w:trHeight w:val="390"/>
        </w:trPr>
        <w:tc>
          <w:tcPr>
            <w:tcW w:w="784" w:type="pct"/>
            <w:vMerge/>
          </w:tcPr>
          <w:p w:rsidR="00866BA8" w:rsidRDefault="00866BA8" w:rsidP="00CB5989">
            <w:pPr>
              <w:rPr>
                <w:bCs/>
              </w:rPr>
            </w:pPr>
          </w:p>
        </w:tc>
        <w:tc>
          <w:tcPr>
            <w:tcW w:w="3763" w:type="pct"/>
          </w:tcPr>
          <w:p w:rsidR="00866BA8" w:rsidRDefault="00866BA8" w:rsidP="00CB5989">
            <w:pPr>
              <w:jc w:val="both"/>
            </w:pPr>
            <w:r w:rsidRPr="00224A73">
              <w:rPr>
                <w:bCs/>
              </w:rPr>
              <w:t>В том числе практических занятий и лабораторных работ</w:t>
            </w:r>
          </w:p>
        </w:tc>
        <w:tc>
          <w:tcPr>
            <w:tcW w:w="453" w:type="pct"/>
            <w:vAlign w:val="center"/>
          </w:tcPr>
          <w:p w:rsidR="00866BA8" w:rsidRPr="005A7E90" w:rsidRDefault="0025437C" w:rsidP="00D129BC">
            <w:pPr>
              <w:suppressAutoHyphens/>
              <w:jc w:val="center"/>
            </w:pPr>
            <w:r>
              <w:t>4</w:t>
            </w:r>
          </w:p>
        </w:tc>
      </w:tr>
      <w:tr w:rsidR="00866BA8" w:rsidRPr="005A7E90" w:rsidTr="00D129BC">
        <w:trPr>
          <w:trHeight w:val="2121"/>
        </w:trPr>
        <w:tc>
          <w:tcPr>
            <w:tcW w:w="784" w:type="pct"/>
            <w:vMerge/>
          </w:tcPr>
          <w:p w:rsidR="00866BA8" w:rsidRDefault="00866BA8" w:rsidP="00CB5989">
            <w:pPr>
              <w:rPr>
                <w:bCs/>
              </w:rPr>
            </w:pPr>
          </w:p>
        </w:tc>
        <w:tc>
          <w:tcPr>
            <w:tcW w:w="3763" w:type="pct"/>
          </w:tcPr>
          <w:p w:rsidR="00866BA8" w:rsidRPr="009736D9" w:rsidRDefault="009544C6" w:rsidP="007D54D7">
            <w:pPr>
              <w:jc w:val="both"/>
            </w:pPr>
            <w:r>
              <w:t>Практическое занятие №5</w:t>
            </w:r>
          </w:p>
          <w:p w:rsidR="00B73174" w:rsidRPr="00EC4158" w:rsidRDefault="00B73174" w:rsidP="00B73174">
            <w:r w:rsidRPr="00EC4158">
              <w:t>Решение ситуационных задач с учетом беременности. Методы дополнительного обследования, лечения и ухода. Разбор результатов лабораторных и инструментальных методов исследований. Вопросы диетотерапии, диспансеризации. Составление бесед по питанию беременных при заболеваниях органов пищеварения.</w:t>
            </w:r>
          </w:p>
          <w:p w:rsidR="00B73174" w:rsidRPr="00EC4158" w:rsidRDefault="00B73174" w:rsidP="00B73174">
            <w:r w:rsidRPr="00EC4158">
              <w:t>Составление и обсуждение алгоритмов оказания неотложной пом</w:t>
            </w:r>
            <w:r>
              <w:t>ощи при желудочном кроветечении</w:t>
            </w:r>
            <w:r w:rsidRPr="00EC4158">
              <w:t xml:space="preserve">.  Знакомство с медикаментами, проспектами медикаментов, фитопрепаратами. </w:t>
            </w:r>
          </w:p>
          <w:p w:rsidR="00B73174" w:rsidRPr="00EC4158" w:rsidRDefault="00B73174" w:rsidP="00B73174">
            <w:r w:rsidRPr="00EC4158">
              <w:lastRenderedPageBreak/>
              <w:t xml:space="preserve">Отработка навыков по выполнению и подготовке пациента к манипуляциям и процедурам: дуоденальному зондированию, холецистографии, УЗИ печени и желчного пузыря. </w:t>
            </w:r>
            <w:r w:rsidR="00F20DAC" w:rsidRPr="00EC4158">
              <w:t xml:space="preserve">Отработка навыков по выполнению и подготовке пациента к манипуляциям и процедурам: ректороманоскопии, колоноскопии, ирригоскопии, УЗИ поджелудочной железы, к сбору анализа мочи на диастазу. </w:t>
            </w:r>
          </w:p>
          <w:p w:rsidR="00B73174" w:rsidRPr="00EC4158" w:rsidRDefault="00B73174" w:rsidP="00B73174">
            <w:r w:rsidRPr="00EC4158">
              <w:t xml:space="preserve"> Оказание доврачебной помощи при неотложных состояниях: печеночной колике, желуд</w:t>
            </w:r>
            <w:r>
              <w:t xml:space="preserve">очном кровотечении.  </w:t>
            </w:r>
            <w:r w:rsidRPr="00EC4158">
              <w:t xml:space="preserve">Отработка навыков по обучению  пациента/ родственников правилам лечебного питания, правилам приема назначенных лекарственных препаратов.  </w:t>
            </w:r>
          </w:p>
          <w:p w:rsidR="00866BA8" w:rsidRPr="00C45153" w:rsidRDefault="00B73174" w:rsidP="00B73174">
            <w:pPr>
              <w:jc w:val="both"/>
              <w:rPr>
                <w:color w:val="000000"/>
              </w:rPr>
            </w:pPr>
            <w:r w:rsidRPr="00EC4158">
              <w:t>Работа с ЭУМ, ЭДМ.</w:t>
            </w:r>
          </w:p>
        </w:tc>
        <w:tc>
          <w:tcPr>
            <w:tcW w:w="453" w:type="pct"/>
            <w:vAlign w:val="center"/>
          </w:tcPr>
          <w:p w:rsidR="00866BA8" w:rsidRDefault="000A4938" w:rsidP="00D129BC">
            <w:pPr>
              <w:suppressAutoHyphens/>
              <w:jc w:val="center"/>
            </w:pPr>
            <w:r>
              <w:lastRenderedPageBreak/>
              <w:t>4</w:t>
            </w: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tc>
      </w:tr>
      <w:tr w:rsidR="00B87797" w:rsidRPr="005A7E90" w:rsidTr="00D129BC">
        <w:trPr>
          <w:trHeight w:val="375"/>
        </w:trPr>
        <w:tc>
          <w:tcPr>
            <w:tcW w:w="784" w:type="pct"/>
            <w:vMerge w:val="restart"/>
          </w:tcPr>
          <w:p w:rsidR="00963F9B" w:rsidRPr="00EB7233" w:rsidRDefault="009544C6" w:rsidP="00963F9B">
            <w:pPr>
              <w:rPr>
                <w:lang w:val="en-US"/>
              </w:rPr>
            </w:pPr>
            <w:r>
              <w:rPr>
                <w:bCs/>
              </w:rPr>
              <w:lastRenderedPageBreak/>
              <w:t>Тема 1.</w:t>
            </w:r>
            <w:r w:rsidR="00EB7233">
              <w:rPr>
                <w:bCs/>
                <w:lang w:val="en-US"/>
              </w:rPr>
              <w:t>5</w:t>
            </w:r>
          </w:p>
          <w:p w:rsidR="00183DFC" w:rsidRPr="009544C6" w:rsidRDefault="00B87797" w:rsidP="009544C6">
            <w:pPr>
              <w:rPr>
                <w:bCs/>
              </w:rPr>
            </w:pPr>
            <w:r w:rsidRPr="005A7E90">
              <w:rPr>
                <w:bCs/>
              </w:rPr>
              <w:t xml:space="preserve"> </w:t>
            </w:r>
            <w:r w:rsidR="00183DFC">
              <w:rPr>
                <w:rFonts w:eastAsia="Calibri"/>
                <w:bCs/>
              </w:rPr>
              <w:t xml:space="preserve">Заболевания </w:t>
            </w:r>
            <w:r w:rsidR="00183DFC" w:rsidRPr="00EC4158">
              <w:rPr>
                <w:rFonts w:eastAsia="Calibri"/>
                <w:bCs/>
              </w:rPr>
              <w:t>мочевыделительной системы</w:t>
            </w:r>
          </w:p>
          <w:p w:rsidR="00B87797" w:rsidRDefault="00B87797" w:rsidP="009F11C4">
            <w:pPr>
              <w:rPr>
                <w:bCs/>
              </w:rPr>
            </w:pPr>
          </w:p>
          <w:p w:rsidR="00B87797" w:rsidRDefault="00B87797" w:rsidP="009F11C4">
            <w:pPr>
              <w:rPr>
                <w:bCs/>
              </w:rPr>
            </w:pPr>
          </w:p>
          <w:p w:rsidR="00B87797" w:rsidRDefault="00B87797" w:rsidP="005E5FDF">
            <w:pPr>
              <w:rPr>
                <w:bCs/>
              </w:rPr>
            </w:pPr>
          </w:p>
          <w:p w:rsidR="00B87797" w:rsidRDefault="00B87797" w:rsidP="005E5FDF">
            <w:pPr>
              <w:rPr>
                <w:bCs/>
              </w:rPr>
            </w:pPr>
          </w:p>
          <w:p w:rsidR="00B87797" w:rsidRDefault="00B87797" w:rsidP="005E5FDF">
            <w:pPr>
              <w:rPr>
                <w:bCs/>
              </w:rPr>
            </w:pPr>
          </w:p>
          <w:p w:rsidR="00B87797" w:rsidRDefault="00B87797" w:rsidP="005E5FDF">
            <w:pPr>
              <w:rPr>
                <w:bCs/>
              </w:rPr>
            </w:pPr>
          </w:p>
          <w:p w:rsidR="00B87797" w:rsidRDefault="00B87797" w:rsidP="005E5FDF">
            <w:pPr>
              <w:rPr>
                <w:bCs/>
              </w:rPr>
            </w:pPr>
          </w:p>
          <w:p w:rsidR="00B87797" w:rsidRDefault="00B87797" w:rsidP="009F11C4">
            <w:pPr>
              <w:rPr>
                <w:bCs/>
              </w:rPr>
            </w:pPr>
          </w:p>
        </w:tc>
        <w:tc>
          <w:tcPr>
            <w:tcW w:w="3763" w:type="pct"/>
          </w:tcPr>
          <w:p w:rsidR="00B87797" w:rsidRPr="009736D9" w:rsidRDefault="00183DFC" w:rsidP="00866BA8">
            <w:r>
              <w:t>Содержание</w:t>
            </w:r>
          </w:p>
        </w:tc>
        <w:tc>
          <w:tcPr>
            <w:tcW w:w="453" w:type="pct"/>
            <w:vAlign w:val="center"/>
          </w:tcPr>
          <w:p w:rsidR="00B87797" w:rsidRDefault="00F52046" w:rsidP="00D129BC">
            <w:pPr>
              <w:suppressAutoHyphens/>
              <w:jc w:val="center"/>
            </w:pPr>
            <w:r>
              <w:t>8</w:t>
            </w:r>
          </w:p>
        </w:tc>
      </w:tr>
      <w:tr w:rsidR="00266450" w:rsidRPr="005A7E90" w:rsidTr="00D129BC">
        <w:trPr>
          <w:trHeight w:val="2220"/>
        </w:trPr>
        <w:tc>
          <w:tcPr>
            <w:tcW w:w="784" w:type="pct"/>
            <w:vMerge/>
          </w:tcPr>
          <w:p w:rsidR="00266450" w:rsidRDefault="00266450" w:rsidP="009F11C4">
            <w:pPr>
              <w:rPr>
                <w:bCs/>
              </w:rPr>
            </w:pPr>
          </w:p>
        </w:tc>
        <w:tc>
          <w:tcPr>
            <w:tcW w:w="3763" w:type="pct"/>
          </w:tcPr>
          <w:p w:rsidR="00266450" w:rsidRDefault="00266450" w:rsidP="009544C6">
            <w:r>
              <w:t>1.</w:t>
            </w:r>
            <w:r w:rsidRPr="00EC4158">
              <w:t xml:space="preserve"> </w:t>
            </w:r>
            <w:r>
              <w:t xml:space="preserve">Острый и хронический гломерулонефрит. Определение. Этиопатогенез. Классификация. Эпидемиология.  Причины, факторы риска, клиника. Особенности течения заболевания при беременности. </w:t>
            </w:r>
          </w:p>
          <w:p w:rsidR="00266450" w:rsidRDefault="00266450" w:rsidP="009544C6">
            <w:r>
              <w:t>2.Диагностика, лечение, профилактика, реабилитация, диспансеризация</w:t>
            </w:r>
          </w:p>
          <w:p w:rsidR="00266450" w:rsidRDefault="00266450" w:rsidP="009544C6">
            <w:r>
              <w:t>3. Острый и хронический пиелонефрит.</w:t>
            </w:r>
            <w:r w:rsidR="00B17A4B">
              <w:t xml:space="preserve"> </w:t>
            </w:r>
            <w:r>
              <w:t xml:space="preserve">Определение. Эпидемиология. Причины, клиника. </w:t>
            </w:r>
            <w:r w:rsidR="00B17A4B">
              <w:t>4.</w:t>
            </w:r>
            <w:r>
              <w:t xml:space="preserve">Особенности течения заболевания при беременности. </w:t>
            </w:r>
          </w:p>
          <w:p w:rsidR="00266450" w:rsidRDefault="00B17A4B" w:rsidP="009544C6">
            <w:r>
              <w:t>5</w:t>
            </w:r>
            <w:r w:rsidR="00266450">
              <w:t>.Осложнения, принципы лечения, реабилитация, профилактика.</w:t>
            </w:r>
          </w:p>
          <w:p w:rsidR="00266450" w:rsidRPr="00613294" w:rsidRDefault="00266450" w:rsidP="009544C6">
            <w:pPr>
              <w:rPr>
                <w:bCs/>
                <w:highlight w:val="yellow"/>
              </w:rPr>
            </w:pPr>
          </w:p>
        </w:tc>
        <w:tc>
          <w:tcPr>
            <w:tcW w:w="453" w:type="pct"/>
            <w:vMerge w:val="restart"/>
            <w:vAlign w:val="center"/>
          </w:tcPr>
          <w:p w:rsidR="00266450" w:rsidRDefault="00266450" w:rsidP="00D129BC">
            <w:pPr>
              <w:suppressAutoHyphens/>
              <w:jc w:val="center"/>
            </w:pPr>
            <w:r>
              <w:t>2</w:t>
            </w: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266450" w:rsidRDefault="00266450" w:rsidP="00D129BC">
            <w:pPr>
              <w:suppressAutoHyphens/>
              <w:jc w:val="center"/>
            </w:pPr>
          </w:p>
          <w:p w:rsidR="00F90A1B" w:rsidRDefault="00F90A1B" w:rsidP="00D129BC">
            <w:pPr>
              <w:suppressAutoHyphens/>
              <w:jc w:val="center"/>
            </w:pPr>
          </w:p>
          <w:p w:rsidR="00F90A1B" w:rsidRDefault="00F90A1B" w:rsidP="00D129BC">
            <w:pPr>
              <w:suppressAutoHyphens/>
              <w:jc w:val="center"/>
            </w:pPr>
          </w:p>
          <w:p w:rsidR="00266450" w:rsidRPr="005A7E90" w:rsidRDefault="00266450" w:rsidP="00D129BC">
            <w:pPr>
              <w:suppressAutoHyphens/>
              <w:jc w:val="center"/>
            </w:pPr>
            <w:r>
              <w:t>2</w:t>
            </w:r>
          </w:p>
        </w:tc>
      </w:tr>
      <w:tr w:rsidR="00266450" w:rsidRPr="005A7E90" w:rsidTr="00D129BC">
        <w:trPr>
          <w:trHeight w:val="2077"/>
        </w:trPr>
        <w:tc>
          <w:tcPr>
            <w:tcW w:w="784" w:type="pct"/>
            <w:vMerge/>
          </w:tcPr>
          <w:p w:rsidR="00266450" w:rsidRDefault="00266450" w:rsidP="009F11C4">
            <w:pPr>
              <w:rPr>
                <w:bCs/>
              </w:rPr>
            </w:pPr>
          </w:p>
        </w:tc>
        <w:tc>
          <w:tcPr>
            <w:tcW w:w="3763" w:type="pct"/>
          </w:tcPr>
          <w:p w:rsidR="00266450" w:rsidRDefault="00266450" w:rsidP="00266450">
            <w:r>
              <w:t xml:space="preserve">1. Мочекаменная болезнь. Определение. Распространенность заболевания, факторы риска, клиника. Особенности течения заболевания при беременности. </w:t>
            </w:r>
          </w:p>
          <w:p w:rsidR="00266450" w:rsidRDefault="00266450" w:rsidP="00266450">
            <w:r>
              <w:t>2.Диагностика, принципы лечения. Неотложная помощь при приступе ПК.</w:t>
            </w:r>
          </w:p>
          <w:p w:rsidR="00B17A4B" w:rsidRDefault="00266450" w:rsidP="00266450">
            <w:r>
              <w:t xml:space="preserve">3. Хроническая почечная недостаточность. Определение. Распространенность заболевания, факторы риска. Причина. Клиника. </w:t>
            </w:r>
          </w:p>
          <w:p w:rsidR="00B17A4B" w:rsidRDefault="00B17A4B" w:rsidP="00266450">
            <w:r>
              <w:t>4.</w:t>
            </w:r>
            <w:r w:rsidR="00266450">
              <w:t xml:space="preserve">Особенности течения заболевания при беременности. </w:t>
            </w:r>
          </w:p>
          <w:p w:rsidR="00266450" w:rsidRDefault="00B17A4B" w:rsidP="00266450">
            <w:r>
              <w:t>5</w:t>
            </w:r>
            <w:r w:rsidR="00266450">
              <w:t>.Осложнения. Диагностика, принципы лечения, уход при уремии.</w:t>
            </w:r>
          </w:p>
        </w:tc>
        <w:tc>
          <w:tcPr>
            <w:tcW w:w="453" w:type="pct"/>
            <w:vMerge/>
            <w:vAlign w:val="center"/>
          </w:tcPr>
          <w:p w:rsidR="00266450" w:rsidRDefault="00266450" w:rsidP="00D129BC">
            <w:pPr>
              <w:suppressAutoHyphens/>
              <w:jc w:val="center"/>
            </w:pPr>
          </w:p>
        </w:tc>
      </w:tr>
      <w:tr w:rsidR="00B87797" w:rsidRPr="005A7E90" w:rsidTr="00D129BC">
        <w:trPr>
          <w:trHeight w:val="375"/>
        </w:trPr>
        <w:tc>
          <w:tcPr>
            <w:tcW w:w="784" w:type="pct"/>
            <w:vMerge/>
          </w:tcPr>
          <w:p w:rsidR="00B87797" w:rsidRDefault="00B87797" w:rsidP="009F11C4">
            <w:pPr>
              <w:rPr>
                <w:bCs/>
              </w:rPr>
            </w:pPr>
          </w:p>
        </w:tc>
        <w:tc>
          <w:tcPr>
            <w:tcW w:w="3763" w:type="pct"/>
          </w:tcPr>
          <w:p w:rsidR="00B87797" w:rsidRPr="00B87797" w:rsidRDefault="00B87797" w:rsidP="00C45153">
            <w:pPr>
              <w:jc w:val="both"/>
            </w:pPr>
            <w:r w:rsidRPr="00C45153">
              <w:rPr>
                <w:bCs/>
              </w:rPr>
              <w:t>В том числе практических занятий и лабораторных работ</w:t>
            </w:r>
          </w:p>
        </w:tc>
        <w:tc>
          <w:tcPr>
            <w:tcW w:w="453" w:type="pct"/>
            <w:vAlign w:val="center"/>
          </w:tcPr>
          <w:p w:rsidR="00B87797" w:rsidRPr="005A7E90" w:rsidRDefault="0025437C" w:rsidP="00D129BC">
            <w:pPr>
              <w:suppressAutoHyphens/>
              <w:jc w:val="center"/>
            </w:pPr>
            <w:r>
              <w:t>4</w:t>
            </w:r>
          </w:p>
        </w:tc>
      </w:tr>
      <w:tr w:rsidR="00B87797" w:rsidRPr="005A7E90" w:rsidTr="00D129BC">
        <w:trPr>
          <w:trHeight w:val="704"/>
        </w:trPr>
        <w:tc>
          <w:tcPr>
            <w:tcW w:w="784" w:type="pct"/>
            <w:vMerge/>
          </w:tcPr>
          <w:p w:rsidR="00B87797" w:rsidRDefault="00B87797" w:rsidP="009F11C4">
            <w:pPr>
              <w:rPr>
                <w:bCs/>
              </w:rPr>
            </w:pPr>
          </w:p>
        </w:tc>
        <w:tc>
          <w:tcPr>
            <w:tcW w:w="3763" w:type="pct"/>
          </w:tcPr>
          <w:p w:rsidR="00B87797" w:rsidRPr="00C45153" w:rsidRDefault="00B87797" w:rsidP="00B87797">
            <w:pPr>
              <w:jc w:val="both"/>
            </w:pPr>
            <w:r>
              <w:t>Практическое занятие №</w:t>
            </w:r>
            <w:r w:rsidR="00A90C3E">
              <w:t>6</w:t>
            </w:r>
          </w:p>
          <w:p w:rsidR="00B17A4B" w:rsidRDefault="00B17A4B" w:rsidP="00B17A4B">
            <w:r>
              <w:t>Методы обследования пациентов с заболеваниями мочевыделительной системы. Особенности ухода за больными при гломерулонефрите и пиелонефрите.</w:t>
            </w:r>
          </w:p>
          <w:p w:rsidR="00B17A4B" w:rsidRDefault="00B17A4B" w:rsidP="00B17A4B">
            <w:r>
              <w:t xml:space="preserve">Анатомо-физиологические особенности и патоморфологические изменения при заболеваниях почек и системы мочевыделения. </w:t>
            </w:r>
          </w:p>
          <w:p w:rsidR="00A90C3E" w:rsidRDefault="00183DFC" w:rsidP="00A90C3E">
            <w:r w:rsidRPr="00EC4158">
              <w:t xml:space="preserve">Решение проблемно-ситуационных задач по теме с учетом беременности. Разбор результатов дополнительных исследований. Отработка навыков по выполнению и подготовке пациента к манипуляциям и процедурам: к сбору мочи для микроскопического и микробиологического исследований, на пробу Зимницкого,  Нечипоренко, к в/в урографии. Интерпретация анализов мочи.  </w:t>
            </w:r>
            <w:r w:rsidR="00A90C3E">
              <w:t>Особенности ухода за больными с мочекаменной болезнью и ХПН.</w:t>
            </w:r>
          </w:p>
          <w:p w:rsidR="00B17A4B" w:rsidRPr="002908EB" w:rsidRDefault="00A90C3E" w:rsidP="00183DFC">
            <w:pPr>
              <w:jc w:val="both"/>
              <w:rPr>
                <w:color w:val="000000"/>
              </w:rPr>
            </w:pPr>
            <w:r>
              <w:t xml:space="preserve">Оказание неотложной помощи при неотложных состояниях: почечной колике, эклампсии. Отработка </w:t>
            </w:r>
            <w:r>
              <w:lastRenderedPageBreak/>
              <w:t>навыков по обучению пациента / родственников правилам лечебного питания, правилам приема назначенных лекарственных препаратов. Работа с ЭУМ, ЭДМ.</w:t>
            </w:r>
          </w:p>
        </w:tc>
        <w:tc>
          <w:tcPr>
            <w:tcW w:w="453" w:type="pct"/>
            <w:vAlign w:val="center"/>
          </w:tcPr>
          <w:p w:rsidR="00B87797" w:rsidRPr="005A7E90" w:rsidRDefault="00B87797" w:rsidP="00D129BC">
            <w:pPr>
              <w:suppressAutoHyphens/>
              <w:jc w:val="center"/>
            </w:pPr>
            <w:r>
              <w:lastRenderedPageBreak/>
              <w:t>4</w:t>
            </w:r>
          </w:p>
        </w:tc>
      </w:tr>
      <w:tr w:rsidR="00B87797" w:rsidRPr="005A7E90" w:rsidTr="00D129BC">
        <w:trPr>
          <w:trHeight w:val="230"/>
        </w:trPr>
        <w:tc>
          <w:tcPr>
            <w:tcW w:w="784" w:type="pct"/>
            <w:vMerge w:val="restart"/>
            <w:tcBorders>
              <w:bottom w:val="single" w:sz="4" w:space="0" w:color="auto"/>
            </w:tcBorders>
          </w:tcPr>
          <w:p w:rsidR="00B87797" w:rsidRPr="00EB7233" w:rsidRDefault="00136D36" w:rsidP="00136D36">
            <w:pPr>
              <w:rPr>
                <w:bCs/>
                <w:lang w:val="en-US"/>
              </w:rPr>
            </w:pPr>
            <w:r>
              <w:rPr>
                <w:bCs/>
              </w:rPr>
              <w:lastRenderedPageBreak/>
              <w:t>Тема 1.</w:t>
            </w:r>
            <w:r w:rsidR="00EB7233">
              <w:rPr>
                <w:bCs/>
                <w:lang w:val="en-US"/>
              </w:rPr>
              <w:t>6</w:t>
            </w:r>
          </w:p>
          <w:p w:rsidR="00136D36" w:rsidRPr="00EC4158" w:rsidRDefault="00136D36" w:rsidP="00136D36">
            <w:pPr>
              <w:rPr>
                <w:rFonts w:eastAsia="Calibri"/>
                <w:bCs/>
              </w:rPr>
            </w:pPr>
            <w:r>
              <w:rPr>
                <w:rFonts w:eastAsia="Calibri"/>
                <w:bCs/>
              </w:rPr>
              <w:t>Заболевания</w:t>
            </w:r>
            <w:r w:rsidRPr="00EC4158">
              <w:rPr>
                <w:rFonts w:eastAsia="Calibri"/>
                <w:bCs/>
              </w:rPr>
              <w:t xml:space="preserve"> органов кроветворения</w:t>
            </w:r>
          </w:p>
          <w:p w:rsidR="00136D36" w:rsidRDefault="00136D36" w:rsidP="00A90C3E">
            <w:pPr>
              <w:rPr>
                <w:bCs/>
              </w:rPr>
            </w:pPr>
          </w:p>
        </w:tc>
        <w:tc>
          <w:tcPr>
            <w:tcW w:w="3763" w:type="pct"/>
            <w:tcBorders>
              <w:bottom w:val="single" w:sz="4" w:space="0" w:color="auto"/>
            </w:tcBorders>
          </w:tcPr>
          <w:p w:rsidR="00B87797" w:rsidRPr="009736D9" w:rsidRDefault="00B87797" w:rsidP="009F11C4">
            <w:r w:rsidRPr="005A7E90">
              <w:rPr>
                <w:bCs/>
              </w:rPr>
              <w:t>Содержание</w:t>
            </w:r>
          </w:p>
        </w:tc>
        <w:tc>
          <w:tcPr>
            <w:tcW w:w="453" w:type="pct"/>
            <w:tcBorders>
              <w:bottom w:val="single" w:sz="4" w:space="0" w:color="auto"/>
            </w:tcBorders>
            <w:vAlign w:val="center"/>
          </w:tcPr>
          <w:p w:rsidR="00B87797" w:rsidRPr="005A7E90" w:rsidRDefault="00F52046" w:rsidP="00D129BC">
            <w:pPr>
              <w:suppressAutoHyphens/>
              <w:jc w:val="center"/>
            </w:pPr>
            <w:r>
              <w:t>6</w:t>
            </w:r>
          </w:p>
        </w:tc>
      </w:tr>
      <w:tr w:rsidR="00B87797" w:rsidRPr="005A7E90" w:rsidTr="00D129BC">
        <w:trPr>
          <w:trHeight w:val="1941"/>
        </w:trPr>
        <w:tc>
          <w:tcPr>
            <w:tcW w:w="784" w:type="pct"/>
            <w:vMerge/>
            <w:tcBorders>
              <w:bottom w:val="single" w:sz="4" w:space="0" w:color="auto"/>
            </w:tcBorders>
          </w:tcPr>
          <w:p w:rsidR="00B87797" w:rsidRDefault="00B87797" w:rsidP="009F11C4">
            <w:pPr>
              <w:rPr>
                <w:bCs/>
              </w:rPr>
            </w:pPr>
          </w:p>
        </w:tc>
        <w:tc>
          <w:tcPr>
            <w:tcW w:w="3763" w:type="pct"/>
            <w:tcBorders>
              <w:bottom w:val="single" w:sz="4" w:space="0" w:color="auto"/>
            </w:tcBorders>
          </w:tcPr>
          <w:p w:rsidR="00A90C3E" w:rsidRDefault="00B87797" w:rsidP="00A90C3E">
            <w:r>
              <w:t>1.</w:t>
            </w:r>
            <w:r w:rsidR="00136D36" w:rsidRPr="00EC4158">
              <w:t xml:space="preserve"> </w:t>
            </w:r>
            <w:r w:rsidR="00A90C3E">
              <w:t xml:space="preserve">Анемия. Определение. Классификация анемий, причины, клиника железодефицитной и витамин В 12 дефицитной анемий.  </w:t>
            </w:r>
          </w:p>
          <w:p w:rsidR="00A90C3E" w:rsidRDefault="00A90C3E" w:rsidP="00A90C3E">
            <w:r>
              <w:t>2.Принципы диагностики, лечения, реабилитации, диспансеризации. Особенности течения заболевания и лечения анемий при беременности.</w:t>
            </w:r>
          </w:p>
          <w:p w:rsidR="00A90C3E" w:rsidRDefault="00A90C3E" w:rsidP="00A90C3E">
            <w:r>
              <w:t xml:space="preserve">3.Лейкозы. Определение. Социальная значимость. Причины, факторы риска, симптомы острого лейкоза, хронического миело- и лимфолейкоза. </w:t>
            </w:r>
          </w:p>
          <w:p w:rsidR="00B17A4B" w:rsidRDefault="00A90C3E" w:rsidP="00A90C3E">
            <w:r>
              <w:t xml:space="preserve">4.Принципы диагностики и лечения лейкозов. Диспансеризация. </w:t>
            </w:r>
          </w:p>
          <w:p w:rsidR="00A90C3E" w:rsidRPr="00A90C3E" w:rsidRDefault="00B17A4B" w:rsidP="00A90C3E">
            <w:r>
              <w:t>5.</w:t>
            </w:r>
            <w:r w:rsidR="00A90C3E">
              <w:t>Лейкоз и беременность</w:t>
            </w:r>
            <w:r>
              <w:t>.</w:t>
            </w:r>
          </w:p>
          <w:p w:rsidR="00B87797" w:rsidRPr="00A90C3E" w:rsidRDefault="00B87797" w:rsidP="00A90C3E"/>
        </w:tc>
        <w:tc>
          <w:tcPr>
            <w:tcW w:w="453" w:type="pct"/>
            <w:tcBorders>
              <w:bottom w:val="single" w:sz="4" w:space="0" w:color="auto"/>
            </w:tcBorders>
            <w:vAlign w:val="center"/>
          </w:tcPr>
          <w:p w:rsidR="00B87797" w:rsidRDefault="00B87797" w:rsidP="00D129BC">
            <w:pPr>
              <w:suppressAutoHyphens/>
              <w:jc w:val="center"/>
            </w:pPr>
            <w:r>
              <w:t>2</w:t>
            </w:r>
          </w:p>
        </w:tc>
      </w:tr>
      <w:tr w:rsidR="00B87797" w:rsidRPr="005A7E90" w:rsidTr="00D129BC">
        <w:trPr>
          <w:trHeight w:val="414"/>
        </w:trPr>
        <w:tc>
          <w:tcPr>
            <w:tcW w:w="784" w:type="pct"/>
            <w:vMerge/>
          </w:tcPr>
          <w:p w:rsidR="00B87797" w:rsidRDefault="00B87797" w:rsidP="009F11C4">
            <w:pPr>
              <w:rPr>
                <w:bCs/>
              </w:rPr>
            </w:pPr>
          </w:p>
        </w:tc>
        <w:tc>
          <w:tcPr>
            <w:tcW w:w="3763" w:type="pct"/>
          </w:tcPr>
          <w:p w:rsidR="00B87797" w:rsidRDefault="00B87797" w:rsidP="009F11C4">
            <w:pPr>
              <w:jc w:val="both"/>
            </w:pPr>
            <w:r w:rsidRPr="00224A73">
              <w:rPr>
                <w:bCs/>
              </w:rPr>
              <w:t>В том числе практических занятий и лабораторных работ</w:t>
            </w:r>
          </w:p>
        </w:tc>
        <w:tc>
          <w:tcPr>
            <w:tcW w:w="453" w:type="pct"/>
            <w:vAlign w:val="center"/>
          </w:tcPr>
          <w:p w:rsidR="00B87797" w:rsidRPr="005A7E90" w:rsidRDefault="0025437C" w:rsidP="00D129BC">
            <w:pPr>
              <w:suppressAutoHyphens/>
              <w:jc w:val="center"/>
            </w:pPr>
            <w:r>
              <w:t>4</w:t>
            </w:r>
          </w:p>
        </w:tc>
      </w:tr>
      <w:tr w:rsidR="00B87797" w:rsidRPr="005A7E90" w:rsidTr="00D129BC">
        <w:trPr>
          <w:trHeight w:val="2226"/>
        </w:trPr>
        <w:tc>
          <w:tcPr>
            <w:tcW w:w="784" w:type="pct"/>
            <w:vMerge/>
          </w:tcPr>
          <w:p w:rsidR="00B87797" w:rsidRDefault="00B87797" w:rsidP="009F11C4">
            <w:pPr>
              <w:rPr>
                <w:bCs/>
              </w:rPr>
            </w:pPr>
          </w:p>
        </w:tc>
        <w:tc>
          <w:tcPr>
            <w:tcW w:w="3763" w:type="pct"/>
          </w:tcPr>
          <w:p w:rsidR="00B87797" w:rsidRPr="005E5FDF" w:rsidRDefault="00B87797" w:rsidP="005E5FDF">
            <w:pPr>
              <w:jc w:val="both"/>
            </w:pPr>
            <w:r w:rsidRPr="005E5FDF">
              <w:t>Практическое занятие №</w:t>
            </w:r>
            <w:r w:rsidR="00B17A4B">
              <w:t>7</w:t>
            </w:r>
          </w:p>
          <w:p w:rsidR="0025437C" w:rsidRDefault="0025437C" w:rsidP="0025437C">
            <w:r>
              <w:t xml:space="preserve">Особенности ухода за больными с заболеваниями органов кроветворения. </w:t>
            </w:r>
          </w:p>
          <w:p w:rsidR="0025437C" w:rsidRDefault="0025437C" w:rsidP="0025437C">
            <w:r>
              <w:t>Особенности ухода за больными с заболеваниями щитовидной железы.</w:t>
            </w:r>
          </w:p>
          <w:p w:rsidR="0025437C" w:rsidRDefault="0025437C" w:rsidP="0025437C">
            <w:r>
              <w:t>Обсуждение АФО кроветворных органов, состава и нормальных показателей крови, схемы кроветворения, принципов диагностики и лечения.  Решение ситуационных задач по теме. Возможные осложнения, прогноз профилактика. Знакомство с медикаментами, проспектами медикаментов. Разбор результатов анализов крови при различной патологии системы крови (анемиях, лейкозах).</w:t>
            </w:r>
          </w:p>
          <w:p w:rsidR="0025437C" w:rsidRDefault="0025437C" w:rsidP="0025437C">
            <w:r>
              <w:t>Составление алгоритмов оказания неотложной помощи  при кровотечениях. Закрепление практических навыков.</w:t>
            </w:r>
          </w:p>
          <w:p w:rsidR="0025437C" w:rsidRDefault="0025437C" w:rsidP="0025437C">
            <w:r>
              <w:t>Отработка навыков по обучению пациента/ родственников  правилам лечебного питания, правилам приема лекарственных препаратов, оказанию паллиативной помощи.</w:t>
            </w:r>
          </w:p>
          <w:p w:rsidR="00F563DF" w:rsidRDefault="0025437C" w:rsidP="00136D36">
            <w:r>
              <w:t>Работа с ЭУМ, ЭДМ.</w:t>
            </w:r>
          </w:p>
        </w:tc>
        <w:tc>
          <w:tcPr>
            <w:tcW w:w="453" w:type="pct"/>
            <w:vAlign w:val="center"/>
          </w:tcPr>
          <w:p w:rsidR="00B87797" w:rsidRPr="005A7E90" w:rsidRDefault="00B87797" w:rsidP="00D129BC">
            <w:pPr>
              <w:suppressAutoHyphens/>
              <w:jc w:val="center"/>
            </w:pPr>
            <w:r>
              <w:t>4</w:t>
            </w:r>
          </w:p>
        </w:tc>
      </w:tr>
      <w:tr w:rsidR="00F563DF" w:rsidRPr="005A7E90" w:rsidTr="00D129BC">
        <w:trPr>
          <w:trHeight w:val="198"/>
        </w:trPr>
        <w:tc>
          <w:tcPr>
            <w:tcW w:w="784" w:type="pct"/>
            <w:vMerge w:val="restart"/>
          </w:tcPr>
          <w:p w:rsidR="00F563DF" w:rsidRPr="00EB7233" w:rsidRDefault="00F563DF" w:rsidP="009F11C4">
            <w:pPr>
              <w:rPr>
                <w:bCs/>
                <w:lang w:val="en-US"/>
              </w:rPr>
            </w:pPr>
            <w:r>
              <w:rPr>
                <w:bCs/>
              </w:rPr>
              <w:t>Тема 1.</w:t>
            </w:r>
            <w:r w:rsidR="00EB7233">
              <w:rPr>
                <w:bCs/>
                <w:lang w:val="en-US"/>
              </w:rPr>
              <w:t>7</w:t>
            </w:r>
          </w:p>
          <w:p w:rsidR="00F563DF" w:rsidRPr="00EC4158" w:rsidRDefault="00F563DF" w:rsidP="00A90C3E">
            <w:pPr>
              <w:rPr>
                <w:rFonts w:eastAsia="Calibri"/>
                <w:bCs/>
              </w:rPr>
            </w:pPr>
            <w:r>
              <w:rPr>
                <w:rFonts w:eastAsia="Calibri"/>
                <w:bCs/>
              </w:rPr>
              <w:t xml:space="preserve">Заболевания </w:t>
            </w:r>
            <w:r w:rsidRPr="00EC4158">
              <w:rPr>
                <w:rFonts w:eastAsia="Calibri"/>
                <w:bCs/>
              </w:rPr>
              <w:t>эндокринной системы</w:t>
            </w:r>
          </w:p>
          <w:p w:rsidR="00F563DF" w:rsidRDefault="00F563DF" w:rsidP="009F11C4">
            <w:pPr>
              <w:rPr>
                <w:rFonts w:eastAsia="Calibri"/>
                <w:bCs/>
              </w:rPr>
            </w:pPr>
          </w:p>
          <w:p w:rsidR="00F563DF" w:rsidRDefault="00F563DF" w:rsidP="009F11C4">
            <w:pPr>
              <w:rPr>
                <w:rFonts w:eastAsia="Calibri"/>
                <w:bCs/>
              </w:rPr>
            </w:pPr>
          </w:p>
          <w:p w:rsidR="00F563DF" w:rsidRDefault="00F563DF" w:rsidP="009F11C4">
            <w:pPr>
              <w:rPr>
                <w:bCs/>
              </w:rPr>
            </w:pPr>
          </w:p>
        </w:tc>
        <w:tc>
          <w:tcPr>
            <w:tcW w:w="3763" w:type="pct"/>
          </w:tcPr>
          <w:p w:rsidR="00F563DF" w:rsidRPr="005E5FDF" w:rsidRDefault="00F563DF" w:rsidP="004E552E">
            <w:pPr>
              <w:jc w:val="both"/>
            </w:pPr>
            <w:r w:rsidRPr="005A7E90">
              <w:rPr>
                <w:bCs/>
              </w:rPr>
              <w:t>Содержание</w:t>
            </w:r>
          </w:p>
        </w:tc>
        <w:tc>
          <w:tcPr>
            <w:tcW w:w="453" w:type="pct"/>
            <w:vAlign w:val="center"/>
          </w:tcPr>
          <w:p w:rsidR="00F563DF" w:rsidRDefault="00F52046" w:rsidP="00D129BC">
            <w:pPr>
              <w:suppressAutoHyphens/>
              <w:jc w:val="center"/>
            </w:pPr>
            <w:r>
              <w:t>8</w:t>
            </w:r>
          </w:p>
        </w:tc>
      </w:tr>
      <w:tr w:rsidR="00F563DF" w:rsidRPr="005A7E90" w:rsidTr="00D129BC">
        <w:trPr>
          <w:trHeight w:val="1981"/>
        </w:trPr>
        <w:tc>
          <w:tcPr>
            <w:tcW w:w="784" w:type="pct"/>
            <w:vMerge/>
          </w:tcPr>
          <w:p w:rsidR="00F563DF" w:rsidRDefault="00F563DF" w:rsidP="00136D36">
            <w:pPr>
              <w:rPr>
                <w:bCs/>
              </w:rPr>
            </w:pPr>
          </w:p>
        </w:tc>
        <w:tc>
          <w:tcPr>
            <w:tcW w:w="3763" w:type="pct"/>
          </w:tcPr>
          <w:p w:rsidR="00F563DF" w:rsidRDefault="00F563DF" w:rsidP="00B17A4B">
            <w:r>
              <w:rPr>
                <w:rFonts w:eastAsia="MS Mincho"/>
              </w:rPr>
              <w:t>1.</w:t>
            </w:r>
            <w:r>
              <w:t xml:space="preserve">АФО щитовидной железы. Методы обследования. Пальпация щитовидной железы. Лабораторные исследования: определение йода, связанного с белками. Радиоизотопные методы. </w:t>
            </w:r>
          </w:p>
          <w:p w:rsidR="00F563DF" w:rsidRDefault="00F563DF" w:rsidP="00B17A4B">
            <w:pPr>
              <w:jc w:val="both"/>
            </w:pPr>
            <w:r>
              <w:t xml:space="preserve">2.ДТЗ, Гипотиреоз (микседема), эндемический зоб. Определения.  Факторы риска. Клиника. Типичные жалобы, внешние признаки.   </w:t>
            </w:r>
          </w:p>
          <w:p w:rsidR="00F563DF" w:rsidRDefault="00F563DF" w:rsidP="00F563DF">
            <w:pPr>
              <w:jc w:val="both"/>
              <w:rPr>
                <w:rFonts w:eastAsia="MS Mincho"/>
              </w:rPr>
            </w:pPr>
            <w:r>
              <w:t>3.Особенности течения заболевания при беременности. Принципы диагностики, лечения. 4.Профилактика йоддефицитных заболеваний.</w:t>
            </w:r>
          </w:p>
        </w:tc>
        <w:tc>
          <w:tcPr>
            <w:tcW w:w="453" w:type="pct"/>
            <w:vMerge w:val="restart"/>
            <w:vAlign w:val="center"/>
          </w:tcPr>
          <w:p w:rsidR="00F563DF" w:rsidRDefault="00F563DF" w:rsidP="00D129BC">
            <w:pPr>
              <w:suppressAutoHyphens/>
              <w:jc w:val="center"/>
            </w:pPr>
            <w:r>
              <w:t>2</w:t>
            </w:r>
          </w:p>
          <w:p w:rsidR="006E37CF" w:rsidRDefault="006E37CF" w:rsidP="00D129BC">
            <w:pPr>
              <w:suppressAutoHyphens/>
              <w:jc w:val="center"/>
            </w:pPr>
          </w:p>
          <w:p w:rsidR="006E37CF" w:rsidRDefault="006E37CF" w:rsidP="00D129BC">
            <w:pPr>
              <w:suppressAutoHyphens/>
              <w:jc w:val="center"/>
            </w:pPr>
          </w:p>
          <w:p w:rsidR="006E37CF" w:rsidRDefault="006E37CF" w:rsidP="00D129BC">
            <w:pPr>
              <w:suppressAutoHyphens/>
              <w:jc w:val="center"/>
            </w:pPr>
          </w:p>
          <w:p w:rsidR="006E37CF" w:rsidRDefault="006E37CF" w:rsidP="00D129BC">
            <w:pPr>
              <w:suppressAutoHyphens/>
              <w:jc w:val="center"/>
            </w:pPr>
          </w:p>
          <w:p w:rsidR="006E37CF" w:rsidRDefault="006E37CF" w:rsidP="00D129BC">
            <w:pPr>
              <w:suppressAutoHyphens/>
              <w:jc w:val="center"/>
            </w:pPr>
          </w:p>
          <w:p w:rsidR="006E37CF" w:rsidRDefault="006E37CF" w:rsidP="00D129BC">
            <w:pPr>
              <w:suppressAutoHyphens/>
              <w:jc w:val="center"/>
            </w:pPr>
            <w:r>
              <w:t>2</w:t>
            </w:r>
          </w:p>
        </w:tc>
      </w:tr>
      <w:tr w:rsidR="00F563DF" w:rsidRPr="005A7E90" w:rsidTr="00D129BC">
        <w:trPr>
          <w:trHeight w:val="1838"/>
        </w:trPr>
        <w:tc>
          <w:tcPr>
            <w:tcW w:w="784" w:type="pct"/>
            <w:vMerge/>
          </w:tcPr>
          <w:p w:rsidR="00F563DF" w:rsidRDefault="00F563DF" w:rsidP="00136D36">
            <w:pPr>
              <w:rPr>
                <w:bCs/>
              </w:rPr>
            </w:pPr>
          </w:p>
        </w:tc>
        <w:tc>
          <w:tcPr>
            <w:tcW w:w="3763" w:type="pct"/>
          </w:tcPr>
          <w:p w:rsidR="00F563DF" w:rsidRDefault="00F563DF" w:rsidP="00F563DF">
            <w:pPr>
              <w:jc w:val="both"/>
            </w:pPr>
            <w:r>
              <w:rPr>
                <w:rFonts w:eastAsia="MS Mincho"/>
              </w:rPr>
              <w:t>1.</w:t>
            </w:r>
            <w:r>
              <w:t xml:space="preserve"> Сахарный диабет. Определение. Факторы риска. Классификация. </w:t>
            </w:r>
          </w:p>
          <w:p w:rsidR="00F563DF" w:rsidRDefault="00F563DF" w:rsidP="00F563DF">
            <w:pPr>
              <w:jc w:val="both"/>
            </w:pPr>
            <w:r>
              <w:t xml:space="preserve">2.Понятие о диабете 1 и 2 типа. Клиника. Особенности течения заболевания при беременности. Диагностика сахарного диабета. </w:t>
            </w:r>
          </w:p>
          <w:p w:rsidR="00F563DF" w:rsidRDefault="00F563DF" w:rsidP="00F563DF">
            <w:pPr>
              <w:jc w:val="both"/>
            </w:pPr>
            <w:r>
              <w:t xml:space="preserve">3.Профилактика, методы лечения и ухода. Диспансеризация. </w:t>
            </w:r>
          </w:p>
          <w:p w:rsidR="00F563DF" w:rsidRDefault="00F563DF" w:rsidP="00F563DF">
            <w:pPr>
              <w:jc w:val="both"/>
            </w:pPr>
            <w:r>
              <w:t xml:space="preserve">4.Острые осложнения сахарного диабета: гипер- и гипогликемическая комы. Причины. Симптомы. </w:t>
            </w:r>
          </w:p>
          <w:p w:rsidR="00F563DF" w:rsidRDefault="00F563DF" w:rsidP="00F563DF">
            <w:pPr>
              <w:jc w:val="both"/>
              <w:rPr>
                <w:rFonts w:eastAsia="MS Mincho"/>
              </w:rPr>
            </w:pPr>
            <w:r>
              <w:t>5.Неотложная доврачебная помощь.  Уход.</w:t>
            </w:r>
          </w:p>
        </w:tc>
        <w:tc>
          <w:tcPr>
            <w:tcW w:w="453" w:type="pct"/>
            <w:vMerge/>
            <w:vAlign w:val="center"/>
          </w:tcPr>
          <w:p w:rsidR="00F563DF" w:rsidRDefault="00F563DF" w:rsidP="00D129BC">
            <w:pPr>
              <w:suppressAutoHyphens/>
              <w:jc w:val="center"/>
            </w:pPr>
          </w:p>
        </w:tc>
      </w:tr>
      <w:tr w:rsidR="00E83F9A" w:rsidRPr="005A7E90" w:rsidTr="00D129BC">
        <w:trPr>
          <w:trHeight w:val="330"/>
        </w:trPr>
        <w:tc>
          <w:tcPr>
            <w:tcW w:w="784" w:type="pct"/>
            <w:vMerge w:val="restart"/>
          </w:tcPr>
          <w:p w:rsidR="00E83F9A" w:rsidRDefault="00E83F9A" w:rsidP="00136D36">
            <w:pPr>
              <w:rPr>
                <w:bCs/>
              </w:rPr>
            </w:pPr>
          </w:p>
        </w:tc>
        <w:tc>
          <w:tcPr>
            <w:tcW w:w="3763" w:type="pct"/>
          </w:tcPr>
          <w:p w:rsidR="00E83F9A" w:rsidRDefault="00E83F9A" w:rsidP="004E552E">
            <w:pPr>
              <w:jc w:val="both"/>
              <w:rPr>
                <w:rFonts w:eastAsia="MS Mincho"/>
              </w:rPr>
            </w:pPr>
            <w:r w:rsidRPr="00224A73">
              <w:rPr>
                <w:bCs/>
              </w:rPr>
              <w:t>В том числе практических занятий и лабораторных работ</w:t>
            </w:r>
          </w:p>
        </w:tc>
        <w:tc>
          <w:tcPr>
            <w:tcW w:w="453" w:type="pct"/>
            <w:vAlign w:val="center"/>
          </w:tcPr>
          <w:p w:rsidR="00E83F9A" w:rsidRDefault="00F52046" w:rsidP="00D129BC">
            <w:pPr>
              <w:suppressAutoHyphens/>
              <w:jc w:val="center"/>
            </w:pPr>
            <w:r>
              <w:t>4</w:t>
            </w:r>
          </w:p>
        </w:tc>
      </w:tr>
      <w:tr w:rsidR="00E83F9A" w:rsidRPr="005A7E90" w:rsidTr="00D129BC">
        <w:trPr>
          <w:trHeight w:val="1815"/>
        </w:trPr>
        <w:tc>
          <w:tcPr>
            <w:tcW w:w="784" w:type="pct"/>
            <w:vMerge/>
          </w:tcPr>
          <w:p w:rsidR="00E83F9A" w:rsidRDefault="00E83F9A" w:rsidP="00136D36">
            <w:pPr>
              <w:rPr>
                <w:bCs/>
              </w:rPr>
            </w:pPr>
          </w:p>
        </w:tc>
        <w:tc>
          <w:tcPr>
            <w:tcW w:w="3763" w:type="pct"/>
          </w:tcPr>
          <w:p w:rsidR="00E83F9A" w:rsidRPr="005E5FDF" w:rsidRDefault="00E83F9A" w:rsidP="00E83F9A">
            <w:pPr>
              <w:jc w:val="both"/>
            </w:pPr>
            <w:r>
              <w:t>Практическое занятие №</w:t>
            </w:r>
            <w:r w:rsidR="0025437C">
              <w:t>8</w:t>
            </w:r>
          </w:p>
          <w:p w:rsidR="004E7D9D" w:rsidRDefault="004E7D9D" w:rsidP="004E7D9D">
            <w:r>
              <w:t xml:space="preserve">Обсуждение АФО щитовидной железы. Методы диагностики  и лечения при эндокринной патологии. Решение ситуационных задач по теме с учетом беременности. Разбор результатов анализов крови   на  Т-3, Т-4, ТТГ. Знакомство с медикаментами, проспектами медикаментов. </w:t>
            </w:r>
          </w:p>
          <w:p w:rsidR="00E83F9A" w:rsidRPr="00224A73" w:rsidRDefault="004E7D9D" w:rsidP="004E7D9D">
            <w:pPr>
              <w:rPr>
                <w:bCs/>
              </w:rPr>
            </w:pPr>
            <w:r>
              <w:t>Отработка навыков по обучению пациента/ родственников правилам лечебного питания, правилам приема назначенных лекарственных препаратов. Профилактика йоддефицитных заболеваний. Сообщения, рефераты. Работа с ЭУМ, ЭДМ.</w:t>
            </w:r>
          </w:p>
        </w:tc>
        <w:tc>
          <w:tcPr>
            <w:tcW w:w="453" w:type="pct"/>
            <w:vAlign w:val="center"/>
          </w:tcPr>
          <w:p w:rsidR="00E83F9A" w:rsidRDefault="00E83F9A" w:rsidP="00D129BC">
            <w:pPr>
              <w:suppressAutoHyphens/>
              <w:jc w:val="center"/>
            </w:pPr>
            <w:r>
              <w:t>4</w:t>
            </w:r>
          </w:p>
        </w:tc>
      </w:tr>
      <w:tr w:rsidR="006E37CF" w:rsidRPr="005A7E90" w:rsidTr="00D129BC">
        <w:trPr>
          <w:trHeight w:val="195"/>
        </w:trPr>
        <w:tc>
          <w:tcPr>
            <w:tcW w:w="784" w:type="pct"/>
            <w:vMerge w:val="restart"/>
          </w:tcPr>
          <w:p w:rsidR="006E37CF" w:rsidRPr="00EB7233" w:rsidRDefault="006E37CF" w:rsidP="00B17A4B">
            <w:pPr>
              <w:rPr>
                <w:bCs/>
                <w:lang w:val="en-US"/>
              </w:rPr>
            </w:pPr>
            <w:r>
              <w:rPr>
                <w:bCs/>
              </w:rPr>
              <w:t>Тема 1</w:t>
            </w:r>
            <w:r w:rsidR="00EB7233">
              <w:rPr>
                <w:bCs/>
              </w:rPr>
              <w:t>.8</w:t>
            </w:r>
          </w:p>
          <w:p w:rsidR="006E37CF" w:rsidRDefault="006E37CF" w:rsidP="00B17A4B">
            <w:pPr>
              <w:rPr>
                <w:rFonts w:eastAsia="Calibri"/>
                <w:bCs/>
              </w:rPr>
            </w:pPr>
            <w:r>
              <w:rPr>
                <w:rFonts w:eastAsia="Calibri"/>
                <w:bCs/>
              </w:rPr>
              <w:t xml:space="preserve">Заболевания </w:t>
            </w:r>
            <w:r w:rsidRPr="00EC4158">
              <w:rPr>
                <w:rFonts w:eastAsia="Calibri"/>
                <w:bCs/>
              </w:rPr>
              <w:t>соединительной ткани</w:t>
            </w: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p w:rsidR="006E37CF" w:rsidRDefault="006E37CF" w:rsidP="006E37CF">
            <w:pPr>
              <w:rPr>
                <w:bCs/>
              </w:rPr>
            </w:pPr>
          </w:p>
        </w:tc>
        <w:tc>
          <w:tcPr>
            <w:tcW w:w="3763" w:type="pct"/>
          </w:tcPr>
          <w:p w:rsidR="006E37CF" w:rsidRDefault="006E37CF" w:rsidP="006E37CF">
            <w:pPr>
              <w:jc w:val="both"/>
            </w:pPr>
            <w:r w:rsidRPr="005A7E90">
              <w:rPr>
                <w:bCs/>
              </w:rPr>
              <w:t>Содержание</w:t>
            </w:r>
          </w:p>
        </w:tc>
        <w:tc>
          <w:tcPr>
            <w:tcW w:w="453" w:type="pct"/>
            <w:vAlign w:val="center"/>
          </w:tcPr>
          <w:p w:rsidR="006E37CF" w:rsidRDefault="00F5517B" w:rsidP="00D129BC">
            <w:pPr>
              <w:suppressAutoHyphens/>
              <w:jc w:val="center"/>
            </w:pPr>
            <w:r>
              <w:t>6</w:t>
            </w:r>
          </w:p>
        </w:tc>
      </w:tr>
      <w:tr w:rsidR="006E37CF" w:rsidRPr="005A7E90" w:rsidTr="00D129BC">
        <w:trPr>
          <w:trHeight w:val="1957"/>
        </w:trPr>
        <w:tc>
          <w:tcPr>
            <w:tcW w:w="784" w:type="pct"/>
            <w:vMerge/>
          </w:tcPr>
          <w:p w:rsidR="006E37CF" w:rsidRDefault="006E37CF" w:rsidP="00B17A4B">
            <w:pPr>
              <w:rPr>
                <w:bCs/>
              </w:rPr>
            </w:pPr>
          </w:p>
        </w:tc>
        <w:tc>
          <w:tcPr>
            <w:tcW w:w="3763" w:type="pct"/>
          </w:tcPr>
          <w:p w:rsidR="006E37CF" w:rsidRDefault="006E37CF" w:rsidP="006E37CF">
            <w:pPr>
              <w:jc w:val="both"/>
              <w:rPr>
                <w:rFonts w:eastAsia="MS Mincho"/>
              </w:rPr>
            </w:pPr>
            <w:r>
              <w:rPr>
                <w:rFonts w:eastAsia="MS Mincho"/>
              </w:rPr>
              <w:t>1.Методы обследования пациентов с заболеваниями соединительной ткани. Ревматоидный полиартрит. Деформирующий остеоартроз.</w:t>
            </w:r>
          </w:p>
          <w:p w:rsidR="006E37CF" w:rsidRDefault="006E37CF" w:rsidP="006E37CF">
            <w:pPr>
              <w:jc w:val="both"/>
              <w:rPr>
                <w:rFonts w:eastAsia="MS Mincho"/>
              </w:rPr>
            </w:pPr>
            <w:r>
              <w:rPr>
                <w:rFonts w:eastAsia="MS Mincho"/>
              </w:rPr>
              <w:t xml:space="preserve">2.АФО костно-мышечной системы. Распространенность ревматоидного полиартрита и деформирующего остеоартроза. </w:t>
            </w:r>
          </w:p>
          <w:p w:rsidR="006E37CF" w:rsidRPr="004E7D9D" w:rsidRDefault="006E37CF" w:rsidP="006E37CF">
            <w:pPr>
              <w:jc w:val="both"/>
            </w:pPr>
            <w:r>
              <w:rPr>
                <w:rFonts w:eastAsia="MS Mincho"/>
              </w:rPr>
              <w:t>3.Определение понятий. Причины и факторы риска, клинические проявления, принципы диагностики, лечения, профилактики и реабилитации. Значение диспансеризации.</w:t>
            </w:r>
            <w:r>
              <w:t xml:space="preserve"> 4.Особенности течения заболеваний при беременности.</w:t>
            </w:r>
          </w:p>
        </w:tc>
        <w:tc>
          <w:tcPr>
            <w:tcW w:w="453" w:type="pct"/>
            <w:vAlign w:val="center"/>
          </w:tcPr>
          <w:p w:rsidR="006E37CF" w:rsidRDefault="006A542F" w:rsidP="00D129BC">
            <w:pPr>
              <w:suppressAutoHyphens/>
              <w:jc w:val="center"/>
            </w:pPr>
            <w:r>
              <w:t>2</w:t>
            </w:r>
          </w:p>
        </w:tc>
      </w:tr>
      <w:tr w:rsidR="006E37CF" w:rsidRPr="005A7E90" w:rsidTr="00D129BC">
        <w:trPr>
          <w:trHeight w:val="285"/>
        </w:trPr>
        <w:tc>
          <w:tcPr>
            <w:tcW w:w="784" w:type="pct"/>
            <w:vMerge/>
          </w:tcPr>
          <w:p w:rsidR="006E37CF" w:rsidRDefault="006E37CF" w:rsidP="006E37CF">
            <w:pPr>
              <w:rPr>
                <w:bCs/>
              </w:rPr>
            </w:pPr>
          </w:p>
        </w:tc>
        <w:tc>
          <w:tcPr>
            <w:tcW w:w="3763" w:type="pct"/>
          </w:tcPr>
          <w:p w:rsidR="006E37CF" w:rsidRDefault="006E37CF" w:rsidP="006E37CF">
            <w:pPr>
              <w:jc w:val="both"/>
              <w:rPr>
                <w:rFonts w:eastAsia="MS Mincho"/>
              </w:rPr>
            </w:pPr>
            <w:r w:rsidRPr="00224A73">
              <w:rPr>
                <w:bCs/>
              </w:rPr>
              <w:t>В том числе практических занятий и лабораторных работ</w:t>
            </w:r>
          </w:p>
        </w:tc>
        <w:tc>
          <w:tcPr>
            <w:tcW w:w="453" w:type="pct"/>
            <w:vAlign w:val="center"/>
          </w:tcPr>
          <w:p w:rsidR="006E37CF" w:rsidRDefault="0025437C" w:rsidP="00D129BC">
            <w:pPr>
              <w:suppressAutoHyphens/>
              <w:jc w:val="center"/>
            </w:pPr>
            <w:r>
              <w:t>4</w:t>
            </w:r>
          </w:p>
        </w:tc>
      </w:tr>
      <w:tr w:rsidR="006E37CF" w:rsidRPr="005A7E90" w:rsidTr="00D129BC">
        <w:trPr>
          <w:trHeight w:val="2103"/>
        </w:trPr>
        <w:tc>
          <w:tcPr>
            <w:tcW w:w="784" w:type="pct"/>
            <w:vMerge/>
          </w:tcPr>
          <w:p w:rsidR="006E37CF" w:rsidRDefault="006E37CF" w:rsidP="006E37CF">
            <w:pPr>
              <w:rPr>
                <w:bCs/>
              </w:rPr>
            </w:pPr>
          </w:p>
        </w:tc>
        <w:tc>
          <w:tcPr>
            <w:tcW w:w="3763" w:type="pct"/>
          </w:tcPr>
          <w:p w:rsidR="006E37CF" w:rsidRPr="005E5FDF" w:rsidRDefault="006E37CF" w:rsidP="006E37CF">
            <w:pPr>
              <w:jc w:val="both"/>
            </w:pPr>
            <w:r>
              <w:t>Практическое занятие №</w:t>
            </w:r>
            <w:r w:rsidR="0025437C">
              <w:t>9</w:t>
            </w:r>
          </w:p>
          <w:p w:rsidR="006E37CF" w:rsidRPr="006E37CF" w:rsidRDefault="006E37CF" w:rsidP="006E37CF">
            <w:r w:rsidRPr="00EC4158">
              <w:t>Разбор</w:t>
            </w:r>
            <w:r w:rsidRPr="00EC4158">
              <w:rPr>
                <w:rFonts w:eastAsia="MS Mincho"/>
              </w:rPr>
              <w:t xml:space="preserve"> АФО костно-мышечной системы.</w:t>
            </w:r>
            <w:r w:rsidRPr="00EC4158">
              <w:t xml:space="preserve"> Методы обследования пациентов с заб</w:t>
            </w:r>
            <w:r>
              <w:t>олеваниями соединительной ткани</w:t>
            </w:r>
            <w:r w:rsidRPr="00EC4158">
              <w:t>.</w:t>
            </w:r>
            <w:r w:rsidR="004E7D9D">
              <w:t xml:space="preserve"> </w:t>
            </w:r>
            <w:r w:rsidRPr="00EC4158">
              <w:t>Уход за больными с ревматоидным полиартритом. Уход за больными с деформирующим остеоартрозом.</w:t>
            </w:r>
            <w:r w:rsidR="004E7D9D">
              <w:t xml:space="preserve"> </w:t>
            </w:r>
            <w:r w:rsidRPr="00EC4158">
              <w:t>Закрепление практических навыков. Отработка навыков по обучению пациента/ родственников правилам лечебного питания, правилам приема назначенных лекарственных препаратов. Реферативные сообщения. Работа с ЭУМ, ЭДМ.</w:t>
            </w:r>
            <w:r w:rsidRPr="007C13B2">
              <w:t xml:space="preserve"> Выписка р</w:t>
            </w:r>
            <w:r>
              <w:t xml:space="preserve">ецептов основных лекарственных </w:t>
            </w:r>
            <w:r w:rsidRPr="007C13B2">
              <w:t xml:space="preserve"> форм.</w:t>
            </w:r>
            <w:r w:rsidRPr="007C13B2">
              <w:rPr>
                <w:rFonts w:eastAsia="Calibri"/>
                <w:bCs/>
                <w:color w:val="000000"/>
              </w:rPr>
              <w:t xml:space="preserve"> Оформление медицинской документации.</w:t>
            </w:r>
            <w:r w:rsidRPr="007C13B2">
              <w:rPr>
                <w:color w:val="000000"/>
              </w:rPr>
              <w:t xml:space="preserve"> Решение ситуационных задач, тестовых заданий.</w:t>
            </w:r>
          </w:p>
        </w:tc>
        <w:tc>
          <w:tcPr>
            <w:tcW w:w="453" w:type="pct"/>
            <w:vAlign w:val="center"/>
          </w:tcPr>
          <w:p w:rsidR="006E37CF" w:rsidRDefault="006E37CF" w:rsidP="00D129BC">
            <w:pPr>
              <w:suppressAutoHyphens/>
              <w:jc w:val="center"/>
            </w:pPr>
          </w:p>
        </w:tc>
      </w:tr>
      <w:tr w:rsidR="006A542F" w:rsidRPr="005A7E90" w:rsidTr="00D129BC">
        <w:trPr>
          <w:trHeight w:val="1413"/>
        </w:trPr>
        <w:tc>
          <w:tcPr>
            <w:tcW w:w="784" w:type="pct"/>
            <w:vMerge w:val="restart"/>
          </w:tcPr>
          <w:p w:rsidR="006A542F" w:rsidRDefault="006A542F" w:rsidP="006E37CF">
            <w:pPr>
              <w:rPr>
                <w:bCs/>
              </w:rPr>
            </w:pPr>
            <w:r>
              <w:rPr>
                <w:bCs/>
              </w:rPr>
              <w:t>Тема 1.</w:t>
            </w:r>
            <w:r w:rsidR="00EB7233">
              <w:rPr>
                <w:bCs/>
              </w:rPr>
              <w:t>9</w:t>
            </w:r>
          </w:p>
          <w:p w:rsidR="006A542F" w:rsidRDefault="006A542F" w:rsidP="006E37CF">
            <w:pPr>
              <w:rPr>
                <w:bCs/>
              </w:rPr>
            </w:pPr>
            <w:r w:rsidRPr="00EC4158">
              <w:rPr>
                <w:rFonts w:eastAsia="Calibri"/>
                <w:bCs/>
              </w:rPr>
              <w:t>Острые аллергозы.</w:t>
            </w:r>
            <w:r>
              <w:rPr>
                <w:rFonts w:eastAsia="Calibri"/>
                <w:bCs/>
              </w:rPr>
              <w:t xml:space="preserve"> </w:t>
            </w:r>
            <w:r w:rsidRPr="00EC4158">
              <w:rPr>
                <w:rFonts w:eastAsia="Calibri"/>
                <w:bCs/>
              </w:rPr>
              <w:t>Отравления.</w:t>
            </w:r>
          </w:p>
        </w:tc>
        <w:tc>
          <w:tcPr>
            <w:tcW w:w="3763" w:type="pct"/>
          </w:tcPr>
          <w:p w:rsidR="006A542F" w:rsidRDefault="006A542F" w:rsidP="006E37CF">
            <w:pPr>
              <w:jc w:val="both"/>
            </w:pPr>
            <w:r w:rsidRPr="005A7E90">
              <w:rPr>
                <w:bCs/>
              </w:rPr>
              <w:t>Содержание</w:t>
            </w:r>
          </w:p>
        </w:tc>
        <w:tc>
          <w:tcPr>
            <w:tcW w:w="453" w:type="pct"/>
            <w:vAlign w:val="center"/>
          </w:tcPr>
          <w:p w:rsidR="006A542F" w:rsidRDefault="00F5517B" w:rsidP="00D129BC">
            <w:pPr>
              <w:suppressAutoHyphens/>
              <w:jc w:val="center"/>
            </w:pPr>
            <w:r>
              <w:t>6</w:t>
            </w:r>
          </w:p>
        </w:tc>
      </w:tr>
      <w:tr w:rsidR="006A542F" w:rsidRPr="005A7E90" w:rsidTr="00D129BC">
        <w:trPr>
          <w:trHeight w:val="2355"/>
        </w:trPr>
        <w:tc>
          <w:tcPr>
            <w:tcW w:w="784" w:type="pct"/>
            <w:vMerge/>
          </w:tcPr>
          <w:p w:rsidR="006A542F" w:rsidRDefault="006A542F" w:rsidP="006E37CF">
            <w:pPr>
              <w:rPr>
                <w:bCs/>
              </w:rPr>
            </w:pPr>
          </w:p>
        </w:tc>
        <w:tc>
          <w:tcPr>
            <w:tcW w:w="3763" w:type="pct"/>
          </w:tcPr>
          <w:p w:rsidR="006A542F" w:rsidRDefault="006A542F" w:rsidP="006E37CF">
            <w:pPr>
              <w:jc w:val="both"/>
            </w:pPr>
            <w:r>
              <w:t>1.Острые</w:t>
            </w:r>
            <w:r w:rsidR="00893B3C">
              <w:t xml:space="preserve"> </w:t>
            </w:r>
            <w:r>
              <w:t xml:space="preserve">аллергозы. Отравления. Понятие «острое аллергическое заболевание», распространенность. </w:t>
            </w:r>
          </w:p>
          <w:p w:rsidR="006A542F" w:rsidRDefault="006A542F" w:rsidP="006E37CF">
            <w:pPr>
              <w:jc w:val="both"/>
            </w:pPr>
            <w:r>
              <w:t>2.Причины и факторы риска, клиника анафилактического шока, отека Квинке, крапивницы. Доврачебная помощь.</w:t>
            </w:r>
          </w:p>
          <w:p w:rsidR="006A542F" w:rsidRDefault="006A542F" w:rsidP="006E37CF">
            <w:pPr>
              <w:jc w:val="both"/>
            </w:pPr>
            <w:r>
              <w:t>3.Понятие «Лекарственная зависимость». Социальная значимость. Лекарственная болезнь и беременность. Принципы диагностики и лечения.</w:t>
            </w:r>
          </w:p>
          <w:p w:rsidR="006A542F" w:rsidRDefault="006A542F" w:rsidP="006E37CF">
            <w:pPr>
              <w:jc w:val="both"/>
            </w:pPr>
            <w:r>
              <w:t xml:space="preserve">4.Понятие «Отравления». Причины, доврачебная помощь. Особенности течения заболевания при беременности. </w:t>
            </w:r>
          </w:p>
        </w:tc>
        <w:tc>
          <w:tcPr>
            <w:tcW w:w="453" w:type="pct"/>
            <w:vAlign w:val="center"/>
          </w:tcPr>
          <w:p w:rsidR="006A542F" w:rsidRDefault="006A542F" w:rsidP="00D129BC">
            <w:pPr>
              <w:suppressAutoHyphens/>
              <w:jc w:val="center"/>
            </w:pPr>
            <w:r>
              <w:t>2</w:t>
            </w:r>
          </w:p>
        </w:tc>
      </w:tr>
      <w:tr w:rsidR="006A542F" w:rsidRPr="005A7E90" w:rsidTr="00D129BC">
        <w:trPr>
          <w:trHeight w:val="255"/>
        </w:trPr>
        <w:tc>
          <w:tcPr>
            <w:tcW w:w="784" w:type="pct"/>
            <w:vMerge/>
          </w:tcPr>
          <w:p w:rsidR="006A542F" w:rsidRDefault="006A542F" w:rsidP="006E37CF">
            <w:pPr>
              <w:rPr>
                <w:bCs/>
              </w:rPr>
            </w:pPr>
          </w:p>
        </w:tc>
        <w:tc>
          <w:tcPr>
            <w:tcW w:w="3763" w:type="pct"/>
          </w:tcPr>
          <w:p w:rsidR="006A542F" w:rsidRDefault="006A542F" w:rsidP="006E37CF">
            <w:pPr>
              <w:jc w:val="both"/>
            </w:pPr>
            <w:r w:rsidRPr="00224A73">
              <w:rPr>
                <w:bCs/>
              </w:rPr>
              <w:t>В том числе практических занятий и лабораторных работ</w:t>
            </w:r>
          </w:p>
        </w:tc>
        <w:tc>
          <w:tcPr>
            <w:tcW w:w="453" w:type="pct"/>
            <w:vAlign w:val="center"/>
          </w:tcPr>
          <w:p w:rsidR="006A542F" w:rsidRDefault="0025437C" w:rsidP="00D129BC">
            <w:pPr>
              <w:suppressAutoHyphens/>
              <w:jc w:val="center"/>
            </w:pPr>
            <w:r>
              <w:t>4</w:t>
            </w:r>
          </w:p>
        </w:tc>
      </w:tr>
      <w:tr w:rsidR="006A542F" w:rsidRPr="005A7E90" w:rsidTr="00D129BC">
        <w:trPr>
          <w:trHeight w:val="285"/>
        </w:trPr>
        <w:tc>
          <w:tcPr>
            <w:tcW w:w="784" w:type="pct"/>
            <w:vMerge/>
          </w:tcPr>
          <w:p w:rsidR="006A542F" w:rsidRDefault="006A542F" w:rsidP="006E37CF">
            <w:pPr>
              <w:rPr>
                <w:bCs/>
              </w:rPr>
            </w:pPr>
          </w:p>
        </w:tc>
        <w:tc>
          <w:tcPr>
            <w:tcW w:w="3763" w:type="pct"/>
          </w:tcPr>
          <w:p w:rsidR="006A542F" w:rsidRPr="005E5FDF" w:rsidRDefault="006A542F" w:rsidP="006A542F">
            <w:pPr>
              <w:jc w:val="both"/>
            </w:pPr>
            <w:r>
              <w:t>Практическое занятие №</w:t>
            </w:r>
            <w:r w:rsidR="0025437C">
              <w:t>10</w:t>
            </w:r>
          </w:p>
          <w:p w:rsidR="006A542F" w:rsidRDefault="006A542F" w:rsidP="006A542F">
            <w:pPr>
              <w:jc w:val="both"/>
              <w:rPr>
                <w:color w:val="000000"/>
              </w:rPr>
            </w:pPr>
            <w:r w:rsidRPr="00EC4158">
              <w:t>Закрепление практических навыков. Отработка навыков по обучению пациента/ родственников правилам лечебного питания, правилам приема назначенных лекарственных препаратов. Реферативные сообщения. Работа с ЭУМ, ЭДМ.</w:t>
            </w:r>
            <w:r w:rsidRPr="007C13B2">
              <w:t xml:space="preserve"> Выписка р</w:t>
            </w:r>
            <w:r>
              <w:t xml:space="preserve">ецептов основных лекарственных </w:t>
            </w:r>
            <w:r w:rsidRPr="007C13B2">
              <w:t xml:space="preserve"> форм.</w:t>
            </w:r>
            <w:r w:rsidRPr="007C13B2">
              <w:rPr>
                <w:rFonts w:eastAsia="Calibri"/>
                <w:bCs/>
                <w:color w:val="000000"/>
              </w:rPr>
              <w:t xml:space="preserve"> Оформление медицинской документации.</w:t>
            </w:r>
            <w:r w:rsidRPr="007C13B2">
              <w:rPr>
                <w:color w:val="000000"/>
              </w:rPr>
              <w:t xml:space="preserve"> Решение ситуационных задач, тестовых заданий.</w:t>
            </w:r>
          </w:p>
          <w:p w:rsidR="00D677EF" w:rsidRPr="00D677EF" w:rsidRDefault="00D677EF" w:rsidP="006A542F">
            <w:pPr>
              <w:jc w:val="both"/>
            </w:pPr>
            <w:r w:rsidRPr="00D677EF">
              <w:rPr>
                <w:kern w:val="2"/>
                <w:lang w:eastAsia="ko-KR"/>
              </w:rPr>
              <w:t>30 мая - Всемирный день борьбы против астмы и аллергии</w:t>
            </w:r>
          </w:p>
        </w:tc>
        <w:tc>
          <w:tcPr>
            <w:tcW w:w="453" w:type="pct"/>
            <w:vAlign w:val="center"/>
          </w:tcPr>
          <w:p w:rsidR="006A542F" w:rsidRDefault="006A542F" w:rsidP="00D129BC">
            <w:pPr>
              <w:suppressAutoHyphens/>
              <w:jc w:val="center"/>
            </w:pPr>
          </w:p>
        </w:tc>
      </w:tr>
      <w:tr w:rsidR="00DE2E43" w:rsidRPr="005A7E90" w:rsidTr="00D129BC">
        <w:trPr>
          <w:trHeight w:val="257"/>
        </w:trPr>
        <w:tc>
          <w:tcPr>
            <w:tcW w:w="784" w:type="pct"/>
            <w:vMerge w:val="restart"/>
          </w:tcPr>
          <w:p w:rsidR="00DE2E43" w:rsidRDefault="00DE2E43" w:rsidP="006E37CF">
            <w:pPr>
              <w:rPr>
                <w:b/>
                <w:bCs/>
              </w:rPr>
            </w:pPr>
            <w:r>
              <w:rPr>
                <w:bCs/>
              </w:rPr>
              <w:t>Тема 1.1</w:t>
            </w:r>
            <w:r w:rsidR="00B577B9">
              <w:rPr>
                <w:bCs/>
              </w:rPr>
              <w:t>0</w:t>
            </w:r>
          </w:p>
          <w:p w:rsidR="00DE2E43" w:rsidRDefault="00DE2E43" w:rsidP="006E37CF">
            <w:pPr>
              <w:rPr>
                <w:b/>
                <w:bCs/>
              </w:rPr>
            </w:pPr>
            <w:r w:rsidRPr="00DC5535">
              <w:t>Соматические заболевания и беременность в неврологии</w:t>
            </w:r>
          </w:p>
          <w:p w:rsidR="00DE2E43" w:rsidRDefault="00DE2E43" w:rsidP="006E37CF">
            <w:pPr>
              <w:rPr>
                <w:b/>
                <w:bCs/>
              </w:rPr>
            </w:pPr>
          </w:p>
          <w:p w:rsidR="00DE2E43" w:rsidRDefault="00DE2E43" w:rsidP="006E37CF">
            <w:pPr>
              <w:rPr>
                <w:b/>
                <w:bCs/>
              </w:rPr>
            </w:pPr>
          </w:p>
          <w:p w:rsidR="00DE2E43" w:rsidRPr="00DC5535" w:rsidRDefault="00DE2E43" w:rsidP="006E37CF"/>
        </w:tc>
        <w:tc>
          <w:tcPr>
            <w:tcW w:w="3763" w:type="pct"/>
          </w:tcPr>
          <w:p w:rsidR="00DE2E43" w:rsidRDefault="00DE2E43" w:rsidP="006A542F">
            <w:pPr>
              <w:jc w:val="both"/>
            </w:pPr>
            <w:r w:rsidRPr="005A7E90">
              <w:rPr>
                <w:bCs/>
              </w:rPr>
              <w:t>Содержание</w:t>
            </w:r>
          </w:p>
        </w:tc>
        <w:tc>
          <w:tcPr>
            <w:tcW w:w="453" w:type="pct"/>
            <w:vAlign w:val="center"/>
          </w:tcPr>
          <w:p w:rsidR="00DE2E43" w:rsidRDefault="00DE2E43" w:rsidP="00D129BC">
            <w:pPr>
              <w:suppressAutoHyphens/>
              <w:jc w:val="center"/>
            </w:pPr>
            <w:r>
              <w:t>20</w:t>
            </w:r>
          </w:p>
        </w:tc>
      </w:tr>
      <w:tr w:rsidR="00DE2E43" w:rsidRPr="005A7E90" w:rsidTr="00D129BC">
        <w:trPr>
          <w:trHeight w:val="2754"/>
        </w:trPr>
        <w:tc>
          <w:tcPr>
            <w:tcW w:w="784" w:type="pct"/>
            <w:vMerge/>
          </w:tcPr>
          <w:p w:rsidR="00DE2E43" w:rsidRDefault="00DE2E43" w:rsidP="006E37CF">
            <w:pPr>
              <w:rPr>
                <w:bCs/>
              </w:rPr>
            </w:pPr>
          </w:p>
        </w:tc>
        <w:tc>
          <w:tcPr>
            <w:tcW w:w="3763" w:type="pct"/>
          </w:tcPr>
          <w:p w:rsidR="00DE2E43" w:rsidRPr="00661FC0" w:rsidRDefault="00DE2E43" w:rsidP="00A227F9">
            <w:r w:rsidRPr="00661FC0">
              <w:t>1.Основы невропатологии, основные симптомы и синдромы заболеваний нервной системы.</w:t>
            </w:r>
          </w:p>
          <w:p w:rsidR="00DE2E43" w:rsidRPr="00661FC0" w:rsidRDefault="00DE2E43" w:rsidP="00A227F9">
            <w:pPr>
              <w:rPr>
                <w:bCs/>
              </w:rPr>
            </w:pPr>
            <w:r w:rsidRPr="00661FC0">
              <w:t>2.</w:t>
            </w:r>
            <w:r w:rsidRPr="00661FC0">
              <w:rPr>
                <w:bCs/>
              </w:rPr>
              <w:t xml:space="preserve"> Нарушения мозгового кровообращения. Факторы риска развития нарушений мозгового кровообращения. Причины, вызывающие нарушения мозгового кровообращения. </w:t>
            </w:r>
          </w:p>
          <w:p w:rsidR="00DE2E43" w:rsidRPr="00661FC0" w:rsidRDefault="00DE2E43" w:rsidP="00A227F9">
            <w:pPr>
              <w:rPr>
                <w:bCs/>
              </w:rPr>
            </w:pPr>
            <w:r w:rsidRPr="00661FC0">
              <w:rPr>
                <w:bCs/>
              </w:rPr>
              <w:t xml:space="preserve">3.Преходящие нарушения мозгового кровообращения (клиническая картина транзиторной ишемической атаки). </w:t>
            </w:r>
          </w:p>
          <w:p w:rsidR="00DE2E43" w:rsidRPr="00A227F9" w:rsidRDefault="00DE2E43" w:rsidP="00A227F9">
            <w:pPr>
              <w:rPr>
                <w:bCs/>
              </w:rPr>
            </w:pPr>
            <w:r>
              <w:rPr>
                <w:bCs/>
              </w:rPr>
              <w:t>4</w:t>
            </w:r>
            <w:r w:rsidRPr="00661FC0">
              <w:rPr>
                <w:bCs/>
              </w:rPr>
              <w:t>. Особенности ухода за пациентами с нарушением мозгового кровообращения в стационаре и на дому</w:t>
            </w:r>
          </w:p>
          <w:p w:rsidR="00DE2E43" w:rsidRDefault="00DE2E43" w:rsidP="00A227F9">
            <w:pPr>
              <w:spacing w:line="276" w:lineRule="auto"/>
              <w:jc w:val="both"/>
              <w:rPr>
                <w:bCs/>
              </w:rPr>
            </w:pPr>
            <w:r>
              <w:rPr>
                <w:bCs/>
              </w:rPr>
              <w:t>5</w:t>
            </w:r>
            <w:r w:rsidRPr="00661FC0">
              <w:rPr>
                <w:bCs/>
              </w:rPr>
              <w:t xml:space="preserve">.Заболевания периферической нервной системы. Причины и факторы развития заболеваний периферической нервной системы. </w:t>
            </w:r>
          </w:p>
          <w:p w:rsidR="00BC0496" w:rsidRPr="00A227F9" w:rsidRDefault="000217A2" w:rsidP="00A227F9">
            <w:pPr>
              <w:spacing w:line="276" w:lineRule="auto"/>
              <w:jc w:val="both"/>
              <w:rPr>
                <w:bCs/>
              </w:rPr>
            </w:pPr>
            <w:r w:rsidRPr="000217A2">
              <w:rPr>
                <w:bCs/>
              </w:rPr>
              <w:t>6.Всемирный день борьбы с инсультом.</w:t>
            </w:r>
          </w:p>
        </w:tc>
        <w:tc>
          <w:tcPr>
            <w:tcW w:w="453" w:type="pct"/>
            <w:vMerge w:val="restart"/>
            <w:vAlign w:val="center"/>
          </w:tcPr>
          <w:p w:rsidR="00DE2E43" w:rsidRDefault="00DE2E43" w:rsidP="00D129BC">
            <w:pPr>
              <w:suppressAutoHyphens/>
              <w:jc w:val="center"/>
            </w:pPr>
            <w:r>
              <w:t>2</w:t>
            </w: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0217A2" w:rsidRDefault="000217A2" w:rsidP="00D129BC">
            <w:pPr>
              <w:suppressAutoHyphens/>
              <w:jc w:val="center"/>
            </w:pPr>
          </w:p>
          <w:p w:rsidR="000217A2" w:rsidRDefault="000217A2" w:rsidP="00D129BC">
            <w:pPr>
              <w:suppressAutoHyphens/>
              <w:jc w:val="center"/>
            </w:pPr>
          </w:p>
          <w:p w:rsidR="000217A2" w:rsidRDefault="000217A2" w:rsidP="00D129BC">
            <w:pPr>
              <w:suppressAutoHyphens/>
              <w:jc w:val="center"/>
            </w:pPr>
          </w:p>
          <w:p w:rsidR="000217A2" w:rsidRDefault="000217A2" w:rsidP="00D129BC">
            <w:pPr>
              <w:suppressAutoHyphens/>
              <w:jc w:val="center"/>
            </w:pPr>
          </w:p>
          <w:p w:rsidR="000217A2" w:rsidRDefault="000217A2" w:rsidP="00D129BC">
            <w:pPr>
              <w:suppressAutoHyphens/>
              <w:jc w:val="center"/>
            </w:pPr>
          </w:p>
          <w:p w:rsidR="00DE2E43" w:rsidRDefault="00DE2E43" w:rsidP="00D129BC">
            <w:pPr>
              <w:suppressAutoHyphens/>
              <w:jc w:val="center"/>
            </w:pPr>
            <w:r>
              <w:t>2</w:t>
            </w:r>
          </w:p>
        </w:tc>
      </w:tr>
      <w:tr w:rsidR="00DE2E43" w:rsidRPr="005A7E90" w:rsidTr="00D129BC">
        <w:trPr>
          <w:trHeight w:val="2393"/>
        </w:trPr>
        <w:tc>
          <w:tcPr>
            <w:tcW w:w="784" w:type="pct"/>
            <w:vMerge/>
          </w:tcPr>
          <w:p w:rsidR="00DE2E43" w:rsidRDefault="00DE2E43" w:rsidP="006E37CF">
            <w:pPr>
              <w:rPr>
                <w:bCs/>
              </w:rPr>
            </w:pPr>
          </w:p>
        </w:tc>
        <w:tc>
          <w:tcPr>
            <w:tcW w:w="3763" w:type="pct"/>
          </w:tcPr>
          <w:p w:rsidR="00DE2E43" w:rsidRPr="00661FC0" w:rsidRDefault="00DE2E43" w:rsidP="00A227F9">
            <w:r>
              <w:t>1</w:t>
            </w:r>
            <w:r w:rsidRPr="00661FC0">
              <w:t>.</w:t>
            </w:r>
            <w:r>
              <w:t>В</w:t>
            </w:r>
            <w:r w:rsidRPr="00661FC0">
              <w:t>оспалительны</w:t>
            </w:r>
            <w:r>
              <w:t>е</w:t>
            </w:r>
            <w:r w:rsidRPr="00661FC0">
              <w:t xml:space="preserve"> заболевания головного и спинного мозга (менингит, энцефалит, миелит)</w:t>
            </w:r>
          </w:p>
          <w:p w:rsidR="00DE2E43" w:rsidRPr="00661FC0" w:rsidRDefault="00DE2E43" w:rsidP="00A227F9">
            <w:r w:rsidRPr="00661FC0">
              <w:t>2.Особенности этиологии, клинической картины, течения болезни.</w:t>
            </w:r>
          </w:p>
          <w:p w:rsidR="00DE2E43" w:rsidRDefault="00DE2E43" w:rsidP="00A227F9">
            <w:r w:rsidRPr="00661FC0">
              <w:t>3.Функции и порядок действий в подготовке и проведении диагностических процедур и лечении дегенеративных заболеваний нервной системы.</w:t>
            </w:r>
          </w:p>
          <w:p w:rsidR="00DE2E43" w:rsidRDefault="00DE2E43" w:rsidP="00A227F9">
            <w:pPr>
              <w:spacing w:line="276" w:lineRule="auto"/>
              <w:jc w:val="both"/>
              <w:rPr>
                <w:bCs/>
              </w:rPr>
            </w:pPr>
            <w:r>
              <w:rPr>
                <w:bCs/>
              </w:rPr>
              <w:t>4</w:t>
            </w:r>
            <w:r w:rsidRPr="00661FC0">
              <w:rPr>
                <w:bCs/>
              </w:rPr>
              <w:t xml:space="preserve">.Дегенеративно-дистрофические поражения позвоночника, осложненные рефлекторным и корешковым синдромами на шейном, грудном, пояснично-крестцовом уровнях. Клиника, методы диагностики, особенности ухода за пациентом. </w:t>
            </w:r>
          </w:p>
        </w:tc>
        <w:tc>
          <w:tcPr>
            <w:tcW w:w="453" w:type="pct"/>
            <w:vMerge/>
            <w:vAlign w:val="center"/>
          </w:tcPr>
          <w:p w:rsidR="00DE2E43" w:rsidRDefault="00DE2E43" w:rsidP="00D129BC">
            <w:pPr>
              <w:suppressAutoHyphens/>
              <w:jc w:val="center"/>
            </w:pPr>
          </w:p>
        </w:tc>
      </w:tr>
      <w:tr w:rsidR="00DE2E43" w:rsidRPr="005A7E90" w:rsidTr="00D129BC">
        <w:trPr>
          <w:trHeight w:val="342"/>
        </w:trPr>
        <w:tc>
          <w:tcPr>
            <w:tcW w:w="784" w:type="pct"/>
            <w:vMerge/>
          </w:tcPr>
          <w:p w:rsidR="00DE2E43" w:rsidRDefault="00DE2E43" w:rsidP="006E37CF">
            <w:pPr>
              <w:rPr>
                <w:bCs/>
              </w:rPr>
            </w:pPr>
          </w:p>
        </w:tc>
        <w:tc>
          <w:tcPr>
            <w:tcW w:w="3763" w:type="pct"/>
          </w:tcPr>
          <w:p w:rsidR="00DE2E43" w:rsidRDefault="00DE2E43" w:rsidP="006A542F">
            <w:pPr>
              <w:jc w:val="both"/>
            </w:pPr>
            <w:r w:rsidRPr="00224A73">
              <w:rPr>
                <w:bCs/>
              </w:rPr>
              <w:t>В том числе практических занятий и лабораторных работ</w:t>
            </w:r>
          </w:p>
        </w:tc>
        <w:tc>
          <w:tcPr>
            <w:tcW w:w="453" w:type="pct"/>
            <w:vAlign w:val="center"/>
          </w:tcPr>
          <w:p w:rsidR="00DE2E43" w:rsidRDefault="00DE2E43" w:rsidP="00D129BC">
            <w:pPr>
              <w:suppressAutoHyphens/>
              <w:jc w:val="center"/>
            </w:pPr>
            <w:r>
              <w:t>16</w:t>
            </w:r>
          </w:p>
        </w:tc>
      </w:tr>
      <w:tr w:rsidR="00DE2E43" w:rsidRPr="005A7E90" w:rsidTr="00D129BC">
        <w:trPr>
          <w:trHeight w:val="1979"/>
        </w:trPr>
        <w:tc>
          <w:tcPr>
            <w:tcW w:w="784" w:type="pct"/>
            <w:vMerge/>
          </w:tcPr>
          <w:p w:rsidR="00DE2E43" w:rsidRDefault="00DE2E43" w:rsidP="006E37CF">
            <w:pPr>
              <w:rPr>
                <w:bCs/>
              </w:rPr>
            </w:pPr>
          </w:p>
        </w:tc>
        <w:tc>
          <w:tcPr>
            <w:tcW w:w="3763" w:type="pct"/>
          </w:tcPr>
          <w:p w:rsidR="00DE2E43" w:rsidRPr="005E5FDF" w:rsidRDefault="00DE2E43" w:rsidP="00DC5535">
            <w:pPr>
              <w:jc w:val="both"/>
            </w:pPr>
            <w:r>
              <w:t>Практическое занятие №1</w:t>
            </w:r>
          </w:p>
          <w:p w:rsidR="00DE2E43" w:rsidRDefault="00DE2E43" w:rsidP="00DC5535">
            <w:r>
              <w:t>Пропедевтика заболеваний нервной системы. Субъективное и объективное обследование.</w:t>
            </w:r>
          </w:p>
          <w:p w:rsidR="00DE2E43" w:rsidRDefault="00DE2E43" w:rsidP="00DC5535">
            <w:pPr>
              <w:jc w:val="both"/>
              <w:rPr>
                <w:bCs/>
                <w:color w:val="000000" w:themeColor="text1"/>
              </w:rPr>
            </w:pPr>
            <w:r>
              <w:t xml:space="preserve">Особенности физикального обследования пациентов с болезнями периферической нервной системы. Особенности физикального обследования пациентов с воспалительными болезнями ЦНС.  Особенности физикального обследования пациентов с болезнями вегетативной нервной системы.  </w:t>
            </w:r>
          </w:p>
          <w:p w:rsidR="00DE2E43" w:rsidRDefault="00DE2E43" w:rsidP="00DC5535">
            <w:pPr>
              <w:spacing w:line="276" w:lineRule="auto"/>
              <w:jc w:val="both"/>
            </w:pPr>
            <w:r w:rsidRPr="00893B3C">
              <w:rPr>
                <w:bCs/>
                <w:color w:val="000000" w:themeColor="text1"/>
              </w:rPr>
              <w:t>29 октября - Всемирный день борьбы с инсультом.</w:t>
            </w:r>
          </w:p>
        </w:tc>
        <w:tc>
          <w:tcPr>
            <w:tcW w:w="453" w:type="pct"/>
            <w:vMerge w:val="restart"/>
            <w:vAlign w:val="center"/>
          </w:tcPr>
          <w:p w:rsidR="00DE2E43" w:rsidRDefault="00DE2E43" w:rsidP="00D129BC">
            <w:pPr>
              <w:suppressAutoHyphens/>
              <w:jc w:val="center"/>
            </w:pPr>
            <w:r>
              <w:t>4</w:t>
            </w: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r>
              <w:t>4</w:t>
            </w: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r>
              <w:t>4</w:t>
            </w: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DE2E43" w:rsidRDefault="00DE2E43" w:rsidP="00D129BC">
            <w:pPr>
              <w:suppressAutoHyphens/>
              <w:jc w:val="center"/>
            </w:pPr>
          </w:p>
          <w:p w:rsidR="000217A2" w:rsidRDefault="000217A2" w:rsidP="00D129BC">
            <w:pPr>
              <w:suppressAutoHyphens/>
              <w:jc w:val="center"/>
            </w:pPr>
          </w:p>
          <w:p w:rsidR="00DE2E43" w:rsidRDefault="00DE2E43" w:rsidP="00D129BC">
            <w:pPr>
              <w:suppressAutoHyphens/>
              <w:jc w:val="center"/>
            </w:pPr>
            <w:r>
              <w:t>4</w:t>
            </w:r>
          </w:p>
        </w:tc>
      </w:tr>
      <w:tr w:rsidR="00DE2E43" w:rsidRPr="005A7E90" w:rsidTr="00D129BC">
        <w:trPr>
          <w:trHeight w:val="2205"/>
        </w:trPr>
        <w:tc>
          <w:tcPr>
            <w:tcW w:w="784" w:type="pct"/>
            <w:vMerge/>
          </w:tcPr>
          <w:p w:rsidR="00DE2E43" w:rsidRDefault="00DE2E43" w:rsidP="006E37CF">
            <w:pPr>
              <w:rPr>
                <w:bCs/>
              </w:rPr>
            </w:pPr>
          </w:p>
        </w:tc>
        <w:tc>
          <w:tcPr>
            <w:tcW w:w="3763" w:type="pct"/>
          </w:tcPr>
          <w:p w:rsidR="00DE2E43" w:rsidRPr="005E5FDF" w:rsidRDefault="00DE2E43" w:rsidP="000613A9">
            <w:pPr>
              <w:jc w:val="both"/>
            </w:pPr>
            <w:r>
              <w:t>Практическое занятие №2</w:t>
            </w:r>
          </w:p>
          <w:p w:rsidR="00DE2E43" w:rsidRPr="000613A9" w:rsidRDefault="00DE2E43" w:rsidP="000613A9">
            <w:r>
              <w:t xml:space="preserve">Диагностика заболеваний нервной системы. </w:t>
            </w:r>
            <w:r w:rsidRPr="00833781">
              <w:rPr>
                <w:bCs/>
              </w:rPr>
              <w:t>Осуществление</w:t>
            </w:r>
            <w:r>
              <w:rPr>
                <w:bCs/>
              </w:rPr>
              <w:t xml:space="preserve"> ухода </w:t>
            </w:r>
            <w:r w:rsidRPr="00833781">
              <w:rPr>
                <w:bCs/>
              </w:rPr>
              <w:t xml:space="preserve"> </w:t>
            </w:r>
            <w:r w:rsidRPr="00833781">
              <w:t>при заболеваниях периферической нервной системы, при воспалительных заболеваниях нервной системы.</w:t>
            </w:r>
          </w:p>
          <w:p w:rsidR="00DE2E43" w:rsidRDefault="00DE2E43" w:rsidP="000613A9">
            <w:r>
              <w:t>У</w:t>
            </w:r>
            <w:r w:rsidRPr="00833781">
              <w:t>ход при нарушениях</w:t>
            </w:r>
            <w:r w:rsidRPr="00A8716F">
              <w:t xml:space="preserve"> мозгового кровообращения</w:t>
            </w:r>
            <w:r>
              <w:t>,</w:t>
            </w:r>
            <w:r w:rsidRPr="00A8716F">
              <w:t xml:space="preserve"> при травмах головного и спинного мозга.</w:t>
            </w:r>
          </w:p>
          <w:p w:rsidR="00DE2E43" w:rsidRDefault="00DE2E43" w:rsidP="000613A9">
            <w:pPr>
              <w:spacing w:line="276" w:lineRule="auto"/>
              <w:jc w:val="both"/>
            </w:pPr>
            <w:r>
              <w:t>Проведении лечебно-диагностических, реабилитационных и  дополнительных методов обследования в невролопатологии.</w:t>
            </w:r>
          </w:p>
        </w:tc>
        <w:tc>
          <w:tcPr>
            <w:tcW w:w="453" w:type="pct"/>
            <w:vMerge/>
            <w:vAlign w:val="center"/>
          </w:tcPr>
          <w:p w:rsidR="00DE2E43" w:rsidRDefault="00DE2E43" w:rsidP="00D129BC">
            <w:pPr>
              <w:suppressAutoHyphens/>
              <w:jc w:val="center"/>
            </w:pPr>
          </w:p>
        </w:tc>
      </w:tr>
      <w:tr w:rsidR="00DE2E43" w:rsidRPr="005A7E90" w:rsidTr="00D129BC">
        <w:trPr>
          <w:trHeight w:val="2025"/>
        </w:trPr>
        <w:tc>
          <w:tcPr>
            <w:tcW w:w="784" w:type="pct"/>
            <w:vMerge/>
          </w:tcPr>
          <w:p w:rsidR="00DE2E43" w:rsidRDefault="00DE2E43" w:rsidP="006E37CF">
            <w:pPr>
              <w:rPr>
                <w:bCs/>
              </w:rPr>
            </w:pPr>
          </w:p>
        </w:tc>
        <w:tc>
          <w:tcPr>
            <w:tcW w:w="3763" w:type="pct"/>
          </w:tcPr>
          <w:p w:rsidR="00DE2E43" w:rsidRDefault="00DE2E43" w:rsidP="00D33BCB">
            <w:pPr>
              <w:jc w:val="both"/>
            </w:pPr>
            <w:r>
              <w:t>Практическое занятие №3</w:t>
            </w:r>
          </w:p>
          <w:p w:rsidR="00DE2E43" w:rsidRPr="00B9703B" w:rsidRDefault="00DE2E43" w:rsidP="00B9703B">
            <w:pPr>
              <w:spacing w:line="276" w:lineRule="auto"/>
              <w:jc w:val="both"/>
              <w:rPr>
                <w:bCs/>
              </w:rPr>
            </w:pPr>
            <w:r>
              <w:rPr>
                <w:bCs/>
              </w:rPr>
              <w:t xml:space="preserve">Лечение пациентов неврологического профиля. </w:t>
            </w:r>
            <w:r w:rsidRPr="00CC74D0">
              <w:t>Проведение диагностических мероприятий  и планирование лечения у пациентов с заболеваниями нервной системы. Назначение лечения и определение тактики ведения пациента. Особенности применения лекарственных средств у разных возрастных групп. Показания к госпитализации пациента и организация транспортировки в ЛПУ.</w:t>
            </w:r>
          </w:p>
        </w:tc>
        <w:tc>
          <w:tcPr>
            <w:tcW w:w="453" w:type="pct"/>
            <w:vMerge/>
            <w:vAlign w:val="center"/>
          </w:tcPr>
          <w:p w:rsidR="00DE2E43" w:rsidRDefault="00DE2E43" w:rsidP="00D129BC">
            <w:pPr>
              <w:suppressAutoHyphens/>
              <w:jc w:val="center"/>
            </w:pPr>
          </w:p>
        </w:tc>
      </w:tr>
      <w:tr w:rsidR="00DE2E43" w:rsidRPr="005A7E90" w:rsidTr="00D129BC">
        <w:trPr>
          <w:trHeight w:val="1048"/>
        </w:trPr>
        <w:tc>
          <w:tcPr>
            <w:tcW w:w="784" w:type="pct"/>
            <w:vMerge/>
          </w:tcPr>
          <w:p w:rsidR="00DE2E43" w:rsidRDefault="00DE2E43" w:rsidP="006E37CF">
            <w:pPr>
              <w:rPr>
                <w:bCs/>
              </w:rPr>
            </w:pPr>
          </w:p>
        </w:tc>
        <w:tc>
          <w:tcPr>
            <w:tcW w:w="3763" w:type="pct"/>
          </w:tcPr>
          <w:p w:rsidR="00DE2E43" w:rsidRDefault="00DE2E43" w:rsidP="00DE2E43">
            <w:pPr>
              <w:jc w:val="both"/>
            </w:pPr>
            <w:r>
              <w:t>Практическое занятие №4</w:t>
            </w:r>
          </w:p>
          <w:p w:rsidR="00DE2E43" w:rsidRDefault="00DE2E43" w:rsidP="00DE2E43">
            <w:pPr>
              <w:spacing w:after="200" w:line="276" w:lineRule="auto"/>
              <w:jc w:val="both"/>
            </w:pPr>
            <w:r>
              <w:t>Б</w:t>
            </w:r>
            <w:r w:rsidRPr="00F643F1">
              <w:t>олезн</w:t>
            </w:r>
            <w:r>
              <w:t>и</w:t>
            </w:r>
            <w:r w:rsidRPr="00F643F1">
              <w:t xml:space="preserve"> новорожденных</w:t>
            </w:r>
            <w:r>
              <w:t>. Н</w:t>
            </w:r>
            <w:r w:rsidRPr="00F643F1">
              <w:t>аследственны</w:t>
            </w:r>
            <w:r>
              <w:t>е</w:t>
            </w:r>
            <w:r w:rsidRPr="00F643F1">
              <w:t xml:space="preserve"> заболевания</w:t>
            </w:r>
            <w:r>
              <w:t>. Травмы спинного и головного мозга.</w:t>
            </w:r>
            <w:r w:rsidRPr="00F643F1">
              <w:rPr>
                <w:bCs/>
              </w:rPr>
              <w:t xml:space="preserve"> </w:t>
            </w:r>
            <w:r>
              <w:rPr>
                <w:bCs/>
              </w:rPr>
              <w:t>Лечение. Профилактика.</w:t>
            </w:r>
          </w:p>
        </w:tc>
        <w:tc>
          <w:tcPr>
            <w:tcW w:w="453" w:type="pct"/>
            <w:vMerge/>
            <w:vAlign w:val="center"/>
          </w:tcPr>
          <w:p w:rsidR="00DE2E43" w:rsidRDefault="00DE2E43" w:rsidP="00D129BC">
            <w:pPr>
              <w:suppressAutoHyphens/>
              <w:jc w:val="center"/>
            </w:pPr>
          </w:p>
        </w:tc>
      </w:tr>
      <w:tr w:rsidR="00893B3C" w:rsidRPr="005A7E90" w:rsidTr="00D129BC">
        <w:trPr>
          <w:trHeight w:val="270"/>
        </w:trPr>
        <w:tc>
          <w:tcPr>
            <w:tcW w:w="784" w:type="pct"/>
            <w:vMerge w:val="restart"/>
          </w:tcPr>
          <w:p w:rsidR="006C2057" w:rsidRDefault="00B9703B" w:rsidP="006C2057">
            <w:pPr>
              <w:rPr>
                <w:b/>
                <w:bCs/>
              </w:rPr>
            </w:pPr>
            <w:r>
              <w:rPr>
                <w:bCs/>
              </w:rPr>
              <w:t>Тема 1.1</w:t>
            </w:r>
            <w:r w:rsidR="00B577B9">
              <w:rPr>
                <w:bCs/>
              </w:rPr>
              <w:t>1</w:t>
            </w:r>
          </w:p>
          <w:p w:rsidR="00893B3C" w:rsidRDefault="00B9703B" w:rsidP="006C2057">
            <w:pPr>
              <w:rPr>
                <w:bCs/>
              </w:rPr>
            </w:pPr>
            <w:r w:rsidRPr="00421EDF">
              <w:rPr>
                <w:bCs/>
              </w:rPr>
              <w:t>Соматические заболевания и беременность в психиатрии</w:t>
            </w:r>
          </w:p>
          <w:p w:rsidR="00BC0496" w:rsidRPr="00421EDF" w:rsidRDefault="00BC0496" w:rsidP="006C2057">
            <w:pPr>
              <w:rPr>
                <w:bCs/>
              </w:rPr>
            </w:pPr>
          </w:p>
        </w:tc>
        <w:tc>
          <w:tcPr>
            <w:tcW w:w="3763" w:type="pct"/>
          </w:tcPr>
          <w:p w:rsidR="00893B3C" w:rsidRDefault="00D304F5" w:rsidP="00DC5535">
            <w:r w:rsidRPr="005A7E90">
              <w:rPr>
                <w:bCs/>
              </w:rPr>
              <w:t>Содержание</w:t>
            </w:r>
          </w:p>
        </w:tc>
        <w:tc>
          <w:tcPr>
            <w:tcW w:w="453" w:type="pct"/>
            <w:vAlign w:val="center"/>
          </w:tcPr>
          <w:p w:rsidR="00893B3C" w:rsidRDefault="000217A2" w:rsidP="00D129BC">
            <w:pPr>
              <w:suppressAutoHyphens/>
              <w:jc w:val="center"/>
            </w:pPr>
            <w:r>
              <w:t>4</w:t>
            </w:r>
          </w:p>
        </w:tc>
      </w:tr>
      <w:tr w:rsidR="00D304F5" w:rsidRPr="005A7E90" w:rsidTr="00D129BC">
        <w:trPr>
          <w:trHeight w:val="1129"/>
        </w:trPr>
        <w:tc>
          <w:tcPr>
            <w:tcW w:w="784" w:type="pct"/>
            <w:vMerge/>
          </w:tcPr>
          <w:p w:rsidR="00D304F5" w:rsidRDefault="00D304F5" w:rsidP="006C2057">
            <w:pPr>
              <w:rPr>
                <w:bCs/>
              </w:rPr>
            </w:pPr>
          </w:p>
        </w:tc>
        <w:tc>
          <w:tcPr>
            <w:tcW w:w="3763" w:type="pct"/>
          </w:tcPr>
          <w:p w:rsidR="000217A2" w:rsidRPr="000217A2" w:rsidRDefault="000217A2" w:rsidP="000217A2">
            <w:pPr>
              <w:jc w:val="both"/>
              <w:rPr>
                <w:bCs/>
              </w:rPr>
            </w:pPr>
            <w:r w:rsidRPr="000217A2">
              <w:rPr>
                <w:bCs/>
              </w:rPr>
              <w:t xml:space="preserve">1.Организация психиатрической помощи в Российской Федерации. </w:t>
            </w:r>
          </w:p>
          <w:p w:rsidR="000217A2" w:rsidRPr="000217A2" w:rsidRDefault="000217A2" w:rsidP="000217A2">
            <w:pPr>
              <w:jc w:val="both"/>
              <w:rPr>
                <w:bCs/>
              </w:rPr>
            </w:pPr>
            <w:r w:rsidRPr="000217A2">
              <w:rPr>
                <w:bCs/>
              </w:rPr>
              <w:t xml:space="preserve">2.Основы законодательства РФ в области психиатрии. Этические нормы в психиатрии (медицинская тайна, конфиденциальность). </w:t>
            </w:r>
          </w:p>
          <w:p w:rsidR="000217A2" w:rsidRPr="000217A2" w:rsidRDefault="000217A2" w:rsidP="000217A2">
            <w:pPr>
              <w:jc w:val="both"/>
              <w:rPr>
                <w:bCs/>
              </w:rPr>
            </w:pPr>
            <w:r w:rsidRPr="000217A2">
              <w:rPr>
                <w:bCs/>
              </w:rPr>
              <w:t xml:space="preserve">3.Основные клинические симптомы и синдромы в психиатрии. Нарушения познавательной, эмоциональной и двигательно-волевой сфер психической деятельности. Нарушения мышления, памяти, интеллекта. </w:t>
            </w:r>
          </w:p>
          <w:p w:rsidR="000217A2" w:rsidRPr="000217A2" w:rsidRDefault="000217A2" w:rsidP="000217A2">
            <w:pPr>
              <w:jc w:val="both"/>
              <w:rPr>
                <w:bCs/>
              </w:rPr>
            </w:pPr>
            <w:r w:rsidRPr="000217A2">
              <w:rPr>
                <w:bCs/>
              </w:rPr>
              <w:t>4.Пограничные состояния: психопатии. Невротические состояния, связанные со стрессом. Психогении</w:t>
            </w:r>
          </w:p>
          <w:p w:rsidR="000217A2" w:rsidRPr="000217A2" w:rsidRDefault="000217A2" w:rsidP="000217A2">
            <w:pPr>
              <w:jc w:val="both"/>
              <w:rPr>
                <w:bCs/>
              </w:rPr>
            </w:pPr>
            <w:r w:rsidRPr="000217A2">
              <w:rPr>
                <w:bCs/>
              </w:rPr>
              <w:t>5.Шизофрения. Эпилепсия. Клиническая картина.</w:t>
            </w:r>
          </w:p>
          <w:p w:rsidR="000217A2" w:rsidRPr="000217A2" w:rsidRDefault="000217A2" w:rsidP="000217A2">
            <w:pPr>
              <w:jc w:val="both"/>
              <w:rPr>
                <w:bCs/>
              </w:rPr>
            </w:pPr>
            <w:r w:rsidRPr="000217A2">
              <w:rPr>
                <w:bCs/>
              </w:rPr>
              <w:t>6.Проведение мониторинга состояния пациента в процессе лечебных и диагностических процедур</w:t>
            </w:r>
          </w:p>
          <w:p w:rsidR="000217A2" w:rsidRPr="000217A2" w:rsidRDefault="000217A2" w:rsidP="000217A2">
            <w:pPr>
              <w:jc w:val="both"/>
              <w:rPr>
                <w:bCs/>
              </w:rPr>
            </w:pPr>
            <w:r w:rsidRPr="000217A2">
              <w:rPr>
                <w:bCs/>
              </w:rPr>
              <w:t>7.Основные лекарственные препараты, применяемые в лечении психических заболеваний, особенности дозирования и применения.</w:t>
            </w:r>
          </w:p>
          <w:p w:rsidR="000217A2" w:rsidRPr="000217A2" w:rsidRDefault="000217A2" w:rsidP="000217A2">
            <w:pPr>
              <w:jc w:val="both"/>
              <w:rPr>
                <w:bCs/>
              </w:rPr>
            </w:pPr>
            <w:r w:rsidRPr="000217A2">
              <w:rPr>
                <w:bCs/>
              </w:rPr>
              <w:lastRenderedPageBreak/>
              <w:t>8.Особенности ухода за пациентами с психическими заболеваниями.</w:t>
            </w:r>
          </w:p>
          <w:p w:rsidR="000217A2" w:rsidRPr="000217A2" w:rsidRDefault="000217A2" w:rsidP="000217A2">
            <w:pPr>
              <w:jc w:val="both"/>
              <w:rPr>
                <w:bCs/>
              </w:rPr>
            </w:pPr>
            <w:r w:rsidRPr="000217A2">
              <w:rPr>
                <w:bCs/>
              </w:rPr>
              <w:t>9.Всероссийский день трезвости.</w:t>
            </w:r>
          </w:p>
          <w:p w:rsidR="000217A2" w:rsidRPr="000217A2" w:rsidRDefault="000217A2" w:rsidP="000217A2">
            <w:pPr>
              <w:jc w:val="both"/>
              <w:rPr>
                <w:bCs/>
              </w:rPr>
            </w:pPr>
            <w:r w:rsidRPr="000217A2">
              <w:rPr>
                <w:bCs/>
              </w:rPr>
              <w:t xml:space="preserve">Расстройства восприятия и памяти. </w:t>
            </w:r>
          </w:p>
          <w:p w:rsidR="000217A2" w:rsidRPr="000217A2" w:rsidRDefault="000217A2" w:rsidP="000217A2">
            <w:pPr>
              <w:jc w:val="both"/>
              <w:rPr>
                <w:bCs/>
              </w:rPr>
            </w:pPr>
            <w:r w:rsidRPr="000217A2">
              <w:rPr>
                <w:bCs/>
              </w:rPr>
              <w:t>Эмоционально-волевые нарушения. Депрессивные состояния. Состояния двигательного возбуждения. Расстройства сознания.</w:t>
            </w:r>
          </w:p>
          <w:p w:rsidR="000217A2" w:rsidRPr="00421EDF" w:rsidRDefault="000217A2" w:rsidP="000217A2">
            <w:pPr>
              <w:jc w:val="both"/>
              <w:rPr>
                <w:bCs/>
              </w:rPr>
            </w:pPr>
            <w:r w:rsidRPr="000217A2">
              <w:rPr>
                <w:bCs/>
              </w:rPr>
              <w:t>Психические и поведенческие расстройства, связанные с употреблением психоактивных веществ и алкоголя.</w:t>
            </w:r>
          </w:p>
        </w:tc>
        <w:tc>
          <w:tcPr>
            <w:tcW w:w="453" w:type="pct"/>
            <w:vMerge w:val="restart"/>
            <w:vAlign w:val="center"/>
          </w:tcPr>
          <w:p w:rsidR="00D304F5" w:rsidRDefault="00D304F5" w:rsidP="00D129BC">
            <w:pPr>
              <w:suppressAutoHyphens/>
              <w:jc w:val="center"/>
            </w:pPr>
          </w:p>
          <w:p w:rsidR="00D304F5" w:rsidRDefault="00D304F5" w:rsidP="00D129BC">
            <w:pPr>
              <w:suppressAutoHyphens/>
              <w:jc w:val="center"/>
            </w:pPr>
          </w:p>
          <w:p w:rsidR="00D304F5" w:rsidRDefault="00D304F5" w:rsidP="00D129BC">
            <w:pPr>
              <w:suppressAutoHyphens/>
              <w:jc w:val="center"/>
            </w:pPr>
          </w:p>
          <w:p w:rsidR="00D304F5" w:rsidRDefault="00D304F5" w:rsidP="00D129BC">
            <w:pPr>
              <w:suppressAutoHyphens/>
              <w:jc w:val="center"/>
            </w:pPr>
          </w:p>
          <w:p w:rsidR="00D304F5" w:rsidRDefault="00D304F5" w:rsidP="00D129BC">
            <w:pPr>
              <w:suppressAutoHyphens/>
              <w:jc w:val="center"/>
            </w:pPr>
          </w:p>
          <w:p w:rsidR="00D304F5" w:rsidRDefault="00D304F5" w:rsidP="00D129BC">
            <w:pPr>
              <w:suppressAutoHyphens/>
              <w:jc w:val="center"/>
            </w:pPr>
          </w:p>
          <w:p w:rsidR="0037000C" w:rsidRDefault="0037000C" w:rsidP="00D129BC">
            <w:pPr>
              <w:suppressAutoHyphens/>
              <w:jc w:val="center"/>
            </w:pPr>
          </w:p>
          <w:p w:rsidR="0037000C" w:rsidRDefault="0037000C" w:rsidP="00D129BC">
            <w:pPr>
              <w:suppressAutoHyphens/>
              <w:jc w:val="center"/>
            </w:pPr>
            <w:r>
              <w:t>2</w:t>
            </w: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37000C" w:rsidRDefault="0037000C" w:rsidP="00D129BC">
            <w:pPr>
              <w:suppressAutoHyphens/>
              <w:jc w:val="center"/>
            </w:pPr>
          </w:p>
          <w:p w:rsidR="00D304F5" w:rsidRDefault="00D304F5" w:rsidP="00D129BC">
            <w:pPr>
              <w:suppressAutoHyphens/>
              <w:jc w:val="center"/>
            </w:pPr>
            <w:r>
              <w:t>2</w:t>
            </w:r>
          </w:p>
        </w:tc>
      </w:tr>
      <w:tr w:rsidR="00D304F5" w:rsidRPr="005A7E90" w:rsidTr="00D129BC">
        <w:trPr>
          <w:trHeight w:val="913"/>
        </w:trPr>
        <w:tc>
          <w:tcPr>
            <w:tcW w:w="784" w:type="pct"/>
            <w:vMerge/>
          </w:tcPr>
          <w:p w:rsidR="00D304F5" w:rsidRDefault="00D304F5" w:rsidP="006C2057">
            <w:pPr>
              <w:rPr>
                <w:bCs/>
              </w:rPr>
            </w:pPr>
          </w:p>
        </w:tc>
        <w:tc>
          <w:tcPr>
            <w:tcW w:w="3763" w:type="pct"/>
          </w:tcPr>
          <w:p w:rsidR="000217A2" w:rsidRPr="000217A2" w:rsidRDefault="000217A2" w:rsidP="000217A2">
            <w:pPr>
              <w:jc w:val="both"/>
              <w:rPr>
                <w:bCs/>
                <w:lang w:eastAsia="en-US"/>
              </w:rPr>
            </w:pPr>
            <w:r>
              <w:rPr>
                <w:bCs/>
                <w:lang w:eastAsia="en-US"/>
              </w:rPr>
              <w:t>1</w:t>
            </w:r>
            <w:r w:rsidRPr="000217A2">
              <w:rPr>
                <w:bCs/>
                <w:lang w:eastAsia="en-US"/>
              </w:rPr>
              <w:t xml:space="preserve">.Психические и поведенческие расстройства при злоупотреблении алкоголем. </w:t>
            </w:r>
          </w:p>
          <w:p w:rsidR="000217A2" w:rsidRPr="000217A2" w:rsidRDefault="000217A2" w:rsidP="000217A2">
            <w:pPr>
              <w:jc w:val="both"/>
              <w:rPr>
                <w:bCs/>
                <w:lang w:eastAsia="en-US"/>
              </w:rPr>
            </w:pPr>
            <w:r w:rsidRPr="000217A2">
              <w:rPr>
                <w:bCs/>
                <w:lang w:eastAsia="en-US"/>
              </w:rPr>
              <w:t xml:space="preserve">2.Понятие о действии алкоголя на организм и центральную нервную систему. Клиническая картина обычного алкогольного опьянения (легкая, средняя, тяжелая степени). </w:t>
            </w:r>
          </w:p>
          <w:p w:rsidR="000217A2" w:rsidRPr="000217A2" w:rsidRDefault="000217A2" w:rsidP="000217A2">
            <w:pPr>
              <w:jc w:val="both"/>
              <w:rPr>
                <w:bCs/>
                <w:lang w:eastAsia="en-US"/>
              </w:rPr>
            </w:pPr>
            <w:r w:rsidRPr="000217A2">
              <w:rPr>
                <w:bCs/>
                <w:lang w:eastAsia="en-US"/>
              </w:rPr>
              <w:t xml:space="preserve">3.Виды атипичного алкогольного опьянения. Алкоголизм. Стадии. Формирование психической и физической зависимости. Соматические осложнения данного заболевания. </w:t>
            </w:r>
          </w:p>
          <w:p w:rsidR="000217A2" w:rsidRPr="000217A2" w:rsidRDefault="000217A2" w:rsidP="000217A2">
            <w:pPr>
              <w:jc w:val="both"/>
              <w:rPr>
                <w:bCs/>
                <w:lang w:eastAsia="en-US"/>
              </w:rPr>
            </w:pPr>
            <w:r w:rsidRPr="000217A2">
              <w:rPr>
                <w:bCs/>
                <w:lang w:eastAsia="en-US"/>
              </w:rPr>
              <w:t xml:space="preserve">4.Основные понятия наркологии. Общие причины зависимости. </w:t>
            </w:r>
          </w:p>
          <w:p w:rsidR="00D304F5" w:rsidRPr="00D304F5" w:rsidRDefault="000217A2" w:rsidP="000217A2">
            <w:pPr>
              <w:jc w:val="both"/>
              <w:rPr>
                <w:bCs/>
                <w:lang w:eastAsia="en-US"/>
              </w:rPr>
            </w:pPr>
            <w:r w:rsidRPr="000217A2">
              <w:rPr>
                <w:bCs/>
                <w:lang w:eastAsia="en-US"/>
              </w:rPr>
              <w:t>5.Организация наркологической помощи. Клинические признаки злоупотребления наркотическими веществами: опиатами, каннабиоидами, психостимуляторами, галлюциногенами. Психические и поведенческие расстройства при наркомании.</w:t>
            </w:r>
          </w:p>
        </w:tc>
        <w:tc>
          <w:tcPr>
            <w:tcW w:w="453" w:type="pct"/>
            <w:vMerge/>
            <w:vAlign w:val="center"/>
          </w:tcPr>
          <w:p w:rsidR="00D304F5" w:rsidRDefault="00D304F5" w:rsidP="00D129BC">
            <w:pPr>
              <w:suppressAutoHyphens/>
              <w:jc w:val="center"/>
            </w:pPr>
          </w:p>
        </w:tc>
      </w:tr>
      <w:tr w:rsidR="0004051D" w:rsidRPr="005A7E90" w:rsidTr="00D129BC">
        <w:trPr>
          <w:trHeight w:val="315"/>
        </w:trPr>
        <w:tc>
          <w:tcPr>
            <w:tcW w:w="784" w:type="pct"/>
            <w:vMerge w:val="restart"/>
          </w:tcPr>
          <w:p w:rsidR="0004051D" w:rsidRDefault="0004051D" w:rsidP="0011478F">
            <w:pPr>
              <w:rPr>
                <w:b/>
                <w:bCs/>
              </w:rPr>
            </w:pPr>
            <w:r>
              <w:rPr>
                <w:bCs/>
              </w:rPr>
              <w:t>Тема 1.1</w:t>
            </w:r>
            <w:r w:rsidR="00B577B9">
              <w:rPr>
                <w:bCs/>
              </w:rPr>
              <w:t>2</w:t>
            </w:r>
          </w:p>
          <w:p w:rsidR="0004051D" w:rsidRPr="001317DA" w:rsidRDefault="0004051D" w:rsidP="000B5C5F">
            <w:pPr>
              <w:rPr>
                <w:rFonts w:eastAsia="Calibri"/>
                <w:bCs/>
                <w:color w:val="000000"/>
              </w:rPr>
            </w:pPr>
            <w:r>
              <w:rPr>
                <w:bCs/>
              </w:rPr>
              <w:t>О</w:t>
            </w:r>
            <w:r w:rsidRPr="00341BC7">
              <w:rPr>
                <w:bCs/>
              </w:rPr>
              <w:t>стры</w:t>
            </w:r>
            <w:r>
              <w:rPr>
                <w:bCs/>
              </w:rPr>
              <w:t>е</w:t>
            </w:r>
            <w:r w:rsidRPr="00341BC7">
              <w:rPr>
                <w:bCs/>
              </w:rPr>
              <w:t xml:space="preserve"> аллергически</w:t>
            </w:r>
            <w:r>
              <w:rPr>
                <w:bCs/>
              </w:rPr>
              <w:t>е заболевания.</w:t>
            </w:r>
            <w:r>
              <w:rPr>
                <w:rFonts w:eastAsia="Calibri"/>
                <w:bCs/>
                <w:color w:val="000000"/>
              </w:rPr>
              <w:t xml:space="preserve"> П</w:t>
            </w:r>
            <w:r w:rsidRPr="001317DA">
              <w:rPr>
                <w:rFonts w:eastAsia="Calibri"/>
                <w:bCs/>
                <w:color w:val="000000"/>
              </w:rPr>
              <w:t>сориаз</w:t>
            </w:r>
            <w:r>
              <w:rPr>
                <w:rFonts w:eastAsia="Calibri"/>
                <w:bCs/>
                <w:color w:val="000000"/>
              </w:rPr>
              <w:t xml:space="preserve">, </w:t>
            </w:r>
            <w:r w:rsidRPr="001317DA">
              <w:rPr>
                <w:rFonts w:eastAsia="Calibri"/>
                <w:bCs/>
                <w:color w:val="000000"/>
              </w:rPr>
              <w:t>инфекционны</w:t>
            </w:r>
            <w:r>
              <w:rPr>
                <w:rFonts w:eastAsia="Calibri"/>
                <w:bCs/>
                <w:color w:val="000000"/>
              </w:rPr>
              <w:t>е</w:t>
            </w:r>
            <w:r w:rsidRPr="001317DA">
              <w:rPr>
                <w:rFonts w:eastAsia="Calibri"/>
                <w:bCs/>
                <w:color w:val="000000"/>
              </w:rPr>
              <w:t xml:space="preserve"> болезн</w:t>
            </w:r>
            <w:r>
              <w:rPr>
                <w:rFonts w:eastAsia="Calibri"/>
                <w:bCs/>
                <w:color w:val="000000"/>
              </w:rPr>
              <w:t xml:space="preserve">и </w:t>
            </w:r>
            <w:r w:rsidRPr="001317DA">
              <w:rPr>
                <w:rFonts w:eastAsia="Calibri"/>
                <w:bCs/>
                <w:color w:val="000000"/>
              </w:rPr>
              <w:t>кожи</w:t>
            </w:r>
            <w:r>
              <w:rPr>
                <w:rFonts w:eastAsia="Calibri"/>
                <w:bCs/>
                <w:color w:val="000000"/>
              </w:rPr>
              <w:t xml:space="preserve"> и беременность</w:t>
            </w:r>
            <w:r w:rsidRPr="001317DA">
              <w:rPr>
                <w:rFonts w:eastAsia="Calibri"/>
                <w:bCs/>
                <w:color w:val="000000"/>
              </w:rPr>
              <w:t>.</w:t>
            </w:r>
          </w:p>
          <w:p w:rsidR="0004051D" w:rsidRDefault="0004051D" w:rsidP="00D677EF">
            <w:pPr>
              <w:rPr>
                <w:bCs/>
              </w:rPr>
            </w:pPr>
          </w:p>
        </w:tc>
        <w:tc>
          <w:tcPr>
            <w:tcW w:w="3763" w:type="pct"/>
          </w:tcPr>
          <w:p w:rsidR="0004051D" w:rsidRDefault="0004051D" w:rsidP="0011478F">
            <w:r w:rsidRPr="005A7E90">
              <w:rPr>
                <w:bCs/>
              </w:rPr>
              <w:t>Содержание</w:t>
            </w:r>
          </w:p>
        </w:tc>
        <w:tc>
          <w:tcPr>
            <w:tcW w:w="453" w:type="pct"/>
            <w:vAlign w:val="center"/>
          </w:tcPr>
          <w:p w:rsidR="0004051D" w:rsidRDefault="00FD799C" w:rsidP="00D129BC">
            <w:pPr>
              <w:suppressAutoHyphens/>
              <w:jc w:val="center"/>
            </w:pPr>
            <w:r>
              <w:t>12</w:t>
            </w:r>
          </w:p>
        </w:tc>
      </w:tr>
      <w:tr w:rsidR="0004051D" w:rsidRPr="005A7E90" w:rsidTr="00D129BC">
        <w:trPr>
          <w:trHeight w:val="2845"/>
        </w:trPr>
        <w:tc>
          <w:tcPr>
            <w:tcW w:w="784" w:type="pct"/>
            <w:vMerge/>
          </w:tcPr>
          <w:p w:rsidR="0004051D" w:rsidRDefault="0004051D" w:rsidP="0011478F">
            <w:pPr>
              <w:rPr>
                <w:bCs/>
              </w:rPr>
            </w:pPr>
          </w:p>
        </w:tc>
        <w:tc>
          <w:tcPr>
            <w:tcW w:w="3763" w:type="pct"/>
          </w:tcPr>
          <w:p w:rsidR="0004051D" w:rsidRPr="00341BC7" w:rsidRDefault="0004051D" w:rsidP="0011478F">
            <w:pPr>
              <w:rPr>
                <w:rFonts w:eastAsia="Calibri"/>
                <w:bCs/>
              </w:rPr>
            </w:pPr>
            <w:r w:rsidRPr="00341BC7">
              <w:t>1.</w:t>
            </w:r>
            <w:r w:rsidRPr="00341BC7">
              <w:rPr>
                <w:rFonts w:eastAsia="Calibri"/>
                <w:bCs/>
              </w:rPr>
              <w:t xml:space="preserve">Этиология и патогенез заболеваний кожи. Методы и диагностика заболеваний кожи. </w:t>
            </w:r>
            <w:r w:rsidRPr="00341BC7">
              <w:t>Эпидемиологическая характеристика аллергозов.</w:t>
            </w:r>
          </w:p>
          <w:p w:rsidR="0004051D" w:rsidRPr="00341BC7" w:rsidRDefault="0004051D" w:rsidP="0011478F">
            <w:pPr>
              <w:rPr>
                <w:rFonts w:eastAsia="Calibri"/>
                <w:bCs/>
              </w:rPr>
            </w:pPr>
            <w:r w:rsidRPr="00341BC7">
              <w:t xml:space="preserve">2.Виды аллергических заболеваний (респираторные аллергозы, аллергические дерматозы, аллергическая энтеропатия). </w:t>
            </w:r>
          </w:p>
          <w:p w:rsidR="0004051D" w:rsidRPr="00341BC7" w:rsidRDefault="0004051D" w:rsidP="0011478F">
            <w:r w:rsidRPr="00341BC7">
              <w:t>3.Наиболее распространенные аллергические заболевания и реакции, клиническая картина (поллиноз, крапивница, отек Квинке, анафилактический шок и др.).</w:t>
            </w:r>
          </w:p>
          <w:p w:rsidR="0004051D" w:rsidRPr="00341BC7" w:rsidRDefault="0004051D" w:rsidP="0011478F">
            <w:r w:rsidRPr="00341BC7">
              <w:t>4</w:t>
            </w:r>
            <w:r>
              <w:t>.</w:t>
            </w:r>
            <w:r w:rsidRPr="00341BC7">
              <w:t>Методы аллергологического обследования (аллергологический анамнез, лабораторные методы диагностики, аллергологические пробы (тестирование),</w:t>
            </w:r>
          </w:p>
          <w:p w:rsidR="0004051D" w:rsidRPr="00341BC7" w:rsidRDefault="0004051D" w:rsidP="0011478F">
            <w:r w:rsidRPr="00341BC7">
              <w:t>5</w:t>
            </w:r>
            <w:r>
              <w:t>.</w:t>
            </w:r>
            <w:r w:rsidRPr="00341BC7">
              <w:rPr>
                <w:rFonts w:eastAsia="Calibri"/>
                <w:bCs/>
              </w:rPr>
              <w:t xml:space="preserve">Принципы </w:t>
            </w:r>
            <w:r w:rsidRPr="00341BC7">
              <w:t>лечения аллергических заболеваний.</w:t>
            </w:r>
          </w:p>
          <w:p w:rsidR="0004051D" w:rsidRDefault="0004051D" w:rsidP="000B5C5F">
            <w:r w:rsidRPr="00341BC7">
              <w:t>6.Оказание неотложной помощи при аллергических реакциях.</w:t>
            </w:r>
          </w:p>
        </w:tc>
        <w:tc>
          <w:tcPr>
            <w:tcW w:w="453" w:type="pct"/>
            <w:vMerge w:val="restart"/>
            <w:vAlign w:val="center"/>
          </w:tcPr>
          <w:p w:rsidR="0004051D" w:rsidRDefault="0004051D" w:rsidP="00D129BC">
            <w:pPr>
              <w:suppressAutoHyphens/>
              <w:jc w:val="center"/>
            </w:pPr>
            <w:r>
              <w:t>2</w:t>
            </w: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r>
              <w:t>2</w:t>
            </w:r>
          </w:p>
        </w:tc>
      </w:tr>
      <w:tr w:rsidR="0004051D" w:rsidRPr="005A7E90" w:rsidTr="00D129BC">
        <w:trPr>
          <w:trHeight w:val="2120"/>
        </w:trPr>
        <w:tc>
          <w:tcPr>
            <w:tcW w:w="784" w:type="pct"/>
            <w:vMerge/>
          </w:tcPr>
          <w:p w:rsidR="0004051D" w:rsidRDefault="0004051D" w:rsidP="0011478F">
            <w:pPr>
              <w:rPr>
                <w:bCs/>
              </w:rPr>
            </w:pPr>
          </w:p>
        </w:tc>
        <w:tc>
          <w:tcPr>
            <w:tcW w:w="3763" w:type="pct"/>
          </w:tcPr>
          <w:p w:rsidR="0004051D" w:rsidRPr="0011478F" w:rsidRDefault="0004051D" w:rsidP="00D542C6">
            <w:r w:rsidRPr="0011478F">
              <w:t>1.Этиология, эпидемиология, пути распространения, патогенез, клинические проявления, диагностика, принципы лечения псориаза и инфекционных болезнях кожи.</w:t>
            </w:r>
          </w:p>
          <w:p w:rsidR="0004051D" w:rsidRPr="0011478F" w:rsidRDefault="0004051D" w:rsidP="00D542C6">
            <w:r w:rsidRPr="0011478F">
              <w:t xml:space="preserve">2.Принципы медикаментозного (общего и местного) лечения. Показания к срочной и плановой госпитализации. </w:t>
            </w:r>
          </w:p>
          <w:p w:rsidR="0004051D" w:rsidRPr="0011478F" w:rsidRDefault="0004051D" w:rsidP="00D542C6">
            <w:r w:rsidRPr="0011478F">
              <w:t>3.Сестринский уход при при псориазе.</w:t>
            </w:r>
          </w:p>
          <w:p w:rsidR="0004051D" w:rsidRPr="00341BC7" w:rsidRDefault="0004051D" w:rsidP="00D542C6">
            <w:pPr>
              <w:spacing w:line="276" w:lineRule="auto"/>
            </w:pPr>
            <w:r w:rsidRPr="0011478F">
              <w:t>4.Профилактика и уход за больными с гнойничковыми заболеваниями кожи: стрептодермии, стафилодермии, пиодермиты смешанной этиологии.</w:t>
            </w:r>
          </w:p>
        </w:tc>
        <w:tc>
          <w:tcPr>
            <w:tcW w:w="453" w:type="pct"/>
            <w:vMerge/>
            <w:vAlign w:val="center"/>
          </w:tcPr>
          <w:p w:rsidR="0004051D" w:rsidRDefault="0004051D" w:rsidP="00D129BC">
            <w:pPr>
              <w:suppressAutoHyphens/>
              <w:jc w:val="center"/>
            </w:pPr>
          </w:p>
        </w:tc>
      </w:tr>
      <w:tr w:rsidR="0004051D" w:rsidRPr="005A7E90" w:rsidTr="00D129BC">
        <w:trPr>
          <w:trHeight w:val="386"/>
        </w:trPr>
        <w:tc>
          <w:tcPr>
            <w:tcW w:w="784" w:type="pct"/>
            <w:vMerge/>
          </w:tcPr>
          <w:p w:rsidR="0004051D" w:rsidRDefault="0004051D" w:rsidP="0011478F">
            <w:pPr>
              <w:rPr>
                <w:bCs/>
              </w:rPr>
            </w:pPr>
          </w:p>
        </w:tc>
        <w:tc>
          <w:tcPr>
            <w:tcW w:w="3763" w:type="pct"/>
          </w:tcPr>
          <w:p w:rsidR="0004051D" w:rsidRPr="00341BC7" w:rsidRDefault="0004051D" w:rsidP="0011478F">
            <w:r w:rsidRPr="0011478F">
              <w:t>В том числе практических занятий и лабораторных работ</w:t>
            </w:r>
          </w:p>
        </w:tc>
        <w:tc>
          <w:tcPr>
            <w:tcW w:w="453" w:type="pct"/>
            <w:vAlign w:val="center"/>
          </w:tcPr>
          <w:p w:rsidR="0004051D" w:rsidRDefault="0004051D" w:rsidP="00D129BC">
            <w:pPr>
              <w:suppressAutoHyphens/>
              <w:jc w:val="center"/>
            </w:pPr>
            <w:r>
              <w:t>8</w:t>
            </w:r>
          </w:p>
        </w:tc>
      </w:tr>
      <w:tr w:rsidR="0004051D" w:rsidRPr="005A7E90" w:rsidTr="00D129BC">
        <w:trPr>
          <w:trHeight w:val="1098"/>
        </w:trPr>
        <w:tc>
          <w:tcPr>
            <w:tcW w:w="784" w:type="pct"/>
            <w:vMerge/>
          </w:tcPr>
          <w:p w:rsidR="0004051D" w:rsidRDefault="0004051D" w:rsidP="0011478F">
            <w:pPr>
              <w:rPr>
                <w:bCs/>
              </w:rPr>
            </w:pPr>
          </w:p>
        </w:tc>
        <w:tc>
          <w:tcPr>
            <w:tcW w:w="3763" w:type="pct"/>
          </w:tcPr>
          <w:p w:rsidR="0004051D" w:rsidRDefault="0004051D" w:rsidP="0011478F">
            <w:pPr>
              <w:jc w:val="both"/>
            </w:pPr>
            <w:r w:rsidRPr="003F3CF0">
              <w:t>Практическое занятие №1</w:t>
            </w:r>
          </w:p>
          <w:p w:rsidR="0004051D" w:rsidRPr="0004051D" w:rsidRDefault="0004051D" w:rsidP="0004051D">
            <w:pPr>
              <w:rPr>
                <w:rFonts w:eastAsia="Calibri"/>
                <w:bCs/>
                <w:color w:val="000000"/>
              </w:rPr>
            </w:pPr>
            <w:r w:rsidRPr="007C13B2">
              <w:t>Методы обследования дерматологического пациента. Определение первичных и вторичных морфологических элементов кожной сыпи. Определение влажности, сальности, сухости, тургора кожи. Определение дермографизма. Выписка рецептов основных лекарственных дерматологических форм.</w:t>
            </w:r>
            <w:r w:rsidRPr="007C13B2">
              <w:rPr>
                <w:rFonts w:eastAsia="Calibri"/>
                <w:bCs/>
                <w:color w:val="000000"/>
              </w:rPr>
              <w:t xml:space="preserve"> </w:t>
            </w:r>
          </w:p>
        </w:tc>
        <w:tc>
          <w:tcPr>
            <w:tcW w:w="453" w:type="pct"/>
            <w:vMerge w:val="restart"/>
            <w:vAlign w:val="center"/>
          </w:tcPr>
          <w:p w:rsidR="0004051D" w:rsidRDefault="0004051D" w:rsidP="00D129BC">
            <w:pPr>
              <w:suppressAutoHyphens/>
              <w:jc w:val="center"/>
            </w:pPr>
            <w:r>
              <w:t>4</w:t>
            </w: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p>
          <w:p w:rsidR="0004051D" w:rsidRDefault="0004051D" w:rsidP="00D129BC">
            <w:pPr>
              <w:suppressAutoHyphens/>
              <w:jc w:val="center"/>
            </w:pPr>
            <w:r>
              <w:t>4</w:t>
            </w:r>
          </w:p>
        </w:tc>
      </w:tr>
      <w:tr w:rsidR="0004051D" w:rsidRPr="005A7E90" w:rsidTr="00D129BC">
        <w:trPr>
          <w:trHeight w:val="2475"/>
        </w:trPr>
        <w:tc>
          <w:tcPr>
            <w:tcW w:w="784" w:type="pct"/>
            <w:vMerge/>
          </w:tcPr>
          <w:p w:rsidR="0004051D" w:rsidRDefault="0004051D" w:rsidP="0011478F">
            <w:pPr>
              <w:rPr>
                <w:bCs/>
              </w:rPr>
            </w:pPr>
          </w:p>
        </w:tc>
        <w:tc>
          <w:tcPr>
            <w:tcW w:w="3763" w:type="pct"/>
          </w:tcPr>
          <w:p w:rsidR="0004051D" w:rsidRDefault="0004051D" w:rsidP="0004051D">
            <w:r w:rsidRPr="003F3CF0">
              <w:t>Практическое занятие №</w:t>
            </w:r>
            <w:r>
              <w:t>2</w:t>
            </w:r>
          </w:p>
          <w:p w:rsidR="0004051D" w:rsidRPr="003F3CF0" w:rsidRDefault="0004051D" w:rsidP="0004051D">
            <w:r w:rsidRPr="006A0ECD">
              <w:t xml:space="preserve">Анализ клинических симптомов и выявление проблем пациента при псориазе. Обследование и описание морфологических элементов сыпи. Определение псориатических феноменов у больных псориазом. </w:t>
            </w:r>
            <w:r w:rsidRPr="006A0ECD">
              <w:rPr>
                <w:color w:val="000000"/>
              </w:rPr>
              <w:t>Заполнение экстренных извещений (форма</w:t>
            </w:r>
            <w:r>
              <w:rPr>
                <w:color w:val="000000"/>
              </w:rPr>
              <w:t xml:space="preserve"> №</w:t>
            </w:r>
            <w:r w:rsidRPr="006A0ECD">
              <w:rPr>
                <w:color w:val="000000"/>
              </w:rPr>
              <w:t>089) и др. медицинскую документацию.</w:t>
            </w:r>
            <w:r w:rsidRPr="006A0ECD">
              <w:rPr>
                <w:rFonts w:eastAsia="Calibri"/>
                <w:bCs/>
                <w:color w:val="000000"/>
              </w:rPr>
              <w:t xml:space="preserve"> Проведение текущей и заключительной дезинфекции в очаге гнойничковых заболеваний кожи и дерматозов.</w:t>
            </w:r>
            <w:r w:rsidRPr="006A0ECD">
              <w:rPr>
                <w:color w:val="000000"/>
              </w:rPr>
              <w:t xml:space="preserve"> Обработка больных гнойничковыми заболеваниями (очистка очага поражения кожи и его подготовка к применению наружных лекарственных форм, дезинфекция окружающей кожи спиртовыми растворами, туширование очагов анилиновыми красителями).</w:t>
            </w:r>
            <w:r>
              <w:rPr>
                <w:color w:val="000000"/>
              </w:rPr>
              <w:t xml:space="preserve"> </w:t>
            </w:r>
            <w:r w:rsidRPr="006A0ECD">
              <w:t>Подготовка к лабораторным методам обследования.</w:t>
            </w:r>
            <w:r w:rsidRPr="006A0ECD">
              <w:rPr>
                <w:color w:val="000000"/>
              </w:rPr>
              <w:t xml:space="preserve"> Решение ситуационных задач, тестовых заданий</w:t>
            </w:r>
            <w:r>
              <w:rPr>
                <w:color w:val="000000"/>
              </w:rPr>
              <w:t>.</w:t>
            </w:r>
          </w:p>
        </w:tc>
        <w:tc>
          <w:tcPr>
            <w:tcW w:w="453" w:type="pct"/>
            <w:vMerge/>
            <w:vAlign w:val="center"/>
          </w:tcPr>
          <w:p w:rsidR="0004051D" w:rsidRDefault="0004051D" w:rsidP="00D129BC">
            <w:pPr>
              <w:suppressAutoHyphens/>
              <w:jc w:val="center"/>
            </w:pPr>
          </w:p>
        </w:tc>
      </w:tr>
      <w:tr w:rsidR="0011478F" w:rsidRPr="005A7E90" w:rsidTr="00D129BC">
        <w:trPr>
          <w:trHeight w:val="232"/>
        </w:trPr>
        <w:tc>
          <w:tcPr>
            <w:tcW w:w="784" w:type="pct"/>
            <w:vMerge w:val="restart"/>
          </w:tcPr>
          <w:p w:rsidR="00D542C6" w:rsidRDefault="00B577B9" w:rsidP="00D542C6">
            <w:pPr>
              <w:rPr>
                <w:b/>
                <w:bCs/>
              </w:rPr>
            </w:pPr>
            <w:r>
              <w:rPr>
                <w:bCs/>
              </w:rPr>
              <w:t>Тема 1.13</w:t>
            </w:r>
          </w:p>
          <w:p w:rsidR="00D542C6" w:rsidRPr="00773025" w:rsidRDefault="00D542C6" w:rsidP="00D542C6">
            <w:pPr>
              <w:rPr>
                <w:rFonts w:eastAsia="Calibri"/>
                <w:bCs/>
                <w:color w:val="000000"/>
              </w:rPr>
            </w:pPr>
            <w:r>
              <w:rPr>
                <w:rFonts w:eastAsia="Calibri"/>
                <w:bCs/>
                <w:color w:val="000000"/>
              </w:rPr>
              <w:t>Г</w:t>
            </w:r>
            <w:r w:rsidRPr="00773025">
              <w:rPr>
                <w:rFonts w:eastAsia="Calibri"/>
                <w:bCs/>
                <w:color w:val="000000"/>
              </w:rPr>
              <w:t>рибков</w:t>
            </w:r>
            <w:r>
              <w:rPr>
                <w:rFonts w:eastAsia="Calibri"/>
                <w:bCs/>
                <w:color w:val="000000"/>
              </w:rPr>
              <w:t>ые</w:t>
            </w:r>
            <w:r w:rsidRPr="00773025">
              <w:rPr>
                <w:rFonts w:eastAsia="Calibri"/>
                <w:bCs/>
                <w:color w:val="000000"/>
              </w:rPr>
              <w:t>, паразитарны</w:t>
            </w:r>
            <w:r>
              <w:rPr>
                <w:rFonts w:eastAsia="Calibri"/>
                <w:bCs/>
                <w:color w:val="000000"/>
              </w:rPr>
              <w:t>е</w:t>
            </w:r>
            <w:r w:rsidRPr="00773025">
              <w:rPr>
                <w:rFonts w:eastAsia="Calibri"/>
                <w:bCs/>
                <w:color w:val="000000"/>
              </w:rPr>
              <w:t xml:space="preserve"> болезн</w:t>
            </w:r>
            <w:r>
              <w:rPr>
                <w:rFonts w:eastAsia="Calibri"/>
                <w:bCs/>
                <w:color w:val="000000"/>
              </w:rPr>
              <w:t>и</w:t>
            </w:r>
            <w:r w:rsidRPr="00773025">
              <w:rPr>
                <w:rFonts w:eastAsia="Calibri"/>
                <w:bCs/>
                <w:color w:val="000000"/>
              </w:rPr>
              <w:t xml:space="preserve"> кожи</w:t>
            </w:r>
            <w:r>
              <w:rPr>
                <w:rFonts w:eastAsia="Calibri"/>
                <w:bCs/>
                <w:color w:val="000000"/>
              </w:rPr>
              <w:t xml:space="preserve"> и беременность</w:t>
            </w:r>
            <w:r w:rsidRPr="00773025">
              <w:rPr>
                <w:rFonts w:eastAsia="Calibri"/>
                <w:bCs/>
                <w:color w:val="000000"/>
              </w:rPr>
              <w:t>.</w:t>
            </w:r>
          </w:p>
          <w:p w:rsidR="0011478F" w:rsidRDefault="0011478F" w:rsidP="000B5C5F">
            <w:pPr>
              <w:rPr>
                <w:bCs/>
              </w:rPr>
            </w:pPr>
          </w:p>
        </w:tc>
        <w:tc>
          <w:tcPr>
            <w:tcW w:w="3763" w:type="pct"/>
          </w:tcPr>
          <w:p w:rsidR="0011478F" w:rsidRPr="00341BC7" w:rsidRDefault="0011478F" w:rsidP="0011478F">
            <w:r w:rsidRPr="005A7E90">
              <w:rPr>
                <w:bCs/>
              </w:rPr>
              <w:t>Содержание</w:t>
            </w:r>
          </w:p>
        </w:tc>
        <w:tc>
          <w:tcPr>
            <w:tcW w:w="453" w:type="pct"/>
            <w:vAlign w:val="center"/>
          </w:tcPr>
          <w:p w:rsidR="0011478F" w:rsidRDefault="0011478F" w:rsidP="00D129BC">
            <w:pPr>
              <w:suppressAutoHyphens/>
              <w:jc w:val="center"/>
            </w:pPr>
            <w:r>
              <w:t>6</w:t>
            </w:r>
          </w:p>
        </w:tc>
      </w:tr>
      <w:tr w:rsidR="0011478F" w:rsidRPr="005A7E90" w:rsidTr="00D129BC">
        <w:trPr>
          <w:trHeight w:val="2045"/>
        </w:trPr>
        <w:tc>
          <w:tcPr>
            <w:tcW w:w="784" w:type="pct"/>
            <w:vMerge/>
          </w:tcPr>
          <w:p w:rsidR="0011478F" w:rsidRDefault="0011478F" w:rsidP="0011478F">
            <w:pPr>
              <w:rPr>
                <w:bCs/>
              </w:rPr>
            </w:pPr>
          </w:p>
        </w:tc>
        <w:tc>
          <w:tcPr>
            <w:tcW w:w="3763" w:type="pct"/>
          </w:tcPr>
          <w:p w:rsidR="00D542C6" w:rsidRPr="00773025" w:rsidRDefault="00D542C6" w:rsidP="00D542C6">
            <w:r w:rsidRPr="00773025">
              <w:t>1.</w:t>
            </w:r>
            <w:r w:rsidRPr="00773025">
              <w:rPr>
                <w:rFonts w:eastAsia="Calibri"/>
                <w:bCs/>
                <w:color w:val="000000"/>
              </w:rPr>
              <w:t>Этиология, факторы риска, пути заражения, патогенез.</w:t>
            </w:r>
          </w:p>
          <w:p w:rsidR="00D542C6" w:rsidRPr="00773025" w:rsidRDefault="00D542C6" w:rsidP="00D542C6">
            <w:pPr>
              <w:jc w:val="both"/>
              <w:rPr>
                <w:rFonts w:eastAsia="Calibri"/>
                <w:bCs/>
                <w:color w:val="000000"/>
              </w:rPr>
            </w:pPr>
            <w:r w:rsidRPr="00773025">
              <w:rPr>
                <w:rFonts w:eastAsia="Calibri"/>
                <w:bCs/>
                <w:color w:val="000000"/>
              </w:rPr>
              <w:t>2.Классификация, клиника, особенности течения.</w:t>
            </w:r>
          </w:p>
          <w:p w:rsidR="00D542C6" w:rsidRPr="00773025" w:rsidRDefault="00D542C6" w:rsidP="00D542C6">
            <w:pPr>
              <w:jc w:val="both"/>
              <w:rPr>
                <w:rFonts w:eastAsia="Calibri"/>
                <w:bCs/>
                <w:color w:val="000000"/>
              </w:rPr>
            </w:pPr>
            <w:r w:rsidRPr="00773025">
              <w:rPr>
                <w:rFonts w:eastAsia="Calibri"/>
                <w:bCs/>
                <w:color w:val="000000"/>
              </w:rPr>
              <w:t>3.Диагностика, принципы лечения больных с грибковыми и паразитарными заболеваниями кожи: отрубевидный лишай, микоз стоп, кистей, рубромикоз, онихомикоз, трихомикоз, кандидозы, чесотка.</w:t>
            </w:r>
          </w:p>
          <w:p w:rsidR="00D542C6" w:rsidRPr="00773025" w:rsidRDefault="00D542C6" w:rsidP="00D542C6">
            <w:pPr>
              <w:jc w:val="both"/>
              <w:rPr>
                <w:rFonts w:eastAsia="Calibri"/>
                <w:bCs/>
                <w:color w:val="000000"/>
              </w:rPr>
            </w:pPr>
            <w:r w:rsidRPr="00773025">
              <w:rPr>
                <w:rFonts w:eastAsia="Calibri"/>
                <w:bCs/>
                <w:color w:val="000000"/>
              </w:rPr>
              <w:t>4.Принципы лечебного питания больных. Принципы медикаментозного (общего и местного) лечения. Показания к срочной и плановой госпитализации.</w:t>
            </w:r>
          </w:p>
          <w:p w:rsidR="0011478F" w:rsidRPr="00341BC7" w:rsidRDefault="00D542C6" w:rsidP="00D542C6">
            <w:r w:rsidRPr="00773025">
              <w:rPr>
                <w:rFonts w:eastAsia="Calibri"/>
                <w:bCs/>
                <w:color w:val="000000"/>
              </w:rPr>
              <w:t xml:space="preserve">5.Профилактика и уход за </w:t>
            </w:r>
            <w:r>
              <w:rPr>
                <w:rFonts w:eastAsia="Calibri"/>
                <w:bCs/>
                <w:color w:val="000000"/>
              </w:rPr>
              <w:t xml:space="preserve">пациентами </w:t>
            </w:r>
            <w:r w:rsidRPr="00773025">
              <w:rPr>
                <w:rFonts w:eastAsia="Calibri"/>
                <w:bCs/>
                <w:color w:val="000000"/>
              </w:rPr>
              <w:t>с грибковыми и паразитарными заболеваниями кожи.</w:t>
            </w:r>
          </w:p>
        </w:tc>
        <w:tc>
          <w:tcPr>
            <w:tcW w:w="453" w:type="pct"/>
            <w:vAlign w:val="center"/>
          </w:tcPr>
          <w:p w:rsidR="0011478F" w:rsidRDefault="0011478F" w:rsidP="00D129BC">
            <w:pPr>
              <w:suppressAutoHyphens/>
              <w:jc w:val="center"/>
            </w:pPr>
            <w:r>
              <w:t>2</w:t>
            </w:r>
          </w:p>
        </w:tc>
      </w:tr>
      <w:tr w:rsidR="0011478F" w:rsidRPr="005A7E90" w:rsidTr="00D129BC">
        <w:trPr>
          <w:trHeight w:val="315"/>
        </w:trPr>
        <w:tc>
          <w:tcPr>
            <w:tcW w:w="784" w:type="pct"/>
            <w:vMerge/>
          </w:tcPr>
          <w:p w:rsidR="0011478F" w:rsidRDefault="0011478F" w:rsidP="0011478F">
            <w:pPr>
              <w:rPr>
                <w:bCs/>
              </w:rPr>
            </w:pPr>
          </w:p>
        </w:tc>
        <w:tc>
          <w:tcPr>
            <w:tcW w:w="3763" w:type="pct"/>
          </w:tcPr>
          <w:p w:rsidR="0011478F" w:rsidRPr="0011478F" w:rsidRDefault="0011478F" w:rsidP="0011478F">
            <w:pPr>
              <w:jc w:val="both"/>
            </w:pPr>
            <w:r w:rsidRPr="0011478F">
              <w:t>В том числе практических занятий и лабораторных работ</w:t>
            </w:r>
          </w:p>
        </w:tc>
        <w:tc>
          <w:tcPr>
            <w:tcW w:w="453" w:type="pct"/>
            <w:vAlign w:val="center"/>
          </w:tcPr>
          <w:p w:rsidR="0011478F" w:rsidRDefault="0011478F" w:rsidP="00D129BC">
            <w:pPr>
              <w:suppressAutoHyphens/>
              <w:jc w:val="center"/>
            </w:pPr>
            <w:r>
              <w:t>4</w:t>
            </w:r>
          </w:p>
        </w:tc>
      </w:tr>
      <w:tr w:rsidR="0011478F" w:rsidRPr="005A7E90" w:rsidTr="00D129BC">
        <w:trPr>
          <w:trHeight w:val="1511"/>
        </w:trPr>
        <w:tc>
          <w:tcPr>
            <w:tcW w:w="784" w:type="pct"/>
            <w:vMerge/>
          </w:tcPr>
          <w:p w:rsidR="0011478F" w:rsidRDefault="0011478F" w:rsidP="0011478F">
            <w:pPr>
              <w:rPr>
                <w:bCs/>
              </w:rPr>
            </w:pPr>
          </w:p>
        </w:tc>
        <w:tc>
          <w:tcPr>
            <w:tcW w:w="3763" w:type="pct"/>
          </w:tcPr>
          <w:p w:rsidR="0011478F" w:rsidRDefault="0011478F" w:rsidP="0011478F">
            <w:r w:rsidRPr="006A0ECD">
              <w:t>Практическое занятие №</w:t>
            </w:r>
            <w:r w:rsidR="0004051D">
              <w:t>3</w:t>
            </w:r>
          </w:p>
          <w:p w:rsidR="0011478F" w:rsidRDefault="00D542C6" w:rsidP="0011478F">
            <w:r w:rsidRPr="006A61EB">
              <w:rPr>
                <w:color w:val="000000"/>
              </w:rPr>
              <w:t>Проведение забора материала (волос, чешуек, ногтей) для исследования на грибки. Выписывание основных дерматологических рецептов по теме. Обработка ногтей при онихомикозах. Дезинфицировать обувь при грибковых заболеваниях. Применение лечебных пластырей.</w:t>
            </w:r>
            <w:r w:rsidRPr="006A61EB">
              <w:rPr>
                <w:rFonts w:eastAsia="Calibri"/>
                <w:bCs/>
                <w:color w:val="000000"/>
              </w:rPr>
              <w:t xml:space="preserve"> Беседы с пациентами и их родственниками о мерах профилактике грибковых заболеваний и самоухода.</w:t>
            </w:r>
            <w:r w:rsidRPr="006A61EB">
              <w:rPr>
                <w:color w:val="000000"/>
              </w:rPr>
              <w:t xml:space="preserve"> Решение ситуационных задач, тестовых заданий</w:t>
            </w:r>
            <w:r w:rsidRPr="009736D9">
              <w:rPr>
                <w:color w:val="000000"/>
              </w:rPr>
              <w:t>.</w:t>
            </w:r>
          </w:p>
        </w:tc>
        <w:tc>
          <w:tcPr>
            <w:tcW w:w="453" w:type="pct"/>
            <w:vAlign w:val="center"/>
          </w:tcPr>
          <w:p w:rsidR="0011478F" w:rsidRDefault="0011478F" w:rsidP="00D129BC">
            <w:pPr>
              <w:suppressAutoHyphens/>
              <w:jc w:val="center"/>
            </w:pPr>
            <w:r>
              <w:t>4</w:t>
            </w:r>
          </w:p>
        </w:tc>
      </w:tr>
      <w:tr w:rsidR="0011478F" w:rsidRPr="005A7E90" w:rsidTr="00D129BC">
        <w:trPr>
          <w:trHeight w:val="266"/>
        </w:trPr>
        <w:tc>
          <w:tcPr>
            <w:tcW w:w="784" w:type="pct"/>
            <w:vMerge w:val="restart"/>
          </w:tcPr>
          <w:p w:rsidR="0011478F" w:rsidRDefault="00B577B9" w:rsidP="0011478F">
            <w:pPr>
              <w:rPr>
                <w:bCs/>
              </w:rPr>
            </w:pPr>
            <w:r>
              <w:rPr>
                <w:bCs/>
              </w:rPr>
              <w:t>Тема 1.14</w:t>
            </w:r>
          </w:p>
          <w:p w:rsidR="00D542C6" w:rsidRPr="003B4A0C" w:rsidRDefault="00D542C6" w:rsidP="00D542C6">
            <w:pPr>
              <w:rPr>
                <w:bCs/>
              </w:rPr>
            </w:pPr>
            <w:r>
              <w:rPr>
                <w:bCs/>
              </w:rPr>
              <w:lastRenderedPageBreak/>
              <w:t>С</w:t>
            </w:r>
            <w:r w:rsidRPr="003B4A0C">
              <w:rPr>
                <w:bCs/>
              </w:rPr>
              <w:t xml:space="preserve">ифилис </w:t>
            </w:r>
            <w:r w:rsidRPr="003B4A0C">
              <w:t>и заболевания, передающи</w:t>
            </w:r>
            <w:r>
              <w:t>е</w:t>
            </w:r>
            <w:r w:rsidRPr="003B4A0C">
              <w:t>ся половым путем (ЗППП).</w:t>
            </w:r>
          </w:p>
          <w:p w:rsidR="00D542C6" w:rsidRDefault="00D542C6" w:rsidP="00D542C6">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p w:rsidR="0011478F" w:rsidRDefault="0011478F" w:rsidP="0011478F">
            <w:pPr>
              <w:rPr>
                <w:bCs/>
              </w:rPr>
            </w:pPr>
          </w:p>
        </w:tc>
        <w:tc>
          <w:tcPr>
            <w:tcW w:w="3763" w:type="pct"/>
          </w:tcPr>
          <w:p w:rsidR="0011478F" w:rsidRPr="006A0ECD" w:rsidRDefault="0011478F" w:rsidP="0011478F">
            <w:r w:rsidRPr="005A7E90">
              <w:rPr>
                <w:bCs/>
              </w:rPr>
              <w:lastRenderedPageBreak/>
              <w:t>Содержание</w:t>
            </w:r>
          </w:p>
        </w:tc>
        <w:tc>
          <w:tcPr>
            <w:tcW w:w="453" w:type="pct"/>
            <w:vAlign w:val="center"/>
          </w:tcPr>
          <w:p w:rsidR="0011478F" w:rsidRDefault="0011478F" w:rsidP="00D129BC">
            <w:pPr>
              <w:suppressAutoHyphens/>
              <w:jc w:val="center"/>
            </w:pPr>
            <w:r>
              <w:t>6</w:t>
            </w:r>
          </w:p>
        </w:tc>
      </w:tr>
      <w:tr w:rsidR="0011478F" w:rsidRPr="005A7E90" w:rsidTr="00D129BC">
        <w:trPr>
          <w:trHeight w:val="2475"/>
        </w:trPr>
        <w:tc>
          <w:tcPr>
            <w:tcW w:w="784" w:type="pct"/>
            <w:vMerge/>
          </w:tcPr>
          <w:p w:rsidR="0011478F" w:rsidRDefault="0011478F" w:rsidP="0011478F">
            <w:pPr>
              <w:rPr>
                <w:bCs/>
              </w:rPr>
            </w:pPr>
          </w:p>
        </w:tc>
        <w:tc>
          <w:tcPr>
            <w:tcW w:w="3763" w:type="pct"/>
          </w:tcPr>
          <w:p w:rsidR="00D542C6" w:rsidRPr="007F02A0" w:rsidRDefault="00D542C6" w:rsidP="00D542C6">
            <w:r w:rsidRPr="007F02A0">
              <w:t>1.Сестринский уход за пациентами при кожных заболеваниях и заболеваниях, передающихся половым путем (ЗППП). Основные механизмы и пути передачи.</w:t>
            </w:r>
          </w:p>
          <w:p w:rsidR="00D542C6" w:rsidRPr="007F02A0" w:rsidRDefault="00D542C6" w:rsidP="00D542C6">
            <w:r w:rsidRPr="007F02A0">
              <w:t xml:space="preserve">2.Клиническая картина заболеваний, течение. </w:t>
            </w:r>
          </w:p>
          <w:p w:rsidR="00D542C6" w:rsidRPr="007F02A0" w:rsidRDefault="00D542C6" w:rsidP="00D542C6">
            <w:r w:rsidRPr="007F02A0">
              <w:t>3.Функции и порядок действий медицинской сестры в подготовке и проведении диагностических процедур и лечения кожных заболеваний и заболеваний, передающихся половым путем (ЗППП).</w:t>
            </w:r>
          </w:p>
          <w:p w:rsidR="00D542C6" w:rsidRPr="007F02A0" w:rsidRDefault="00D542C6" w:rsidP="00D542C6">
            <w:r w:rsidRPr="007F02A0">
              <w:t>4.Правила забора биологического материала пациента для лабораторного исследования.</w:t>
            </w:r>
          </w:p>
          <w:p w:rsidR="00D542C6" w:rsidRDefault="00D542C6" w:rsidP="00D542C6">
            <w:r w:rsidRPr="007F02A0">
              <w:t>5.Лекарственные средства, применяемые в лечении кожных заболеваний и заболеваний, передающихся половым путем (ЗППП).</w:t>
            </w:r>
          </w:p>
          <w:p w:rsidR="0011478F" w:rsidRPr="006A0ECD" w:rsidRDefault="00D542C6" w:rsidP="00D542C6">
            <w:r w:rsidRPr="00CF25B8">
              <w:rPr>
                <w:kern w:val="2"/>
                <w:lang w:eastAsia="ko-KR"/>
              </w:rPr>
              <w:t>26 сентября - Всемирный день контрацепции</w:t>
            </w:r>
          </w:p>
        </w:tc>
        <w:tc>
          <w:tcPr>
            <w:tcW w:w="453" w:type="pct"/>
            <w:vAlign w:val="center"/>
          </w:tcPr>
          <w:p w:rsidR="0011478F" w:rsidRDefault="0011478F" w:rsidP="00D129BC">
            <w:pPr>
              <w:suppressAutoHyphens/>
              <w:jc w:val="center"/>
            </w:pPr>
            <w:r>
              <w:t>2</w:t>
            </w:r>
          </w:p>
        </w:tc>
      </w:tr>
      <w:tr w:rsidR="0011478F" w:rsidRPr="005A7E90" w:rsidTr="00D129BC">
        <w:trPr>
          <w:trHeight w:val="275"/>
        </w:trPr>
        <w:tc>
          <w:tcPr>
            <w:tcW w:w="784" w:type="pct"/>
            <w:vMerge/>
          </w:tcPr>
          <w:p w:rsidR="0011478F" w:rsidRDefault="0011478F" w:rsidP="0011478F">
            <w:pPr>
              <w:rPr>
                <w:bCs/>
              </w:rPr>
            </w:pPr>
          </w:p>
        </w:tc>
        <w:tc>
          <w:tcPr>
            <w:tcW w:w="3763" w:type="pct"/>
          </w:tcPr>
          <w:p w:rsidR="0011478F" w:rsidRPr="00773025" w:rsidRDefault="0011478F" w:rsidP="0011478F">
            <w:r w:rsidRPr="0011478F">
              <w:t>В том числе практических занятий и лабораторных работ</w:t>
            </w:r>
          </w:p>
        </w:tc>
        <w:tc>
          <w:tcPr>
            <w:tcW w:w="453" w:type="pct"/>
            <w:vAlign w:val="center"/>
          </w:tcPr>
          <w:p w:rsidR="0011478F" w:rsidRDefault="0011478F" w:rsidP="00D129BC">
            <w:pPr>
              <w:suppressAutoHyphens/>
              <w:jc w:val="center"/>
            </w:pPr>
            <w:r>
              <w:t>4</w:t>
            </w:r>
          </w:p>
        </w:tc>
      </w:tr>
      <w:tr w:rsidR="0011478F" w:rsidRPr="005A7E90" w:rsidTr="00D129BC">
        <w:trPr>
          <w:trHeight w:val="345"/>
        </w:trPr>
        <w:tc>
          <w:tcPr>
            <w:tcW w:w="784" w:type="pct"/>
            <w:vMerge/>
          </w:tcPr>
          <w:p w:rsidR="0011478F" w:rsidRDefault="0011478F" w:rsidP="0011478F">
            <w:pPr>
              <w:rPr>
                <w:bCs/>
              </w:rPr>
            </w:pPr>
          </w:p>
        </w:tc>
        <w:tc>
          <w:tcPr>
            <w:tcW w:w="3763" w:type="pct"/>
          </w:tcPr>
          <w:p w:rsidR="0011478F" w:rsidRPr="006A61EB" w:rsidRDefault="0011478F" w:rsidP="0011478F">
            <w:pPr>
              <w:jc w:val="both"/>
            </w:pPr>
            <w:r w:rsidRPr="006A61EB">
              <w:t>Практическое занятие №</w:t>
            </w:r>
            <w:r w:rsidR="0004051D">
              <w:t>4</w:t>
            </w:r>
          </w:p>
          <w:p w:rsidR="0011478F" w:rsidRPr="0011478F" w:rsidRDefault="00D542C6" w:rsidP="0011478F">
            <w:pPr>
              <w:rPr>
                <w:color w:val="000000"/>
              </w:rPr>
            </w:pPr>
            <w:r w:rsidRPr="00613A15">
              <w:rPr>
                <w:rFonts w:eastAsia="Calibri"/>
                <w:bCs/>
                <w:color w:val="000000"/>
              </w:rPr>
              <w:t>Психологическая помощь пациентам и их родственникам. Показания к госпитализации данных больных. Меры по инфекционной безопасности пациента и персонала.</w:t>
            </w:r>
            <w:r w:rsidRPr="00613A15">
              <w:rPr>
                <w:rFonts w:eastAsia="Calibri"/>
                <w:bCs/>
              </w:rPr>
              <w:t xml:space="preserve"> Выписка основных рецептов по теме. Учатся брать материал для исследования на бледную трепонему. Берут кровь на комплекс серологических реакций (работа в процедурном кабинете. Учатся проводить консультации пациентов и их родственников по уходу и самостоятельному уходу при данных заболеваниях.</w:t>
            </w:r>
            <w:r w:rsidRPr="00613A15">
              <w:rPr>
                <w:rFonts w:eastAsia="Calibri"/>
                <w:bCs/>
                <w:color w:val="000000"/>
              </w:rPr>
              <w:t xml:space="preserve"> Решение ситуационных задач, тестовых заданий.</w:t>
            </w:r>
          </w:p>
        </w:tc>
        <w:tc>
          <w:tcPr>
            <w:tcW w:w="453" w:type="pct"/>
            <w:vAlign w:val="center"/>
          </w:tcPr>
          <w:p w:rsidR="0011478F" w:rsidRDefault="0011478F" w:rsidP="00D129BC">
            <w:pPr>
              <w:suppressAutoHyphens/>
              <w:jc w:val="center"/>
            </w:pPr>
          </w:p>
          <w:p w:rsidR="0011478F" w:rsidRDefault="0011478F" w:rsidP="00D129BC">
            <w:pPr>
              <w:suppressAutoHyphens/>
              <w:jc w:val="center"/>
            </w:pPr>
            <w:r>
              <w:t>4</w:t>
            </w:r>
          </w:p>
        </w:tc>
      </w:tr>
      <w:tr w:rsidR="00D14CBF" w:rsidRPr="005A7E90" w:rsidTr="00D129BC">
        <w:trPr>
          <w:trHeight w:val="405"/>
        </w:trPr>
        <w:tc>
          <w:tcPr>
            <w:tcW w:w="784" w:type="pct"/>
            <w:vMerge w:val="restart"/>
          </w:tcPr>
          <w:p w:rsidR="00D14CBF" w:rsidRPr="00D14CBF" w:rsidRDefault="00D14CBF" w:rsidP="00D14CBF">
            <w:pPr>
              <w:rPr>
                <w:bCs/>
              </w:rPr>
            </w:pPr>
            <w:r>
              <w:rPr>
                <w:bCs/>
              </w:rPr>
              <w:t>Тема 1.1</w:t>
            </w:r>
            <w:r w:rsidR="00B577B9">
              <w:rPr>
                <w:bCs/>
              </w:rPr>
              <w:t>5</w:t>
            </w:r>
          </w:p>
          <w:p w:rsidR="00D14CBF" w:rsidRPr="00BB5B0E" w:rsidRDefault="00D14CBF" w:rsidP="00D14CBF">
            <w:pPr>
              <w:shd w:val="clear" w:color="auto" w:fill="FFFFFF"/>
              <w:rPr>
                <w:color w:val="1A1A1A"/>
              </w:rPr>
            </w:pPr>
            <w:r w:rsidRPr="00BB5B0E">
              <w:rPr>
                <w:color w:val="1A1A1A"/>
              </w:rPr>
              <w:t>Заболевания носа и</w:t>
            </w:r>
          </w:p>
          <w:p w:rsidR="00D14CBF" w:rsidRPr="00BB5B0E" w:rsidRDefault="00D14CBF" w:rsidP="00D14CBF">
            <w:pPr>
              <w:shd w:val="clear" w:color="auto" w:fill="FFFFFF"/>
              <w:rPr>
                <w:color w:val="1A1A1A"/>
              </w:rPr>
            </w:pPr>
            <w:r w:rsidRPr="00BB5B0E">
              <w:rPr>
                <w:color w:val="1A1A1A"/>
              </w:rPr>
              <w:t>придаточных пазух носа</w:t>
            </w:r>
          </w:p>
          <w:p w:rsidR="00D14CBF" w:rsidRPr="00D14CBF" w:rsidRDefault="00D14CBF" w:rsidP="00D14CBF">
            <w:pPr>
              <w:jc w:val="both"/>
              <w:rPr>
                <w:bCs/>
              </w:rPr>
            </w:pPr>
          </w:p>
          <w:p w:rsidR="00D14CBF" w:rsidRPr="00D14CBF" w:rsidRDefault="00D14CBF" w:rsidP="0011478F">
            <w:pPr>
              <w:rPr>
                <w:bCs/>
              </w:rPr>
            </w:pPr>
          </w:p>
        </w:tc>
        <w:tc>
          <w:tcPr>
            <w:tcW w:w="3763" w:type="pct"/>
          </w:tcPr>
          <w:p w:rsidR="00D14CBF" w:rsidRPr="00D14CBF" w:rsidRDefault="00D14CBF" w:rsidP="00153CE0">
            <w:pPr>
              <w:jc w:val="both"/>
            </w:pPr>
            <w:r w:rsidRPr="00D14CBF">
              <w:rPr>
                <w:bCs/>
              </w:rPr>
              <w:t>Содержание</w:t>
            </w:r>
          </w:p>
        </w:tc>
        <w:tc>
          <w:tcPr>
            <w:tcW w:w="453" w:type="pct"/>
            <w:vAlign w:val="center"/>
          </w:tcPr>
          <w:p w:rsidR="00D14CBF" w:rsidRPr="004D3A3A" w:rsidRDefault="004D3A3A" w:rsidP="00D129BC">
            <w:pPr>
              <w:suppressAutoHyphens/>
              <w:jc w:val="center"/>
              <w:rPr>
                <w:lang w:val="en-US"/>
              </w:rPr>
            </w:pPr>
            <w:r>
              <w:rPr>
                <w:lang w:val="en-US"/>
              </w:rPr>
              <w:t>6</w:t>
            </w:r>
          </w:p>
        </w:tc>
      </w:tr>
      <w:tr w:rsidR="00D14CBF" w:rsidRPr="005A7E90" w:rsidTr="00D129BC">
        <w:trPr>
          <w:trHeight w:val="1755"/>
        </w:trPr>
        <w:tc>
          <w:tcPr>
            <w:tcW w:w="784" w:type="pct"/>
            <w:vMerge/>
          </w:tcPr>
          <w:p w:rsidR="00D14CBF" w:rsidRPr="00D14CBF" w:rsidRDefault="00D14CBF" w:rsidP="0011478F">
            <w:pPr>
              <w:rPr>
                <w:bCs/>
              </w:rPr>
            </w:pPr>
          </w:p>
        </w:tc>
        <w:tc>
          <w:tcPr>
            <w:tcW w:w="3763" w:type="pct"/>
          </w:tcPr>
          <w:p w:rsidR="00D14CBF" w:rsidRPr="00BB5B0E" w:rsidRDefault="00D14CBF" w:rsidP="00D14CBF">
            <w:pPr>
              <w:shd w:val="clear" w:color="auto" w:fill="FFFFFF"/>
              <w:rPr>
                <w:color w:val="1A1A1A"/>
              </w:rPr>
            </w:pPr>
            <w:r w:rsidRPr="00D14CBF">
              <w:rPr>
                <w:color w:val="1A1A1A"/>
              </w:rPr>
              <w:t>1.</w:t>
            </w:r>
            <w:r w:rsidRPr="00BB5B0E">
              <w:rPr>
                <w:color w:val="1A1A1A"/>
              </w:rPr>
              <w:t>Дифференциальная диагностика заболеваний.</w:t>
            </w:r>
          </w:p>
          <w:p w:rsidR="00D14CBF" w:rsidRPr="00BB5B0E" w:rsidRDefault="00D14CBF" w:rsidP="00D14CBF">
            <w:pPr>
              <w:shd w:val="clear" w:color="auto" w:fill="FFFFFF"/>
              <w:rPr>
                <w:color w:val="1A1A1A"/>
              </w:rPr>
            </w:pPr>
            <w:r w:rsidRPr="00D14CBF">
              <w:rPr>
                <w:color w:val="1A1A1A"/>
              </w:rPr>
              <w:t>2.</w:t>
            </w:r>
            <w:r w:rsidRPr="0057199B">
              <w:rPr>
                <w:color w:val="1A1A1A"/>
              </w:rPr>
              <w:t>Принципы лечения и ухода</w:t>
            </w:r>
            <w:r w:rsidRPr="00D14CBF">
              <w:rPr>
                <w:color w:val="1A1A1A"/>
              </w:rPr>
              <w:t xml:space="preserve"> при ф</w:t>
            </w:r>
            <w:r w:rsidRPr="00BB5B0E">
              <w:rPr>
                <w:color w:val="1A1A1A"/>
              </w:rPr>
              <w:t>урункул</w:t>
            </w:r>
            <w:r w:rsidRPr="00D14CBF">
              <w:rPr>
                <w:color w:val="1A1A1A"/>
              </w:rPr>
              <w:t>е, гематоме</w:t>
            </w:r>
            <w:r w:rsidRPr="00BB5B0E">
              <w:rPr>
                <w:color w:val="1A1A1A"/>
              </w:rPr>
              <w:t>, абсцесс</w:t>
            </w:r>
            <w:r w:rsidRPr="00D14CBF">
              <w:rPr>
                <w:color w:val="1A1A1A"/>
              </w:rPr>
              <w:t xml:space="preserve">е </w:t>
            </w:r>
            <w:r w:rsidRPr="00BB5B0E">
              <w:rPr>
                <w:color w:val="1A1A1A"/>
              </w:rPr>
              <w:t>носовой перегородки.</w:t>
            </w:r>
          </w:p>
          <w:p w:rsidR="00D14CBF" w:rsidRPr="00BB5B0E" w:rsidRDefault="00D14CBF" w:rsidP="00D14CBF">
            <w:pPr>
              <w:shd w:val="clear" w:color="auto" w:fill="FFFFFF"/>
              <w:rPr>
                <w:color w:val="1A1A1A"/>
              </w:rPr>
            </w:pPr>
            <w:r w:rsidRPr="00D14CBF">
              <w:rPr>
                <w:color w:val="1A1A1A"/>
              </w:rPr>
              <w:t>3.</w:t>
            </w:r>
            <w:r w:rsidRPr="0057199B">
              <w:rPr>
                <w:color w:val="1A1A1A"/>
              </w:rPr>
              <w:t>Особенности применен</w:t>
            </w:r>
            <w:r w:rsidRPr="00D14CBF">
              <w:rPr>
                <w:color w:val="1A1A1A"/>
              </w:rPr>
              <w:t>ия лекарственных средств у беременных при острых и хронических</w:t>
            </w:r>
          </w:p>
          <w:p w:rsidR="00D14CBF" w:rsidRPr="00BB5B0E" w:rsidRDefault="00D14CBF" w:rsidP="00D14CBF">
            <w:pPr>
              <w:shd w:val="clear" w:color="auto" w:fill="FFFFFF"/>
              <w:rPr>
                <w:color w:val="1A1A1A"/>
              </w:rPr>
            </w:pPr>
            <w:r w:rsidRPr="00D14CBF">
              <w:rPr>
                <w:color w:val="1A1A1A"/>
              </w:rPr>
              <w:t>ринитах, хронических синуситах</w:t>
            </w:r>
            <w:r w:rsidRPr="00BB5B0E">
              <w:rPr>
                <w:color w:val="1A1A1A"/>
              </w:rPr>
              <w:t>.</w:t>
            </w:r>
          </w:p>
          <w:p w:rsidR="00D14CBF" w:rsidRPr="0057199B" w:rsidRDefault="00D14CBF" w:rsidP="00D14CBF">
            <w:pPr>
              <w:shd w:val="clear" w:color="auto" w:fill="FFFFFF"/>
              <w:rPr>
                <w:color w:val="1A1A1A"/>
              </w:rPr>
            </w:pPr>
            <w:r w:rsidRPr="00D14CBF">
              <w:rPr>
                <w:color w:val="1A1A1A"/>
              </w:rPr>
              <w:t>4.</w:t>
            </w:r>
            <w:r w:rsidRPr="0057199B">
              <w:rPr>
                <w:color w:val="1A1A1A"/>
              </w:rPr>
              <w:t>Показания к госпитализации пациента и организация транспортировки в ЛПУ.</w:t>
            </w:r>
          </w:p>
          <w:p w:rsidR="00D14CBF" w:rsidRPr="00D14CBF" w:rsidRDefault="00D14CBF" w:rsidP="00D14CBF">
            <w:pPr>
              <w:jc w:val="both"/>
            </w:pPr>
            <w:r w:rsidRPr="00D14CBF">
              <w:rPr>
                <w:color w:val="1A1A1A"/>
              </w:rPr>
              <w:t>5.</w:t>
            </w:r>
            <w:r w:rsidRPr="0057199B">
              <w:rPr>
                <w:color w:val="1A1A1A"/>
              </w:rPr>
              <w:t>Показания и противопоказания к проведению лечебно–диагностических</w:t>
            </w:r>
            <w:r w:rsidRPr="00D14CBF">
              <w:rPr>
                <w:color w:val="1A1A1A"/>
              </w:rPr>
              <w:t xml:space="preserve"> </w:t>
            </w:r>
            <w:r w:rsidRPr="0057199B">
              <w:rPr>
                <w:color w:val="1A1A1A"/>
              </w:rPr>
              <w:t>мероприятий</w:t>
            </w:r>
          </w:p>
        </w:tc>
        <w:tc>
          <w:tcPr>
            <w:tcW w:w="453" w:type="pct"/>
            <w:vAlign w:val="center"/>
          </w:tcPr>
          <w:p w:rsidR="00D14CBF" w:rsidRDefault="00D14CBF" w:rsidP="00D129BC">
            <w:pPr>
              <w:suppressAutoHyphens/>
              <w:jc w:val="center"/>
            </w:pPr>
            <w:r>
              <w:t>2</w:t>
            </w:r>
          </w:p>
        </w:tc>
      </w:tr>
      <w:tr w:rsidR="00D14CBF" w:rsidRPr="005A7E90" w:rsidTr="00D129BC">
        <w:trPr>
          <w:trHeight w:val="369"/>
        </w:trPr>
        <w:tc>
          <w:tcPr>
            <w:tcW w:w="784" w:type="pct"/>
            <w:vMerge/>
          </w:tcPr>
          <w:p w:rsidR="00D14CBF" w:rsidRPr="00D14CBF" w:rsidRDefault="00D14CBF" w:rsidP="0011478F">
            <w:pPr>
              <w:rPr>
                <w:bCs/>
              </w:rPr>
            </w:pPr>
          </w:p>
        </w:tc>
        <w:tc>
          <w:tcPr>
            <w:tcW w:w="3763" w:type="pct"/>
          </w:tcPr>
          <w:p w:rsidR="00D14CBF" w:rsidRPr="00D14CBF" w:rsidRDefault="00D14CBF" w:rsidP="00D14CBF">
            <w:pPr>
              <w:jc w:val="both"/>
              <w:rPr>
                <w:color w:val="1A1A1A"/>
              </w:rPr>
            </w:pPr>
            <w:r w:rsidRPr="0011478F">
              <w:t>В том числе практических занятий и лабораторных работ</w:t>
            </w:r>
          </w:p>
        </w:tc>
        <w:tc>
          <w:tcPr>
            <w:tcW w:w="453" w:type="pct"/>
            <w:vAlign w:val="center"/>
          </w:tcPr>
          <w:p w:rsidR="00D14CBF" w:rsidRDefault="00D14CBF" w:rsidP="00D129BC">
            <w:pPr>
              <w:suppressAutoHyphens/>
              <w:jc w:val="center"/>
            </w:pPr>
            <w:r>
              <w:t>4</w:t>
            </w:r>
          </w:p>
        </w:tc>
      </w:tr>
      <w:tr w:rsidR="00D14CBF" w:rsidRPr="005A7E90" w:rsidTr="00D129BC">
        <w:trPr>
          <w:trHeight w:val="885"/>
        </w:trPr>
        <w:tc>
          <w:tcPr>
            <w:tcW w:w="784" w:type="pct"/>
            <w:vMerge/>
          </w:tcPr>
          <w:p w:rsidR="00D14CBF" w:rsidRPr="00D14CBF" w:rsidRDefault="00D14CBF" w:rsidP="0011478F">
            <w:pPr>
              <w:rPr>
                <w:bCs/>
              </w:rPr>
            </w:pPr>
          </w:p>
        </w:tc>
        <w:tc>
          <w:tcPr>
            <w:tcW w:w="3763" w:type="pct"/>
          </w:tcPr>
          <w:p w:rsidR="00450CE1" w:rsidRPr="006A61EB" w:rsidRDefault="00450CE1" w:rsidP="00450CE1">
            <w:pPr>
              <w:jc w:val="both"/>
            </w:pPr>
            <w:r>
              <w:t>Практическое занятие №1</w:t>
            </w:r>
          </w:p>
          <w:p w:rsidR="00D14CBF" w:rsidRPr="00D14CBF" w:rsidRDefault="00D14CBF" w:rsidP="00450CE1">
            <w:pPr>
              <w:shd w:val="clear" w:color="auto" w:fill="FFFFFF"/>
              <w:rPr>
                <w:color w:val="1A1A1A"/>
              </w:rPr>
            </w:pPr>
            <w:r w:rsidRPr="00D14CBF">
              <w:rPr>
                <w:color w:val="1A1A1A"/>
              </w:rPr>
              <w:t xml:space="preserve">Особенности физикального обследования пациентов с заболеваниями носа и носовых синусов. Назначение лечения и определение тактики ведения пациента. Выполнение и оценка результатов лечебных мероприятий. Организация специализированного ухода. </w:t>
            </w:r>
          </w:p>
        </w:tc>
        <w:tc>
          <w:tcPr>
            <w:tcW w:w="453" w:type="pct"/>
            <w:vAlign w:val="center"/>
          </w:tcPr>
          <w:p w:rsidR="00D14CBF" w:rsidRDefault="00D14CBF" w:rsidP="00D129BC">
            <w:pPr>
              <w:suppressAutoHyphens/>
              <w:jc w:val="center"/>
            </w:pPr>
            <w:r>
              <w:t>4</w:t>
            </w:r>
          </w:p>
        </w:tc>
      </w:tr>
      <w:tr w:rsidR="0027334F" w:rsidRPr="005A7E90" w:rsidTr="00D129BC">
        <w:trPr>
          <w:trHeight w:val="276"/>
        </w:trPr>
        <w:tc>
          <w:tcPr>
            <w:tcW w:w="784" w:type="pct"/>
            <w:vMerge w:val="restart"/>
            <w:tcBorders>
              <w:bottom w:val="single" w:sz="4" w:space="0" w:color="auto"/>
            </w:tcBorders>
          </w:tcPr>
          <w:p w:rsidR="0027334F" w:rsidRPr="00D91213" w:rsidRDefault="00B577B9" w:rsidP="00D14CBF">
            <w:pPr>
              <w:rPr>
                <w:bCs/>
              </w:rPr>
            </w:pPr>
            <w:r>
              <w:rPr>
                <w:bCs/>
              </w:rPr>
              <w:t>Тема 1.16</w:t>
            </w:r>
          </w:p>
          <w:p w:rsidR="0027334F" w:rsidRPr="00470E8D" w:rsidRDefault="0027334F" w:rsidP="00470E8D">
            <w:pPr>
              <w:shd w:val="clear" w:color="auto" w:fill="FFFFFF"/>
              <w:rPr>
                <w:color w:val="1A1A1A"/>
              </w:rPr>
            </w:pPr>
            <w:r w:rsidRPr="00D91213">
              <w:rPr>
                <w:color w:val="1A1A1A"/>
              </w:rPr>
              <w:lastRenderedPageBreak/>
              <w:t>Заболевания глотки</w:t>
            </w:r>
            <w:r>
              <w:rPr>
                <w:color w:val="1A1A1A"/>
              </w:rPr>
              <w:t xml:space="preserve">, </w:t>
            </w:r>
            <w:r w:rsidRPr="00470E8D">
              <w:rPr>
                <w:color w:val="1A1A1A"/>
                <w:shd w:val="clear" w:color="auto" w:fill="FFFFFF"/>
              </w:rPr>
              <w:t>гортани</w:t>
            </w: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Default="0027334F" w:rsidP="00D91213">
            <w:pPr>
              <w:rPr>
                <w:bCs/>
              </w:rPr>
            </w:pPr>
          </w:p>
          <w:p w:rsidR="0027334F" w:rsidRPr="00D91213" w:rsidRDefault="0027334F" w:rsidP="0011478F">
            <w:pPr>
              <w:rPr>
                <w:bCs/>
              </w:rPr>
            </w:pPr>
          </w:p>
        </w:tc>
        <w:tc>
          <w:tcPr>
            <w:tcW w:w="3763" w:type="pct"/>
            <w:tcBorders>
              <w:bottom w:val="single" w:sz="4" w:space="0" w:color="auto"/>
            </w:tcBorders>
          </w:tcPr>
          <w:p w:rsidR="0027334F" w:rsidRPr="00D91213" w:rsidRDefault="0027334F" w:rsidP="00D14CBF">
            <w:pPr>
              <w:shd w:val="clear" w:color="auto" w:fill="FFFFFF"/>
              <w:rPr>
                <w:color w:val="1A1A1A"/>
              </w:rPr>
            </w:pPr>
            <w:r w:rsidRPr="00D91213">
              <w:rPr>
                <w:bCs/>
              </w:rPr>
              <w:lastRenderedPageBreak/>
              <w:t>Содержание</w:t>
            </w:r>
          </w:p>
        </w:tc>
        <w:tc>
          <w:tcPr>
            <w:tcW w:w="453" w:type="pct"/>
            <w:tcBorders>
              <w:bottom w:val="single" w:sz="4" w:space="0" w:color="auto"/>
            </w:tcBorders>
            <w:vAlign w:val="center"/>
          </w:tcPr>
          <w:p w:rsidR="0027334F" w:rsidRDefault="00421EDF" w:rsidP="00D129BC">
            <w:pPr>
              <w:suppressAutoHyphens/>
              <w:jc w:val="center"/>
            </w:pPr>
            <w:r>
              <w:t>8</w:t>
            </w:r>
          </w:p>
        </w:tc>
      </w:tr>
      <w:tr w:rsidR="0027334F" w:rsidRPr="005A7E90" w:rsidTr="00D129BC">
        <w:trPr>
          <w:trHeight w:val="2340"/>
        </w:trPr>
        <w:tc>
          <w:tcPr>
            <w:tcW w:w="784" w:type="pct"/>
            <w:vMerge/>
            <w:tcBorders>
              <w:bottom w:val="single" w:sz="4" w:space="0" w:color="auto"/>
            </w:tcBorders>
          </w:tcPr>
          <w:p w:rsidR="0027334F" w:rsidRPr="00D91213" w:rsidRDefault="0027334F" w:rsidP="00D14CBF">
            <w:pPr>
              <w:rPr>
                <w:bCs/>
              </w:rPr>
            </w:pPr>
          </w:p>
        </w:tc>
        <w:tc>
          <w:tcPr>
            <w:tcW w:w="3763" w:type="pct"/>
            <w:tcBorders>
              <w:bottom w:val="single" w:sz="4" w:space="0" w:color="auto"/>
            </w:tcBorders>
          </w:tcPr>
          <w:p w:rsidR="0027334F" w:rsidRPr="00D91213" w:rsidRDefault="0027334F" w:rsidP="0027334F">
            <w:pPr>
              <w:rPr>
                <w:color w:val="1A1A1A"/>
              </w:rPr>
            </w:pPr>
            <w:r w:rsidRPr="00D91213">
              <w:rPr>
                <w:color w:val="1A1A1A"/>
              </w:rPr>
              <w:t>1.Дифференциальная диагностика заболеваний.</w:t>
            </w:r>
          </w:p>
          <w:p w:rsidR="0027334F" w:rsidRDefault="0027334F" w:rsidP="0027334F">
            <w:pPr>
              <w:shd w:val="clear" w:color="auto" w:fill="FFFFFF"/>
              <w:rPr>
                <w:color w:val="1A1A1A"/>
              </w:rPr>
            </w:pPr>
            <w:r w:rsidRPr="00D91213">
              <w:rPr>
                <w:color w:val="1A1A1A"/>
              </w:rPr>
              <w:t>2.Принципы лечения и ухода при фарингитах, ангинах, хронических тонзиллитах, паратонзиллярных и заглоточных абсцессах, аденоидных вегетациях.</w:t>
            </w:r>
          </w:p>
          <w:p w:rsidR="0027334F" w:rsidRPr="00D91213" w:rsidRDefault="0027334F" w:rsidP="0027334F">
            <w:pPr>
              <w:shd w:val="clear" w:color="auto" w:fill="FFFFFF"/>
              <w:rPr>
                <w:color w:val="1A1A1A"/>
              </w:rPr>
            </w:pPr>
            <w:r>
              <w:rPr>
                <w:color w:val="1A1A1A"/>
              </w:rPr>
              <w:t>3.</w:t>
            </w:r>
            <w:r w:rsidRPr="00D91213">
              <w:rPr>
                <w:color w:val="1A1A1A"/>
              </w:rPr>
              <w:t>Побочные действия, характер взаимодействия лекарственных препаратов из</w:t>
            </w:r>
          </w:p>
          <w:p w:rsidR="0027334F" w:rsidRPr="00D91213" w:rsidRDefault="0027334F" w:rsidP="0027334F">
            <w:pPr>
              <w:shd w:val="clear" w:color="auto" w:fill="FFFFFF"/>
              <w:rPr>
                <w:color w:val="1A1A1A"/>
              </w:rPr>
            </w:pPr>
            <w:r w:rsidRPr="00D91213">
              <w:rPr>
                <w:color w:val="1A1A1A"/>
              </w:rPr>
              <w:t>однородных и различных лекарственных групп.</w:t>
            </w:r>
          </w:p>
          <w:p w:rsidR="0027334F" w:rsidRPr="00D91213" w:rsidRDefault="0027334F" w:rsidP="0027334F">
            <w:pPr>
              <w:shd w:val="clear" w:color="auto" w:fill="FFFFFF"/>
              <w:rPr>
                <w:color w:val="1A1A1A"/>
              </w:rPr>
            </w:pPr>
            <w:r>
              <w:rPr>
                <w:color w:val="1A1A1A"/>
              </w:rPr>
              <w:t>4</w:t>
            </w:r>
            <w:r w:rsidRPr="00D91213">
              <w:rPr>
                <w:color w:val="1A1A1A"/>
              </w:rPr>
              <w:t>.Немедикаментозное и медикаментозное лечение при беременности.</w:t>
            </w:r>
          </w:p>
          <w:p w:rsidR="0027334F" w:rsidRPr="00D91213" w:rsidRDefault="0027334F" w:rsidP="0027334F">
            <w:pPr>
              <w:shd w:val="clear" w:color="auto" w:fill="FFFFFF"/>
              <w:rPr>
                <w:color w:val="1A1A1A"/>
              </w:rPr>
            </w:pPr>
            <w:r>
              <w:rPr>
                <w:color w:val="1A1A1A"/>
              </w:rPr>
              <w:t>5</w:t>
            </w:r>
            <w:r w:rsidRPr="00D91213">
              <w:rPr>
                <w:color w:val="1A1A1A"/>
              </w:rPr>
              <w:t>.Показания и противопоказания к применению лекарственных средств.</w:t>
            </w:r>
          </w:p>
          <w:p w:rsidR="0027334F" w:rsidRPr="00D91213" w:rsidRDefault="0027334F" w:rsidP="0027334F">
            <w:pPr>
              <w:shd w:val="clear" w:color="auto" w:fill="FFFFFF"/>
              <w:rPr>
                <w:bCs/>
              </w:rPr>
            </w:pPr>
            <w:r>
              <w:rPr>
                <w:color w:val="1A1A1A"/>
              </w:rPr>
              <w:t>6</w:t>
            </w:r>
            <w:r w:rsidRPr="00D91213">
              <w:rPr>
                <w:color w:val="1A1A1A"/>
              </w:rPr>
              <w:t>.Показания и противопоказания к прове</w:t>
            </w:r>
            <w:r>
              <w:rPr>
                <w:color w:val="1A1A1A"/>
              </w:rPr>
              <w:t xml:space="preserve">дению лечебно – диагностических </w:t>
            </w:r>
            <w:r w:rsidRPr="00D91213">
              <w:rPr>
                <w:color w:val="1A1A1A"/>
              </w:rPr>
              <w:t>мероприятий.</w:t>
            </w:r>
          </w:p>
        </w:tc>
        <w:tc>
          <w:tcPr>
            <w:tcW w:w="453" w:type="pct"/>
            <w:vMerge w:val="restart"/>
            <w:tcBorders>
              <w:bottom w:val="single" w:sz="4" w:space="0" w:color="auto"/>
            </w:tcBorders>
            <w:vAlign w:val="center"/>
          </w:tcPr>
          <w:p w:rsidR="0027334F" w:rsidRDefault="0027334F" w:rsidP="00D129BC">
            <w:pPr>
              <w:suppressAutoHyphens/>
              <w:jc w:val="center"/>
            </w:pPr>
            <w:r>
              <w:t>2</w:t>
            </w:r>
          </w:p>
          <w:p w:rsidR="0027334F" w:rsidRDefault="0027334F" w:rsidP="00D129BC">
            <w:pPr>
              <w:suppressAutoHyphens/>
              <w:jc w:val="center"/>
            </w:pPr>
          </w:p>
          <w:p w:rsidR="0027334F" w:rsidRDefault="0027334F" w:rsidP="00D129BC">
            <w:pPr>
              <w:suppressAutoHyphens/>
              <w:jc w:val="center"/>
            </w:pPr>
          </w:p>
          <w:p w:rsidR="0027334F" w:rsidRDefault="0027334F" w:rsidP="00D129BC">
            <w:pPr>
              <w:suppressAutoHyphens/>
              <w:jc w:val="center"/>
            </w:pPr>
          </w:p>
          <w:p w:rsidR="0027334F" w:rsidRDefault="0027334F" w:rsidP="00D129BC">
            <w:pPr>
              <w:suppressAutoHyphens/>
              <w:jc w:val="center"/>
            </w:pPr>
          </w:p>
          <w:p w:rsidR="0027334F" w:rsidRDefault="0027334F" w:rsidP="00D129BC">
            <w:pPr>
              <w:suppressAutoHyphens/>
              <w:jc w:val="center"/>
            </w:pPr>
          </w:p>
          <w:p w:rsidR="0027334F" w:rsidRDefault="0027334F" w:rsidP="00D129BC">
            <w:pPr>
              <w:suppressAutoHyphens/>
              <w:jc w:val="center"/>
            </w:pPr>
          </w:p>
          <w:p w:rsidR="0027334F" w:rsidRDefault="0027334F" w:rsidP="00D129BC">
            <w:pPr>
              <w:suppressAutoHyphens/>
              <w:jc w:val="center"/>
            </w:pPr>
            <w:r>
              <w:t>2</w:t>
            </w:r>
          </w:p>
        </w:tc>
      </w:tr>
      <w:tr w:rsidR="0027334F" w:rsidRPr="005A7E90" w:rsidTr="00D129BC">
        <w:trPr>
          <w:trHeight w:val="2190"/>
        </w:trPr>
        <w:tc>
          <w:tcPr>
            <w:tcW w:w="784" w:type="pct"/>
            <w:vMerge/>
            <w:tcBorders>
              <w:bottom w:val="single" w:sz="4" w:space="0" w:color="auto"/>
            </w:tcBorders>
          </w:tcPr>
          <w:p w:rsidR="0027334F" w:rsidRPr="00D91213" w:rsidRDefault="0027334F" w:rsidP="00D14CBF">
            <w:pPr>
              <w:rPr>
                <w:bCs/>
              </w:rPr>
            </w:pPr>
          </w:p>
        </w:tc>
        <w:tc>
          <w:tcPr>
            <w:tcW w:w="3763" w:type="pct"/>
            <w:tcBorders>
              <w:bottom w:val="single" w:sz="4" w:space="0" w:color="auto"/>
            </w:tcBorders>
          </w:tcPr>
          <w:p w:rsidR="0027334F" w:rsidRPr="00D91213" w:rsidRDefault="0027334F" w:rsidP="0027334F">
            <w:pPr>
              <w:rPr>
                <w:color w:val="1A1A1A"/>
              </w:rPr>
            </w:pPr>
            <w:r w:rsidRPr="00D91213">
              <w:rPr>
                <w:color w:val="1A1A1A"/>
              </w:rPr>
              <w:t>1.Дифференциальная диагностика заболеваний.</w:t>
            </w:r>
          </w:p>
          <w:p w:rsidR="0027334F" w:rsidRPr="00470E8D" w:rsidRDefault="0027334F" w:rsidP="0027334F">
            <w:pPr>
              <w:shd w:val="clear" w:color="auto" w:fill="FFFFFF"/>
              <w:rPr>
                <w:color w:val="1A1A1A"/>
              </w:rPr>
            </w:pPr>
            <w:r w:rsidRPr="00D91213">
              <w:rPr>
                <w:color w:val="1A1A1A"/>
              </w:rPr>
              <w:t xml:space="preserve">2. </w:t>
            </w:r>
            <w:r w:rsidRPr="0027334F">
              <w:rPr>
                <w:color w:val="1A1A1A"/>
              </w:rPr>
              <w:t xml:space="preserve">Принципы лечения и ухода при остром и хроническом </w:t>
            </w:r>
            <w:r w:rsidRPr="00470E8D">
              <w:rPr>
                <w:color w:val="1A1A1A"/>
              </w:rPr>
              <w:t>ларингит</w:t>
            </w:r>
            <w:r w:rsidRPr="0027334F">
              <w:rPr>
                <w:color w:val="1A1A1A"/>
              </w:rPr>
              <w:t>е, э</w:t>
            </w:r>
            <w:r w:rsidRPr="00470E8D">
              <w:rPr>
                <w:color w:val="1A1A1A"/>
              </w:rPr>
              <w:t>ппиглотит</w:t>
            </w:r>
            <w:r w:rsidRPr="0027334F">
              <w:rPr>
                <w:color w:val="1A1A1A"/>
              </w:rPr>
              <w:t>е</w:t>
            </w:r>
            <w:r w:rsidRPr="00470E8D">
              <w:rPr>
                <w:color w:val="1A1A1A"/>
              </w:rPr>
              <w:t>,</w:t>
            </w:r>
            <w:r w:rsidRPr="0027334F">
              <w:rPr>
                <w:color w:val="1A1A1A"/>
              </w:rPr>
              <w:t xml:space="preserve"> фиброме голосовых складок, стенозе гортани, афонии</w:t>
            </w:r>
            <w:r w:rsidRPr="00470E8D">
              <w:rPr>
                <w:color w:val="1A1A1A"/>
              </w:rPr>
              <w:t>.</w:t>
            </w:r>
          </w:p>
          <w:p w:rsidR="0027334F" w:rsidRPr="00D91213" w:rsidRDefault="0027334F" w:rsidP="0027334F">
            <w:pPr>
              <w:shd w:val="clear" w:color="auto" w:fill="FFFFFF"/>
              <w:rPr>
                <w:color w:val="1A1A1A"/>
              </w:rPr>
            </w:pPr>
            <w:r>
              <w:rPr>
                <w:color w:val="1A1A1A"/>
              </w:rPr>
              <w:t>3.</w:t>
            </w:r>
            <w:r w:rsidRPr="00D91213">
              <w:rPr>
                <w:color w:val="1A1A1A"/>
              </w:rPr>
              <w:t>Побочные действия, характер взаимодействия лекарственных препаратов из</w:t>
            </w:r>
          </w:p>
          <w:p w:rsidR="0027334F" w:rsidRPr="00D91213" w:rsidRDefault="0027334F" w:rsidP="0027334F">
            <w:pPr>
              <w:shd w:val="clear" w:color="auto" w:fill="FFFFFF"/>
              <w:rPr>
                <w:color w:val="1A1A1A"/>
              </w:rPr>
            </w:pPr>
            <w:r w:rsidRPr="00D91213">
              <w:rPr>
                <w:color w:val="1A1A1A"/>
              </w:rPr>
              <w:t>однородных и различных лекарственных групп.</w:t>
            </w:r>
          </w:p>
          <w:p w:rsidR="0027334F" w:rsidRPr="00D91213" w:rsidRDefault="0027334F" w:rsidP="0027334F">
            <w:pPr>
              <w:shd w:val="clear" w:color="auto" w:fill="FFFFFF"/>
              <w:rPr>
                <w:color w:val="1A1A1A"/>
              </w:rPr>
            </w:pPr>
            <w:r>
              <w:rPr>
                <w:color w:val="1A1A1A"/>
              </w:rPr>
              <w:t>4</w:t>
            </w:r>
            <w:r w:rsidRPr="00D91213">
              <w:rPr>
                <w:color w:val="1A1A1A"/>
              </w:rPr>
              <w:t>.Немедикаментозное и медикаментозное лечение при беременности.</w:t>
            </w:r>
          </w:p>
          <w:p w:rsidR="0027334F" w:rsidRPr="00D91213" w:rsidRDefault="0027334F" w:rsidP="0027334F">
            <w:pPr>
              <w:shd w:val="clear" w:color="auto" w:fill="FFFFFF"/>
              <w:rPr>
                <w:color w:val="1A1A1A"/>
              </w:rPr>
            </w:pPr>
            <w:r>
              <w:rPr>
                <w:color w:val="1A1A1A"/>
              </w:rPr>
              <w:t>5</w:t>
            </w:r>
            <w:r w:rsidRPr="00D91213">
              <w:rPr>
                <w:color w:val="1A1A1A"/>
              </w:rPr>
              <w:t>.Показания и противопоказания к применению лекарственных средств.</w:t>
            </w:r>
          </w:p>
          <w:p w:rsidR="0027334F" w:rsidRPr="00D91213" w:rsidRDefault="0027334F" w:rsidP="00CA5529">
            <w:pPr>
              <w:shd w:val="clear" w:color="auto" w:fill="FFFFFF"/>
              <w:rPr>
                <w:color w:val="1A1A1A"/>
              </w:rPr>
            </w:pPr>
            <w:r>
              <w:rPr>
                <w:color w:val="1A1A1A"/>
              </w:rPr>
              <w:t>6</w:t>
            </w:r>
            <w:r w:rsidRPr="00D91213">
              <w:rPr>
                <w:color w:val="1A1A1A"/>
              </w:rPr>
              <w:t>.Показания и противопоказания к прове</w:t>
            </w:r>
            <w:r>
              <w:rPr>
                <w:color w:val="1A1A1A"/>
              </w:rPr>
              <w:t xml:space="preserve">дению лечебно – диагностических </w:t>
            </w:r>
            <w:r w:rsidRPr="00D91213">
              <w:rPr>
                <w:color w:val="1A1A1A"/>
              </w:rPr>
              <w:t>мероприятий.</w:t>
            </w:r>
          </w:p>
        </w:tc>
        <w:tc>
          <w:tcPr>
            <w:tcW w:w="453" w:type="pct"/>
            <w:vMerge/>
            <w:tcBorders>
              <w:bottom w:val="single" w:sz="4" w:space="0" w:color="auto"/>
            </w:tcBorders>
            <w:vAlign w:val="center"/>
          </w:tcPr>
          <w:p w:rsidR="0027334F" w:rsidRDefault="0027334F" w:rsidP="00D129BC">
            <w:pPr>
              <w:suppressAutoHyphens/>
              <w:jc w:val="center"/>
            </w:pPr>
          </w:p>
        </w:tc>
      </w:tr>
      <w:tr w:rsidR="00FB79C0" w:rsidRPr="005A7E90" w:rsidTr="00D129BC">
        <w:trPr>
          <w:trHeight w:val="285"/>
        </w:trPr>
        <w:tc>
          <w:tcPr>
            <w:tcW w:w="784" w:type="pct"/>
            <w:vMerge/>
            <w:tcBorders>
              <w:bottom w:val="single" w:sz="4" w:space="0" w:color="auto"/>
            </w:tcBorders>
          </w:tcPr>
          <w:p w:rsidR="00FB79C0" w:rsidRPr="00D91213" w:rsidRDefault="00FB79C0" w:rsidP="00D14CBF">
            <w:pPr>
              <w:rPr>
                <w:bCs/>
              </w:rPr>
            </w:pPr>
          </w:p>
        </w:tc>
        <w:tc>
          <w:tcPr>
            <w:tcW w:w="3763" w:type="pct"/>
            <w:tcBorders>
              <w:bottom w:val="single" w:sz="4" w:space="0" w:color="auto"/>
            </w:tcBorders>
          </w:tcPr>
          <w:p w:rsidR="00FB79C0" w:rsidRPr="00FB79C0" w:rsidRDefault="00FB79C0" w:rsidP="00FB79C0">
            <w:pPr>
              <w:shd w:val="clear" w:color="auto" w:fill="FFFFFF"/>
              <w:rPr>
                <w:color w:val="1A1A1A"/>
              </w:rPr>
            </w:pPr>
            <w:r w:rsidRPr="00FB79C0">
              <w:t>В том числе практических занятий и лабораторных работ</w:t>
            </w:r>
          </w:p>
        </w:tc>
        <w:tc>
          <w:tcPr>
            <w:tcW w:w="453" w:type="pct"/>
            <w:tcBorders>
              <w:bottom w:val="single" w:sz="4" w:space="0" w:color="auto"/>
            </w:tcBorders>
            <w:vAlign w:val="center"/>
          </w:tcPr>
          <w:p w:rsidR="00FB79C0" w:rsidRDefault="00FB79C0" w:rsidP="00D129BC">
            <w:pPr>
              <w:suppressAutoHyphens/>
              <w:jc w:val="center"/>
            </w:pPr>
            <w:r>
              <w:t>4</w:t>
            </w:r>
          </w:p>
        </w:tc>
      </w:tr>
      <w:tr w:rsidR="00D91213" w:rsidRPr="005A7E90" w:rsidTr="00D129BC">
        <w:trPr>
          <w:trHeight w:val="1335"/>
        </w:trPr>
        <w:tc>
          <w:tcPr>
            <w:tcW w:w="784" w:type="pct"/>
            <w:vMerge/>
          </w:tcPr>
          <w:p w:rsidR="00D91213" w:rsidRPr="00D91213" w:rsidRDefault="00D91213" w:rsidP="00D14CBF">
            <w:pPr>
              <w:rPr>
                <w:bCs/>
              </w:rPr>
            </w:pPr>
          </w:p>
        </w:tc>
        <w:tc>
          <w:tcPr>
            <w:tcW w:w="3763" w:type="pct"/>
          </w:tcPr>
          <w:p w:rsidR="00D8480D" w:rsidRPr="00D8480D" w:rsidRDefault="00D8480D" w:rsidP="00D8480D">
            <w:pPr>
              <w:jc w:val="both"/>
            </w:pPr>
            <w:r w:rsidRPr="00D8480D">
              <w:t>Практическое занятие №2</w:t>
            </w:r>
          </w:p>
          <w:p w:rsidR="00FB79C0" w:rsidRPr="00D8480D" w:rsidRDefault="00FB79C0" w:rsidP="00FB79C0">
            <w:pPr>
              <w:shd w:val="clear" w:color="auto" w:fill="FFFFFF"/>
              <w:rPr>
                <w:color w:val="1A1A1A"/>
              </w:rPr>
            </w:pPr>
            <w:r w:rsidRPr="00D8480D">
              <w:rPr>
                <w:color w:val="1A1A1A"/>
              </w:rPr>
              <w:t>Особенности физикального обследования пациентов с заболеваниями глотки.</w:t>
            </w:r>
          </w:p>
          <w:p w:rsidR="00FB79C0" w:rsidRPr="00D8480D" w:rsidRDefault="00FB79C0" w:rsidP="00FB79C0">
            <w:pPr>
              <w:shd w:val="clear" w:color="auto" w:fill="FFFFFF"/>
              <w:rPr>
                <w:color w:val="1A1A1A"/>
              </w:rPr>
            </w:pPr>
            <w:r w:rsidRPr="00D8480D">
              <w:rPr>
                <w:color w:val="1A1A1A"/>
              </w:rPr>
              <w:t>Назначение лечения и определение тактики ведения пациента. Выполнение и</w:t>
            </w:r>
          </w:p>
          <w:p w:rsidR="00FB79C0" w:rsidRPr="00D8480D" w:rsidRDefault="00FB79C0" w:rsidP="00FB79C0">
            <w:pPr>
              <w:shd w:val="clear" w:color="auto" w:fill="FFFFFF"/>
              <w:rPr>
                <w:color w:val="1A1A1A"/>
              </w:rPr>
            </w:pPr>
            <w:r w:rsidRPr="00D8480D">
              <w:rPr>
                <w:color w:val="1A1A1A"/>
              </w:rPr>
              <w:t>оценка результатов лечебных мероприятий. Особенности физикального обследования пациентов с заболеваниями гортани. Назначение лечения и определение тактики ведения пациента. Организация специализированного ухода. Контроль эффективности лечения.</w:t>
            </w:r>
          </w:p>
          <w:p w:rsidR="00D91213" w:rsidRPr="00D8480D" w:rsidRDefault="00D91213" w:rsidP="00D91213">
            <w:pPr>
              <w:rPr>
                <w:color w:val="1A1A1A"/>
              </w:rPr>
            </w:pPr>
            <w:r w:rsidRPr="00D8480D">
              <w:t xml:space="preserve">29 сентября - </w:t>
            </w:r>
            <w:r w:rsidRPr="00D8480D">
              <w:rPr>
                <w:bCs/>
                <w:kern w:val="2"/>
                <w:lang w:eastAsia="ko-KR"/>
              </w:rPr>
              <w:t>Всемирный День отоларинголога</w:t>
            </w:r>
          </w:p>
        </w:tc>
        <w:tc>
          <w:tcPr>
            <w:tcW w:w="453" w:type="pct"/>
            <w:vAlign w:val="center"/>
          </w:tcPr>
          <w:p w:rsidR="00D91213" w:rsidRDefault="00D91213" w:rsidP="00D129BC">
            <w:pPr>
              <w:suppressAutoHyphens/>
              <w:jc w:val="center"/>
            </w:pPr>
            <w:r>
              <w:t>4</w:t>
            </w:r>
          </w:p>
        </w:tc>
      </w:tr>
      <w:tr w:rsidR="00AB4DBD" w:rsidRPr="005A7E90" w:rsidTr="00D129BC">
        <w:trPr>
          <w:trHeight w:val="135"/>
        </w:trPr>
        <w:tc>
          <w:tcPr>
            <w:tcW w:w="784" w:type="pct"/>
            <w:vMerge w:val="restart"/>
          </w:tcPr>
          <w:p w:rsidR="00AB4DBD" w:rsidRPr="00D8480D" w:rsidRDefault="00B577B9" w:rsidP="00D91213">
            <w:pPr>
              <w:rPr>
                <w:bCs/>
              </w:rPr>
            </w:pPr>
            <w:r>
              <w:rPr>
                <w:bCs/>
              </w:rPr>
              <w:t>Тема 1.17</w:t>
            </w:r>
          </w:p>
          <w:p w:rsidR="00AB4DBD" w:rsidRPr="00D8480D" w:rsidRDefault="00AB4DBD" w:rsidP="00D91213">
            <w:pPr>
              <w:shd w:val="clear" w:color="auto" w:fill="FFFFFF"/>
              <w:rPr>
                <w:color w:val="1A1A1A"/>
              </w:rPr>
            </w:pPr>
            <w:r w:rsidRPr="00D8480D">
              <w:rPr>
                <w:color w:val="1A1A1A"/>
              </w:rPr>
              <w:t>Заболевания уха и</w:t>
            </w:r>
          </w:p>
          <w:p w:rsidR="00AB4DBD" w:rsidRPr="00D8480D" w:rsidRDefault="00AB4DBD" w:rsidP="00D91213">
            <w:pPr>
              <w:shd w:val="clear" w:color="auto" w:fill="FFFFFF"/>
              <w:rPr>
                <w:color w:val="1A1A1A"/>
              </w:rPr>
            </w:pPr>
            <w:r w:rsidRPr="00D8480D">
              <w:rPr>
                <w:color w:val="1A1A1A"/>
              </w:rPr>
              <w:t>сосцевидного отростка</w:t>
            </w:r>
          </w:p>
          <w:p w:rsidR="00AB4DBD" w:rsidRPr="00450CE1" w:rsidRDefault="00AB4DBD" w:rsidP="00450CE1">
            <w:pPr>
              <w:shd w:val="clear" w:color="auto" w:fill="FFFFFF"/>
              <w:rPr>
                <w:color w:val="1A1A1A"/>
              </w:rPr>
            </w:pPr>
            <w:r w:rsidRPr="00450CE1">
              <w:rPr>
                <w:color w:val="1A1A1A"/>
              </w:rPr>
              <w:t>Неотложные состояния,</w:t>
            </w:r>
          </w:p>
          <w:p w:rsidR="00AB4DBD" w:rsidRPr="00450CE1" w:rsidRDefault="00AB4DBD" w:rsidP="00450CE1">
            <w:pPr>
              <w:shd w:val="clear" w:color="auto" w:fill="FFFFFF"/>
              <w:rPr>
                <w:color w:val="1A1A1A"/>
              </w:rPr>
            </w:pPr>
            <w:r w:rsidRPr="00450CE1">
              <w:rPr>
                <w:color w:val="1A1A1A"/>
              </w:rPr>
              <w:t>травмы и инородные тела</w:t>
            </w:r>
            <w:r w:rsidRPr="00D8480D">
              <w:rPr>
                <w:color w:val="1A1A1A"/>
              </w:rPr>
              <w:t xml:space="preserve"> </w:t>
            </w:r>
            <w:r w:rsidRPr="00450CE1">
              <w:rPr>
                <w:color w:val="1A1A1A"/>
              </w:rPr>
              <w:t>ЛОР-органов</w:t>
            </w:r>
          </w:p>
          <w:p w:rsidR="00AB4DBD" w:rsidRPr="00D8480D" w:rsidRDefault="00AB4DBD" w:rsidP="00D91213">
            <w:pPr>
              <w:rPr>
                <w:bCs/>
              </w:rPr>
            </w:pPr>
          </w:p>
          <w:p w:rsidR="00AB4DBD" w:rsidRPr="00D91213" w:rsidRDefault="00AB4DBD" w:rsidP="00D91213">
            <w:pPr>
              <w:rPr>
                <w:bCs/>
              </w:rPr>
            </w:pPr>
          </w:p>
        </w:tc>
        <w:tc>
          <w:tcPr>
            <w:tcW w:w="3763" w:type="pct"/>
          </w:tcPr>
          <w:p w:rsidR="00AB4DBD" w:rsidRPr="00D8480D" w:rsidRDefault="00AB4DBD" w:rsidP="00D91213">
            <w:pPr>
              <w:shd w:val="clear" w:color="auto" w:fill="FFFFFF"/>
              <w:rPr>
                <w:color w:val="1A1A1A"/>
              </w:rPr>
            </w:pPr>
            <w:r w:rsidRPr="00D8480D">
              <w:rPr>
                <w:bCs/>
              </w:rPr>
              <w:t>Содержание</w:t>
            </w:r>
          </w:p>
        </w:tc>
        <w:tc>
          <w:tcPr>
            <w:tcW w:w="453" w:type="pct"/>
            <w:vAlign w:val="center"/>
          </w:tcPr>
          <w:p w:rsidR="00AB4DBD" w:rsidRPr="004D3A3A" w:rsidRDefault="004D3A3A" w:rsidP="00D129BC">
            <w:pPr>
              <w:suppressAutoHyphens/>
              <w:jc w:val="center"/>
              <w:rPr>
                <w:lang w:val="en-US"/>
              </w:rPr>
            </w:pPr>
            <w:r>
              <w:rPr>
                <w:lang w:val="en-US"/>
              </w:rPr>
              <w:t>10</w:t>
            </w:r>
          </w:p>
        </w:tc>
      </w:tr>
      <w:tr w:rsidR="00AB4DBD" w:rsidRPr="005A7E90" w:rsidTr="00D129BC">
        <w:trPr>
          <w:trHeight w:val="2430"/>
        </w:trPr>
        <w:tc>
          <w:tcPr>
            <w:tcW w:w="784" w:type="pct"/>
            <w:vMerge/>
          </w:tcPr>
          <w:p w:rsidR="00AB4DBD" w:rsidRPr="00D91213" w:rsidRDefault="00AB4DBD" w:rsidP="00D14CBF">
            <w:pPr>
              <w:rPr>
                <w:bCs/>
              </w:rPr>
            </w:pPr>
          </w:p>
        </w:tc>
        <w:tc>
          <w:tcPr>
            <w:tcW w:w="3763" w:type="pct"/>
          </w:tcPr>
          <w:p w:rsidR="00AB4DBD" w:rsidRPr="00D8480D" w:rsidRDefault="00AB4DBD" w:rsidP="003F3E81">
            <w:pPr>
              <w:shd w:val="clear" w:color="auto" w:fill="FFFFFF"/>
              <w:rPr>
                <w:color w:val="1A1A1A"/>
              </w:rPr>
            </w:pPr>
            <w:r w:rsidRPr="00D8480D">
              <w:rPr>
                <w:color w:val="1A1A1A"/>
              </w:rPr>
              <w:t>1.Принципы лечения и ухода при наружном, средним, острым и хроническим отите, отомикозе, мастоидите, лабиринтите, отосклерозе, сенсоневральной и кондуктивной тугоухости. 2.Дифференциальная диагностика неотложных состояний, травм и инородных тел</w:t>
            </w:r>
          </w:p>
          <w:p w:rsidR="00AB4DBD" w:rsidRPr="00D8480D" w:rsidRDefault="00AB4DBD" w:rsidP="003F3E81">
            <w:pPr>
              <w:shd w:val="clear" w:color="auto" w:fill="FFFFFF"/>
              <w:rPr>
                <w:color w:val="1A1A1A"/>
              </w:rPr>
            </w:pPr>
            <w:r w:rsidRPr="00D8480D">
              <w:rPr>
                <w:color w:val="1A1A1A"/>
              </w:rPr>
              <w:t>ЛОР-органов</w:t>
            </w:r>
          </w:p>
          <w:p w:rsidR="00AB4DBD" w:rsidRPr="00D8480D" w:rsidRDefault="00AB4DBD" w:rsidP="00D91213">
            <w:pPr>
              <w:shd w:val="clear" w:color="auto" w:fill="FFFFFF"/>
              <w:rPr>
                <w:color w:val="1A1A1A"/>
              </w:rPr>
            </w:pPr>
            <w:r w:rsidRPr="00D8480D">
              <w:rPr>
                <w:bCs/>
              </w:rPr>
              <w:t>3.</w:t>
            </w:r>
            <w:r w:rsidRPr="00D8480D">
              <w:rPr>
                <w:color w:val="1A1A1A"/>
              </w:rPr>
              <w:t>Побочные действия, характер взаимодействия лекарственных препаратов из</w:t>
            </w:r>
          </w:p>
          <w:p w:rsidR="00AB4DBD" w:rsidRPr="00D8480D" w:rsidRDefault="00AB4DBD" w:rsidP="00D91213">
            <w:pPr>
              <w:shd w:val="clear" w:color="auto" w:fill="FFFFFF"/>
              <w:rPr>
                <w:color w:val="1A1A1A"/>
              </w:rPr>
            </w:pPr>
            <w:r w:rsidRPr="00D8480D">
              <w:rPr>
                <w:color w:val="1A1A1A"/>
              </w:rPr>
              <w:t>однородных и различных лекарственных групп.</w:t>
            </w:r>
          </w:p>
          <w:p w:rsidR="00AB4DBD" w:rsidRPr="00D8480D" w:rsidRDefault="00AB4DBD" w:rsidP="00D91213">
            <w:pPr>
              <w:shd w:val="clear" w:color="auto" w:fill="FFFFFF"/>
              <w:rPr>
                <w:color w:val="1A1A1A"/>
              </w:rPr>
            </w:pPr>
            <w:r w:rsidRPr="00D8480D">
              <w:rPr>
                <w:color w:val="1A1A1A"/>
              </w:rPr>
              <w:t>4.Немедикаментозное и медикаментозное лечение.</w:t>
            </w:r>
          </w:p>
          <w:p w:rsidR="00AB4DBD" w:rsidRPr="00D8480D" w:rsidRDefault="00AB4DBD" w:rsidP="00D91213">
            <w:pPr>
              <w:shd w:val="clear" w:color="auto" w:fill="FFFFFF"/>
              <w:rPr>
                <w:color w:val="1A1A1A"/>
              </w:rPr>
            </w:pPr>
            <w:r w:rsidRPr="00D8480D">
              <w:rPr>
                <w:color w:val="1A1A1A"/>
              </w:rPr>
              <w:t>5.Показания и противопоказания к применению лекарственных средств.</w:t>
            </w:r>
          </w:p>
          <w:p w:rsidR="00AB4DBD" w:rsidRPr="00D8480D" w:rsidRDefault="00AB4DBD" w:rsidP="00CA5529">
            <w:pPr>
              <w:shd w:val="clear" w:color="auto" w:fill="FFFFFF"/>
              <w:rPr>
                <w:color w:val="1A1A1A"/>
              </w:rPr>
            </w:pPr>
            <w:r w:rsidRPr="00D8480D">
              <w:rPr>
                <w:color w:val="1A1A1A"/>
              </w:rPr>
              <w:t>6.Показания и противопоказания к проведению лечебно – диагностических мероприятий.</w:t>
            </w:r>
          </w:p>
        </w:tc>
        <w:tc>
          <w:tcPr>
            <w:tcW w:w="453" w:type="pct"/>
            <w:vAlign w:val="center"/>
          </w:tcPr>
          <w:p w:rsidR="00AB4DBD" w:rsidRDefault="00AB4DBD" w:rsidP="00D129BC">
            <w:pPr>
              <w:suppressAutoHyphens/>
              <w:jc w:val="center"/>
            </w:pPr>
            <w:r>
              <w:t>2</w:t>
            </w:r>
          </w:p>
        </w:tc>
      </w:tr>
      <w:tr w:rsidR="00AB4DBD" w:rsidRPr="005A7E90" w:rsidTr="00D129BC">
        <w:trPr>
          <w:trHeight w:val="255"/>
        </w:trPr>
        <w:tc>
          <w:tcPr>
            <w:tcW w:w="784" w:type="pct"/>
            <w:vMerge/>
          </w:tcPr>
          <w:p w:rsidR="00AB4DBD" w:rsidRPr="00D91213" w:rsidRDefault="00AB4DBD" w:rsidP="00D14CBF">
            <w:pPr>
              <w:rPr>
                <w:bCs/>
              </w:rPr>
            </w:pPr>
          </w:p>
        </w:tc>
        <w:tc>
          <w:tcPr>
            <w:tcW w:w="3763" w:type="pct"/>
          </w:tcPr>
          <w:p w:rsidR="00AB4DBD" w:rsidRPr="00D8480D" w:rsidRDefault="00AB4DBD" w:rsidP="00CA5529">
            <w:pPr>
              <w:shd w:val="clear" w:color="auto" w:fill="FFFFFF"/>
              <w:rPr>
                <w:color w:val="1A1A1A"/>
              </w:rPr>
            </w:pPr>
            <w:r w:rsidRPr="00D8480D">
              <w:t>В том числе практических занятий и лабораторных работ</w:t>
            </w:r>
          </w:p>
        </w:tc>
        <w:tc>
          <w:tcPr>
            <w:tcW w:w="453" w:type="pct"/>
            <w:vAlign w:val="center"/>
          </w:tcPr>
          <w:p w:rsidR="00AB4DBD" w:rsidRDefault="00AB4DBD" w:rsidP="00D129BC">
            <w:pPr>
              <w:suppressAutoHyphens/>
              <w:jc w:val="center"/>
            </w:pPr>
            <w:r>
              <w:t>8</w:t>
            </w:r>
          </w:p>
        </w:tc>
      </w:tr>
      <w:tr w:rsidR="00AB4DBD" w:rsidRPr="005A7E90" w:rsidTr="00D129BC">
        <w:trPr>
          <w:trHeight w:val="1365"/>
        </w:trPr>
        <w:tc>
          <w:tcPr>
            <w:tcW w:w="784" w:type="pct"/>
            <w:vMerge/>
          </w:tcPr>
          <w:p w:rsidR="00AB4DBD" w:rsidRPr="00D91213" w:rsidRDefault="00AB4DBD" w:rsidP="00D14CBF">
            <w:pPr>
              <w:rPr>
                <w:bCs/>
              </w:rPr>
            </w:pPr>
          </w:p>
        </w:tc>
        <w:tc>
          <w:tcPr>
            <w:tcW w:w="3763" w:type="pct"/>
          </w:tcPr>
          <w:p w:rsidR="00AB4DBD" w:rsidRPr="00D8480D" w:rsidRDefault="00AB4DBD" w:rsidP="00D8480D">
            <w:pPr>
              <w:jc w:val="both"/>
            </w:pPr>
            <w:r w:rsidRPr="00D8480D">
              <w:t>Практическое занятие №3</w:t>
            </w:r>
          </w:p>
          <w:p w:rsidR="00AB4DBD" w:rsidRPr="00D8480D" w:rsidRDefault="00AB4DBD" w:rsidP="00D8480D">
            <w:pPr>
              <w:shd w:val="clear" w:color="auto" w:fill="FFFFFF"/>
              <w:rPr>
                <w:color w:val="1A1A1A"/>
              </w:rPr>
            </w:pPr>
            <w:r w:rsidRPr="00D8480D">
              <w:rPr>
                <w:color w:val="1A1A1A"/>
              </w:rPr>
              <w:t>Особенности физикального обследования пациентов с заболеваниями уха и</w:t>
            </w:r>
          </w:p>
          <w:p w:rsidR="00AB4DBD" w:rsidRPr="00D8480D" w:rsidRDefault="00AB4DBD" w:rsidP="00D8480D">
            <w:pPr>
              <w:shd w:val="clear" w:color="auto" w:fill="FFFFFF"/>
              <w:rPr>
                <w:color w:val="1A1A1A"/>
              </w:rPr>
            </w:pPr>
            <w:r w:rsidRPr="00D8480D">
              <w:rPr>
                <w:color w:val="1A1A1A"/>
              </w:rPr>
              <w:t>сосцевидного отростка. Назначение лечения и определение тактики ведения пациента. Выполнение и оценка результатов лечебных мероприятий. Организация</w:t>
            </w:r>
          </w:p>
          <w:p w:rsidR="00AB4DBD" w:rsidRPr="00D8480D" w:rsidRDefault="00AB4DBD" w:rsidP="00D8480D">
            <w:pPr>
              <w:shd w:val="clear" w:color="auto" w:fill="FFFFFF"/>
              <w:rPr>
                <w:color w:val="1A1A1A"/>
              </w:rPr>
            </w:pPr>
            <w:r w:rsidRPr="00D8480D">
              <w:rPr>
                <w:color w:val="1A1A1A"/>
              </w:rPr>
              <w:t>специализированного ухода. Контроль эффективности лечения.</w:t>
            </w:r>
          </w:p>
        </w:tc>
        <w:tc>
          <w:tcPr>
            <w:tcW w:w="453" w:type="pct"/>
            <w:vMerge w:val="restart"/>
            <w:vAlign w:val="center"/>
          </w:tcPr>
          <w:p w:rsidR="00AB4DBD" w:rsidRDefault="00AB4DBD" w:rsidP="00D129BC">
            <w:pPr>
              <w:suppressAutoHyphens/>
              <w:jc w:val="center"/>
            </w:pPr>
            <w:r>
              <w:t>4</w:t>
            </w:r>
          </w:p>
          <w:p w:rsidR="00AB4DBD" w:rsidRDefault="00AB4DBD" w:rsidP="00D129BC">
            <w:pPr>
              <w:suppressAutoHyphens/>
              <w:jc w:val="center"/>
            </w:pPr>
          </w:p>
          <w:p w:rsidR="00AB4DBD" w:rsidRDefault="00AB4DBD" w:rsidP="00D129BC">
            <w:pPr>
              <w:suppressAutoHyphens/>
              <w:jc w:val="center"/>
            </w:pPr>
          </w:p>
          <w:p w:rsidR="00AB4DBD" w:rsidRDefault="00AB4DBD" w:rsidP="00D129BC">
            <w:pPr>
              <w:suppressAutoHyphens/>
              <w:jc w:val="center"/>
            </w:pPr>
          </w:p>
          <w:p w:rsidR="00AB4DBD" w:rsidRDefault="00AB4DBD" w:rsidP="00D129BC">
            <w:pPr>
              <w:suppressAutoHyphens/>
              <w:jc w:val="center"/>
            </w:pPr>
            <w:r>
              <w:t>4</w:t>
            </w:r>
          </w:p>
        </w:tc>
      </w:tr>
      <w:tr w:rsidR="00AB4DBD" w:rsidRPr="005A7E90" w:rsidTr="00D129BC">
        <w:trPr>
          <w:trHeight w:val="828"/>
        </w:trPr>
        <w:tc>
          <w:tcPr>
            <w:tcW w:w="784" w:type="pct"/>
            <w:vMerge/>
          </w:tcPr>
          <w:p w:rsidR="00AB4DBD" w:rsidRPr="00D91213" w:rsidRDefault="00AB4DBD" w:rsidP="00D14CBF">
            <w:pPr>
              <w:rPr>
                <w:bCs/>
              </w:rPr>
            </w:pPr>
          </w:p>
        </w:tc>
        <w:tc>
          <w:tcPr>
            <w:tcW w:w="3763" w:type="pct"/>
          </w:tcPr>
          <w:p w:rsidR="00AB4DBD" w:rsidRDefault="00AB4DBD" w:rsidP="00AB4DBD">
            <w:pPr>
              <w:shd w:val="clear" w:color="auto" w:fill="FFFFFF"/>
              <w:rPr>
                <w:color w:val="1A1A1A"/>
              </w:rPr>
            </w:pPr>
            <w:r w:rsidRPr="00AB4DBD">
              <w:rPr>
                <w:color w:val="1A1A1A"/>
              </w:rPr>
              <w:t>Практическое занятие №4</w:t>
            </w:r>
          </w:p>
          <w:p w:rsidR="00AB4DBD" w:rsidRPr="00D8480D" w:rsidRDefault="00AB4DBD" w:rsidP="00AB4DBD">
            <w:pPr>
              <w:shd w:val="clear" w:color="auto" w:fill="FFFFFF"/>
              <w:rPr>
                <w:color w:val="1A1A1A"/>
              </w:rPr>
            </w:pPr>
            <w:r w:rsidRPr="00D8480D">
              <w:rPr>
                <w:color w:val="1A1A1A"/>
              </w:rPr>
              <w:t>Дифференциальная диагностика неотложных состояний, травм и инородных тел</w:t>
            </w:r>
          </w:p>
          <w:p w:rsidR="00AB4DBD" w:rsidRPr="00D8480D" w:rsidRDefault="00AB4DBD" w:rsidP="00AB4DBD">
            <w:pPr>
              <w:shd w:val="clear" w:color="auto" w:fill="FFFFFF"/>
            </w:pPr>
            <w:r w:rsidRPr="00D8480D">
              <w:rPr>
                <w:color w:val="1A1A1A"/>
              </w:rPr>
              <w:t xml:space="preserve">ЛОР-органов. Тактика ведения пациента. </w:t>
            </w:r>
          </w:p>
        </w:tc>
        <w:tc>
          <w:tcPr>
            <w:tcW w:w="453" w:type="pct"/>
            <w:vMerge/>
            <w:vAlign w:val="center"/>
          </w:tcPr>
          <w:p w:rsidR="00AB4DBD" w:rsidRDefault="00AB4DBD" w:rsidP="00D129BC">
            <w:pPr>
              <w:suppressAutoHyphens/>
              <w:jc w:val="center"/>
            </w:pPr>
          </w:p>
        </w:tc>
      </w:tr>
      <w:tr w:rsidR="00D31B3E" w:rsidRPr="005A7E90" w:rsidTr="00D129BC">
        <w:trPr>
          <w:trHeight w:val="303"/>
        </w:trPr>
        <w:tc>
          <w:tcPr>
            <w:tcW w:w="784" w:type="pct"/>
            <w:vMerge w:val="restart"/>
          </w:tcPr>
          <w:p w:rsidR="00D31B3E" w:rsidRPr="001A198E" w:rsidRDefault="00D31B3E" w:rsidP="00D8480D">
            <w:pPr>
              <w:rPr>
                <w:bCs/>
              </w:rPr>
            </w:pPr>
            <w:r w:rsidRPr="001A198E">
              <w:rPr>
                <w:bCs/>
              </w:rPr>
              <w:t>Тема 1.1</w:t>
            </w:r>
            <w:r w:rsidR="00B577B9">
              <w:rPr>
                <w:bCs/>
              </w:rPr>
              <w:t>8</w:t>
            </w:r>
          </w:p>
          <w:p w:rsidR="00D31B3E" w:rsidRPr="001A198E" w:rsidRDefault="00D31B3E" w:rsidP="00D8480D">
            <w:pPr>
              <w:shd w:val="clear" w:color="auto" w:fill="FFFFFF"/>
              <w:rPr>
                <w:color w:val="1A1A1A"/>
              </w:rPr>
            </w:pPr>
            <w:r w:rsidRPr="001A198E">
              <w:rPr>
                <w:color w:val="1A1A1A"/>
              </w:rPr>
              <w:t>Введение в офтальмологию.</w:t>
            </w:r>
          </w:p>
          <w:p w:rsidR="00D31B3E" w:rsidRPr="001A198E" w:rsidRDefault="00D31B3E" w:rsidP="00D8480D">
            <w:pPr>
              <w:shd w:val="clear" w:color="auto" w:fill="FFFFFF"/>
              <w:rPr>
                <w:color w:val="1A1A1A"/>
              </w:rPr>
            </w:pPr>
            <w:r w:rsidRPr="001A198E">
              <w:rPr>
                <w:color w:val="1A1A1A"/>
              </w:rPr>
              <w:t>Заболевания</w:t>
            </w:r>
          </w:p>
          <w:p w:rsidR="00D31B3E" w:rsidRPr="001A198E" w:rsidRDefault="00D31B3E" w:rsidP="00D8480D">
            <w:pPr>
              <w:shd w:val="clear" w:color="auto" w:fill="FFFFFF"/>
              <w:rPr>
                <w:color w:val="1A1A1A"/>
              </w:rPr>
            </w:pPr>
            <w:r w:rsidRPr="001A198E">
              <w:rPr>
                <w:color w:val="1A1A1A"/>
              </w:rPr>
              <w:t>вспомогательных органов</w:t>
            </w:r>
          </w:p>
          <w:p w:rsidR="00D31B3E" w:rsidRPr="001A198E" w:rsidRDefault="00D31B3E" w:rsidP="00D8480D">
            <w:pPr>
              <w:shd w:val="clear" w:color="auto" w:fill="FFFFFF"/>
              <w:rPr>
                <w:color w:val="1A1A1A"/>
              </w:rPr>
            </w:pPr>
            <w:r w:rsidRPr="001A198E">
              <w:rPr>
                <w:color w:val="1A1A1A"/>
              </w:rPr>
              <w:t>глазного яблока</w:t>
            </w:r>
          </w:p>
          <w:p w:rsidR="00D31B3E" w:rsidRPr="001A198E" w:rsidRDefault="00D31B3E" w:rsidP="00D14CBF">
            <w:pPr>
              <w:rPr>
                <w:bCs/>
              </w:rPr>
            </w:pPr>
          </w:p>
          <w:p w:rsidR="00D31B3E" w:rsidRPr="001A198E" w:rsidRDefault="00D31B3E" w:rsidP="00D14CBF">
            <w:pPr>
              <w:rPr>
                <w:bCs/>
              </w:rPr>
            </w:pPr>
          </w:p>
          <w:p w:rsidR="00D31B3E" w:rsidRPr="001A198E" w:rsidRDefault="00D31B3E" w:rsidP="00D14CBF">
            <w:pPr>
              <w:rPr>
                <w:bCs/>
              </w:rPr>
            </w:pPr>
          </w:p>
          <w:p w:rsidR="00D31B3E" w:rsidRDefault="00D31B3E" w:rsidP="00D8480D">
            <w:pPr>
              <w:rPr>
                <w:bCs/>
              </w:rPr>
            </w:pPr>
          </w:p>
          <w:p w:rsidR="00D31B3E" w:rsidRDefault="00D31B3E" w:rsidP="00D8480D">
            <w:pPr>
              <w:rPr>
                <w:bCs/>
              </w:rPr>
            </w:pPr>
          </w:p>
          <w:p w:rsidR="00D31B3E" w:rsidRDefault="00D31B3E" w:rsidP="00D8480D">
            <w:pPr>
              <w:rPr>
                <w:bCs/>
              </w:rPr>
            </w:pPr>
          </w:p>
          <w:p w:rsidR="00D31B3E" w:rsidRDefault="00D31B3E" w:rsidP="00D8480D">
            <w:pPr>
              <w:rPr>
                <w:bCs/>
              </w:rPr>
            </w:pPr>
          </w:p>
          <w:p w:rsidR="00D31B3E" w:rsidRDefault="00D31B3E" w:rsidP="00D8480D">
            <w:pPr>
              <w:rPr>
                <w:bCs/>
              </w:rPr>
            </w:pPr>
          </w:p>
          <w:p w:rsidR="00D31B3E" w:rsidRDefault="00D31B3E" w:rsidP="00D8480D">
            <w:pPr>
              <w:rPr>
                <w:bCs/>
              </w:rPr>
            </w:pPr>
          </w:p>
          <w:p w:rsidR="00D31B3E" w:rsidRDefault="00D31B3E" w:rsidP="00D8480D">
            <w:pPr>
              <w:rPr>
                <w:bCs/>
              </w:rPr>
            </w:pPr>
          </w:p>
          <w:p w:rsidR="00D31B3E" w:rsidRPr="001A198E" w:rsidRDefault="00D31B3E" w:rsidP="00D14CBF">
            <w:pPr>
              <w:rPr>
                <w:bCs/>
              </w:rPr>
            </w:pPr>
          </w:p>
        </w:tc>
        <w:tc>
          <w:tcPr>
            <w:tcW w:w="3763" w:type="pct"/>
          </w:tcPr>
          <w:p w:rsidR="00D31B3E" w:rsidRPr="001A198E" w:rsidRDefault="00D31B3E" w:rsidP="00153CE0">
            <w:pPr>
              <w:suppressAutoHyphens/>
              <w:jc w:val="both"/>
              <w:rPr>
                <w:color w:val="1A1A1A"/>
              </w:rPr>
            </w:pPr>
            <w:r w:rsidRPr="001A198E">
              <w:rPr>
                <w:bCs/>
              </w:rPr>
              <w:t>Содержание</w:t>
            </w:r>
          </w:p>
        </w:tc>
        <w:tc>
          <w:tcPr>
            <w:tcW w:w="453" w:type="pct"/>
            <w:vAlign w:val="center"/>
          </w:tcPr>
          <w:p w:rsidR="00D31B3E" w:rsidRPr="004D3A3A" w:rsidRDefault="004D3A3A" w:rsidP="00D129BC">
            <w:pPr>
              <w:suppressAutoHyphens/>
              <w:jc w:val="center"/>
              <w:rPr>
                <w:lang w:val="en-US"/>
              </w:rPr>
            </w:pPr>
            <w:r>
              <w:rPr>
                <w:lang w:val="en-US"/>
              </w:rPr>
              <w:t>6</w:t>
            </w:r>
          </w:p>
        </w:tc>
      </w:tr>
      <w:tr w:rsidR="00D31B3E" w:rsidRPr="005A7E90" w:rsidTr="00D129BC">
        <w:trPr>
          <w:trHeight w:val="1080"/>
        </w:trPr>
        <w:tc>
          <w:tcPr>
            <w:tcW w:w="784" w:type="pct"/>
            <w:vMerge/>
          </w:tcPr>
          <w:p w:rsidR="00D31B3E" w:rsidRPr="001A198E" w:rsidRDefault="00D31B3E" w:rsidP="00D8480D">
            <w:pPr>
              <w:rPr>
                <w:bCs/>
              </w:rPr>
            </w:pPr>
          </w:p>
        </w:tc>
        <w:tc>
          <w:tcPr>
            <w:tcW w:w="3763" w:type="pct"/>
            <w:tcBorders>
              <w:bottom w:val="single" w:sz="4" w:space="0" w:color="auto"/>
            </w:tcBorders>
          </w:tcPr>
          <w:p w:rsidR="00D31B3E" w:rsidRPr="001A198E" w:rsidRDefault="00D31B3E" w:rsidP="00D8480D">
            <w:pPr>
              <w:shd w:val="clear" w:color="auto" w:fill="FFFFFF"/>
              <w:rPr>
                <w:color w:val="1A1A1A"/>
              </w:rPr>
            </w:pPr>
            <w:r w:rsidRPr="001A198E">
              <w:rPr>
                <w:color w:val="1A1A1A"/>
              </w:rPr>
              <w:t>1.Введение в офтальмологии. Анатомия глаза.</w:t>
            </w:r>
          </w:p>
          <w:p w:rsidR="00D31B3E" w:rsidRPr="001A198E" w:rsidRDefault="00D31B3E" w:rsidP="00D8480D">
            <w:pPr>
              <w:shd w:val="clear" w:color="auto" w:fill="FFFFFF"/>
              <w:rPr>
                <w:color w:val="1A1A1A"/>
              </w:rPr>
            </w:pPr>
            <w:r w:rsidRPr="001A198E">
              <w:rPr>
                <w:color w:val="1A1A1A"/>
              </w:rPr>
              <w:t>2.Функции зрительного анализатора и методы их исследования.</w:t>
            </w:r>
          </w:p>
          <w:p w:rsidR="00D31B3E" w:rsidRPr="001A198E" w:rsidRDefault="00D31B3E" w:rsidP="00D8480D">
            <w:pPr>
              <w:shd w:val="clear" w:color="auto" w:fill="FFFFFF"/>
              <w:rPr>
                <w:color w:val="1A1A1A"/>
              </w:rPr>
            </w:pPr>
            <w:r w:rsidRPr="001A198E">
              <w:rPr>
                <w:color w:val="1A1A1A"/>
              </w:rPr>
              <w:t>3.Рефракция, виды рефракции. Косоглазие.</w:t>
            </w:r>
          </w:p>
          <w:p w:rsidR="00D31B3E" w:rsidRPr="001A198E" w:rsidRDefault="00D31B3E" w:rsidP="00D8480D">
            <w:pPr>
              <w:shd w:val="clear" w:color="auto" w:fill="FFFFFF"/>
              <w:rPr>
                <w:color w:val="1A1A1A"/>
              </w:rPr>
            </w:pPr>
            <w:r w:rsidRPr="001A198E">
              <w:rPr>
                <w:color w:val="1A1A1A"/>
              </w:rPr>
              <w:t>4.Заболевание век, конъюнктивы, слезных путей, глазницы, роговицы, принципы</w:t>
            </w:r>
            <w:r>
              <w:rPr>
                <w:color w:val="1A1A1A"/>
              </w:rPr>
              <w:t xml:space="preserve"> </w:t>
            </w:r>
            <w:r w:rsidRPr="001A198E">
              <w:rPr>
                <w:color w:val="1A1A1A"/>
              </w:rPr>
              <w:t>лечения.</w:t>
            </w:r>
          </w:p>
        </w:tc>
        <w:tc>
          <w:tcPr>
            <w:tcW w:w="453" w:type="pct"/>
            <w:tcBorders>
              <w:bottom w:val="single" w:sz="4" w:space="0" w:color="auto"/>
            </w:tcBorders>
            <w:vAlign w:val="center"/>
          </w:tcPr>
          <w:p w:rsidR="00D31B3E" w:rsidRDefault="00D31B3E" w:rsidP="00D129BC">
            <w:pPr>
              <w:suppressAutoHyphens/>
              <w:jc w:val="center"/>
            </w:pPr>
          </w:p>
          <w:p w:rsidR="00D31B3E" w:rsidRDefault="00D31B3E" w:rsidP="00D129BC">
            <w:pPr>
              <w:suppressAutoHyphens/>
              <w:jc w:val="center"/>
            </w:pPr>
          </w:p>
          <w:p w:rsidR="00D31B3E" w:rsidRDefault="00D31B3E" w:rsidP="00D129BC">
            <w:pPr>
              <w:suppressAutoHyphens/>
              <w:jc w:val="center"/>
            </w:pPr>
            <w:r>
              <w:t>2</w:t>
            </w:r>
          </w:p>
          <w:p w:rsidR="00D31B3E" w:rsidRDefault="00D31B3E" w:rsidP="00D129BC">
            <w:pPr>
              <w:suppressAutoHyphens/>
              <w:jc w:val="center"/>
            </w:pPr>
          </w:p>
        </w:tc>
      </w:tr>
      <w:tr w:rsidR="00D31B3E" w:rsidRPr="005A7E90" w:rsidTr="00D129BC">
        <w:trPr>
          <w:trHeight w:val="285"/>
        </w:trPr>
        <w:tc>
          <w:tcPr>
            <w:tcW w:w="784" w:type="pct"/>
            <w:vMerge/>
          </w:tcPr>
          <w:p w:rsidR="00D31B3E" w:rsidRPr="001A198E" w:rsidRDefault="00D31B3E" w:rsidP="00D8480D">
            <w:pPr>
              <w:rPr>
                <w:bCs/>
              </w:rPr>
            </w:pPr>
          </w:p>
        </w:tc>
        <w:tc>
          <w:tcPr>
            <w:tcW w:w="3763" w:type="pct"/>
            <w:tcBorders>
              <w:bottom w:val="single" w:sz="4" w:space="0" w:color="auto"/>
            </w:tcBorders>
          </w:tcPr>
          <w:p w:rsidR="00D31B3E" w:rsidRPr="001A198E" w:rsidRDefault="00D31B3E" w:rsidP="001A198E">
            <w:pPr>
              <w:shd w:val="clear" w:color="auto" w:fill="FFFFFF"/>
              <w:rPr>
                <w:color w:val="1A1A1A"/>
              </w:rPr>
            </w:pPr>
            <w:r w:rsidRPr="00D8480D">
              <w:t>В том числе практических занятий и лабораторных работ</w:t>
            </w:r>
          </w:p>
        </w:tc>
        <w:tc>
          <w:tcPr>
            <w:tcW w:w="453" w:type="pct"/>
            <w:tcBorders>
              <w:bottom w:val="single" w:sz="4" w:space="0" w:color="auto"/>
            </w:tcBorders>
            <w:vAlign w:val="center"/>
          </w:tcPr>
          <w:p w:rsidR="00D31B3E" w:rsidRDefault="00D31B3E" w:rsidP="00D129BC">
            <w:pPr>
              <w:suppressAutoHyphens/>
              <w:jc w:val="center"/>
            </w:pPr>
            <w:r>
              <w:t>4</w:t>
            </w:r>
          </w:p>
        </w:tc>
      </w:tr>
      <w:tr w:rsidR="00D31B3E" w:rsidRPr="005A7E90" w:rsidTr="00D129BC">
        <w:trPr>
          <w:trHeight w:val="270"/>
        </w:trPr>
        <w:tc>
          <w:tcPr>
            <w:tcW w:w="784" w:type="pct"/>
            <w:vMerge/>
          </w:tcPr>
          <w:p w:rsidR="00D31B3E" w:rsidRPr="001A198E" w:rsidRDefault="00D31B3E" w:rsidP="00D8480D">
            <w:pPr>
              <w:rPr>
                <w:bCs/>
              </w:rPr>
            </w:pPr>
          </w:p>
        </w:tc>
        <w:tc>
          <w:tcPr>
            <w:tcW w:w="3763" w:type="pct"/>
            <w:tcBorders>
              <w:bottom w:val="single" w:sz="4" w:space="0" w:color="auto"/>
            </w:tcBorders>
          </w:tcPr>
          <w:p w:rsidR="00D31B3E" w:rsidRDefault="00D31B3E" w:rsidP="001A198E">
            <w:pPr>
              <w:shd w:val="clear" w:color="auto" w:fill="FFFFFF"/>
              <w:rPr>
                <w:color w:val="1A1A1A"/>
              </w:rPr>
            </w:pPr>
            <w:r w:rsidRPr="001A198E">
              <w:t>Практическое занятие №1</w:t>
            </w:r>
          </w:p>
          <w:p w:rsidR="00D31B3E" w:rsidRPr="001A198E" w:rsidRDefault="00D31B3E" w:rsidP="001A198E">
            <w:pPr>
              <w:shd w:val="clear" w:color="auto" w:fill="FFFFFF"/>
              <w:rPr>
                <w:color w:val="1A1A1A"/>
              </w:rPr>
            </w:pPr>
            <w:r w:rsidRPr="001A198E">
              <w:rPr>
                <w:color w:val="1A1A1A"/>
              </w:rPr>
              <w:t>Определение остроты зрения. Исследование поля зрения. Исследование цветового зрения.</w:t>
            </w:r>
          </w:p>
        </w:tc>
        <w:tc>
          <w:tcPr>
            <w:tcW w:w="453" w:type="pct"/>
            <w:vMerge w:val="restart"/>
            <w:tcBorders>
              <w:bottom w:val="single" w:sz="4" w:space="0" w:color="auto"/>
            </w:tcBorders>
            <w:vAlign w:val="center"/>
          </w:tcPr>
          <w:p w:rsidR="00D31B3E" w:rsidRDefault="00D31B3E" w:rsidP="00D129BC">
            <w:pPr>
              <w:suppressAutoHyphens/>
              <w:jc w:val="center"/>
            </w:pPr>
          </w:p>
          <w:p w:rsidR="00D31B3E" w:rsidRDefault="00D31B3E" w:rsidP="00D129BC">
            <w:pPr>
              <w:suppressAutoHyphens/>
              <w:jc w:val="center"/>
            </w:pPr>
          </w:p>
          <w:p w:rsidR="00D31B3E" w:rsidRDefault="00D31B3E" w:rsidP="00D129BC">
            <w:pPr>
              <w:suppressAutoHyphens/>
              <w:jc w:val="center"/>
            </w:pPr>
          </w:p>
          <w:p w:rsidR="00D31B3E" w:rsidRDefault="00D31B3E" w:rsidP="00D129BC">
            <w:pPr>
              <w:suppressAutoHyphens/>
              <w:jc w:val="center"/>
            </w:pPr>
          </w:p>
          <w:p w:rsidR="00D31B3E" w:rsidRDefault="00D31B3E" w:rsidP="00D129BC">
            <w:pPr>
              <w:suppressAutoHyphens/>
              <w:jc w:val="center"/>
            </w:pPr>
          </w:p>
          <w:p w:rsidR="00D31B3E" w:rsidRDefault="00D31B3E" w:rsidP="00D129BC">
            <w:pPr>
              <w:suppressAutoHyphens/>
              <w:jc w:val="center"/>
            </w:pPr>
            <w:r>
              <w:t>4</w:t>
            </w:r>
          </w:p>
        </w:tc>
      </w:tr>
      <w:tr w:rsidR="00D31B3E" w:rsidRPr="005A7E90" w:rsidTr="00D129BC">
        <w:trPr>
          <w:trHeight w:val="2850"/>
        </w:trPr>
        <w:tc>
          <w:tcPr>
            <w:tcW w:w="784" w:type="pct"/>
            <w:vMerge/>
          </w:tcPr>
          <w:p w:rsidR="00D31B3E" w:rsidRPr="001A198E" w:rsidRDefault="00D31B3E" w:rsidP="00D8480D">
            <w:pPr>
              <w:rPr>
                <w:bCs/>
              </w:rPr>
            </w:pPr>
          </w:p>
        </w:tc>
        <w:tc>
          <w:tcPr>
            <w:tcW w:w="3763" w:type="pct"/>
            <w:tcBorders>
              <w:top w:val="single" w:sz="4" w:space="0" w:color="auto"/>
              <w:bottom w:val="single" w:sz="4" w:space="0" w:color="auto"/>
            </w:tcBorders>
          </w:tcPr>
          <w:p w:rsidR="00D31B3E" w:rsidRPr="00D31B3E" w:rsidRDefault="00D31B3E" w:rsidP="00D31B3E">
            <w:pPr>
              <w:shd w:val="clear" w:color="auto" w:fill="FFFFFF"/>
              <w:rPr>
                <w:color w:val="1A1A1A"/>
              </w:rPr>
            </w:pPr>
            <w:r w:rsidRPr="00D31B3E">
              <w:rPr>
                <w:color w:val="1A1A1A"/>
              </w:rPr>
              <w:t>Определение бинокулярного зрения. Определение аномалий рефракции и аккомодации. Определение вида и степени аномалии рефракции субъективным методом. Осуществление ухода за слепыми и слабовидящими. Проведение наружного осмотра придаточного аппарата органа зрения с выворотом верхнего века и пальпацией слёзной железы и слезного мешка.</w:t>
            </w:r>
          </w:p>
          <w:p w:rsidR="00D31B3E" w:rsidRPr="00D31B3E" w:rsidRDefault="00D31B3E" w:rsidP="00D31B3E">
            <w:pPr>
              <w:shd w:val="clear" w:color="auto" w:fill="FFFFFF"/>
              <w:rPr>
                <w:color w:val="1A1A1A"/>
              </w:rPr>
            </w:pPr>
            <w:r w:rsidRPr="00D31B3E">
              <w:rPr>
                <w:color w:val="1A1A1A"/>
              </w:rPr>
              <w:t>Проведение инстилляции глазных капель. Исследование чувствительности роговицы</w:t>
            </w:r>
          </w:p>
          <w:p w:rsidR="00D31B3E" w:rsidRPr="00D31B3E" w:rsidRDefault="00D31B3E" w:rsidP="00D31B3E">
            <w:pPr>
              <w:shd w:val="clear" w:color="auto" w:fill="FFFFFF"/>
              <w:rPr>
                <w:color w:val="1A1A1A"/>
              </w:rPr>
            </w:pPr>
            <w:r w:rsidRPr="00D31B3E">
              <w:rPr>
                <w:color w:val="1A1A1A"/>
              </w:rPr>
              <w:t>Закладывание глазных мазей в конъюнктивальную полость. Промывание</w:t>
            </w:r>
          </w:p>
          <w:p w:rsidR="00D31B3E" w:rsidRPr="00D31B3E" w:rsidRDefault="00D31B3E" w:rsidP="00D31B3E">
            <w:pPr>
              <w:shd w:val="clear" w:color="auto" w:fill="FFFFFF"/>
              <w:rPr>
                <w:color w:val="1A1A1A"/>
              </w:rPr>
            </w:pPr>
            <w:r w:rsidRPr="00D31B3E">
              <w:rPr>
                <w:color w:val="1A1A1A"/>
              </w:rPr>
              <w:t>конъюнктивальной полости. Проведение туалета краев век при блефаритах. Взятие мазка из конъюнктивальной полости. Организация мер профилактики воспалительных заболеваний век, слёзных органов, орбиты, конъюнктивы и предотвращению вспышек инфекционных</w:t>
            </w:r>
          </w:p>
          <w:p w:rsidR="00D31B3E" w:rsidRDefault="00D31B3E" w:rsidP="001A198E">
            <w:pPr>
              <w:shd w:val="clear" w:color="auto" w:fill="FFFFFF"/>
              <w:rPr>
                <w:color w:val="1A1A1A"/>
              </w:rPr>
            </w:pPr>
            <w:r w:rsidRPr="00D31B3E">
              <w:rPr>
                <w:color w:val="1A1A1A"/>
              </w:rPr>
              <w:t>заболеваний глаз.</w:t>
            </w:r>
          </w:p>
          <w:p w:rsidR="00336242" w:rsidRPr="00336242" w:rsidRDefault="00336242" w:rsidP="00336242">
            <w:pPr>
              <w:rPr>
                <w:sz w:val="28"/>
                <w:szCs w:val="28"/>
              </w:rPr>
            </w:pPr>
            <w:r w:rsidRPr="00336242">
              <w:rPr>
                <w:kern w:val="2"/>
                <w:lang w:eastAsia="ko-KR"/>
              </w:rPr>
              <w:t>Последнее воскресенье сентября - Международный день глухонемых</w:t>
            </w:r>
          </w:p>
        </w:tc>
        <w:tc>
          <w:tcPr>
            <w:tcW w:w="453" w:type="pct"/>
            <w:vMerge/>
            <w:vAlign w:val="center"/>
          </w:tcPr>
          <w:p w:rsidR="00D31B3E" w:rsidRDefault="00D31B3E" w:rsidP="00D129BC">
            <w:pPr>
              <w:suppressAutoHyphens/>
              <w:jc w:val="center"/>
            </w:pPr>
          </w:p>
        </w:tc>
      </w:tr>
      <w:tr w:rsidR="00027250" w:rsidRPr="005A7E90" w:rsidTr="00D129BC">
        <w:trPr>
          <w:trHeight w:val="255"/>
        </w:trPr>
        <w:tc>
          <w:tcPr>
            <w:tcW w:w="784" w:type="pct"/>
            <w:vMerge w:val="restart"/>
          </w:tcPr>
          <w:p w:rsidR="00027250" w:rsidRPr="00D31B3E" w:rsidRDefault="00B577B9" w:rsidP="00D31B3E">
            <w:pPr>
              <w:rPr>
                <w:bCs/>
              </w:rPr>
            </w:pPr>
            <w:r>
              <w:rPr>
                <w:bCs/>
              </w:rPr>
              <w:t>Тема 1.19</w:t>
            </w:r>
          </w:p>
          <w:p w:rsidR="00027250" w:rsidRPr="00D31B3E" w:rsidRDefault="00027250" w:rsidP="00D31B3E">
            <w:pPr>
              <w:shd w:val="clear" w:color="auto" w:fill="FFFFFF"/>
              <w:rPr>
                <w:color w:val="1A1A1A"/>
              </w:rPr>
            </w:pPr>
            <w:r w:rsidRPr="00D31B3E">
              <w:rPr>
                <w:color w:val="1A1A1A"/>
              </w:rPr>
              <w:t>Заболевания сосудистой и внутренней оболочки</w:t>
            </w:r>
          </w:p>
          <w:p w:rsidR="00027250" w:rsidRPr="00D31B3E" w:rsidRDefault="00027250" w:rsidP="00D31B3E">
            <w:pPr>
              <w:shd w:val="clear" w:color="auto" w:fill="FFFFFF"/>
              <w:rPr>
                <w:color w:val="1A1A1A"/>
              </w:rPr>
            </w:pPr>
            <w:r w:rsidRPr="00D31B3E">
              <w:rPr>
                <w:color w:val="1A1A1A"/>
              </w:rPr>
              <w:t>глазного яблока, принципы лечения.</w:t>
            </w:r>
            <w:r w:rsidRPr="00D31B3E">
              <w:rPr>
                <w:color w:val="1A1A1A"/>
                <w:shd w:val="clear" w:color="auto" w:fill="FFFFFF"/>
              </w:rPr>
              <w:t xml:space="preserve"> Глаукома.</w:t>
            </w:r>
          </w:p>
          <w:p w:rsidR="00027250" w:rsidRPr="00D31B3E" w:rsidRDefault="00027250" w:rsidP="00D31B3E">
            <w:pPr>
              <w:shd w:val="clear" w:color="auto" w:fill="FFFFFF"/>
              <w:rPr>
                <w:color w:val="1A1A1A"/>
              </w:rPr>
            </w:pPr>
          </w:p>
          <w:p w:rsidR="00027250" w:rsidRPr="00D31B3E" w:rsidRDefault="00027250" w:rsidP="00D31B3E">
            <w:pPr>
              <w:shd w:val="clear" w:color="auto" w:fill="FFFFFF"/>
              <w:rPr>
                <w:color w:val="1A1A1A"/>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31B3E">
            <w:pPr>
              <w:rPr>
                <w:bCs/>
              </w:rPr>
            </w:pPr>
          </w:p>
          <w:p w:rsidR="00027250" w:rsidRPr="00D31B3E" w:rsidRDefault="00027250" w:rsidP="00D14CBF">
            <w:pPr>
              <w:rPr>
                <w:bCs/>
              </w:rPr>
            </w:pPr>
          </w:p>
        </w:tc>
        <w:tc>
          <w:tcPr>
            <w:tcW w:w="3763" w:type="pct"/>
            <w:tcBorders>
              <w:top w:val="single" w:sz="4" w:space="0" w:color="auto"/>
              <w:bottom w:val="single" w:sz="4" w:space="0" w:color="auto"/>
            </w:tcBorders>
          </w:tcPr>
          <w:p w:rsidR="00027250" w:rsidRPr="00D31B3E" w:rsidRDefault="00027250" w:rsidP="00D31B3E">
            <w:pPr>
              <w:shd w:val="clear" w:color="auto" w:fill="FFFFFF"/>
              <w:rPr>
                <w:color w:val="1A1A1A"/>
              </w:rPr>
            </w:pPr>
            <w:r w:rsidRPr="00D31B3E">
              <w:rPr>
                <w:bCs/>
              </w:rPr>
              <w:lastRenderedPageBreak/>
              <w:t>Содержание</w:t>
            </w:r>
          </w:p>
        </w:tc>
        <w:tc>
          <w:tcPr>
            <w:tcW w:w="453" w:type="pct"/>
            <w:vAlign w:val="center"/>
          </w:tcPr>
          <w:p w:rsidR="00027250" w:rsidRDefault="00336242" w:rsidP="00D129BC">
            <w:pPr>
              <w:suppressAutoHyphens/>
              <w:jc w:val="center"/>
            </w:pPr>
            <w:r>
              <w:t>8</w:t>
            </w:r>
          </w:p>
        </w:tc>
      </w:tr>
      <w:tr w:rsidR="00027250" w:rsidRPr="005A7E90" w:rsidTr="00D129BC">
        <w:trPr>
          <w:trHeight w:val="1380"/>
        </w:trPr>
        <w:tc>
          <w:tcPr>
            <w:tcW w:w="784" w:type="pct"/>
            <w:vMerge/>
          </w:tcPr>
          <w:p w:rsidR="00027250" w:rsidRPr="00D31B3E" w:rsidRDefault="00027250" w:rsidP="00D8480D">
            <w:pPr>
              <w:rPr>
                <w:bCs/>
              </w:rPr>
            </w:pPr>
          </w:p>
        </w:tc>
        <w:tc>
          <w:tcPr>
            <w:tcW w:w="3763" w:type="pct"/>
            <w:tcBorders>
              <w:top w:val="single" w:sz="4" w:space="0" w:color="auto"/>
              <w:bottom w:val="single" w:sz="4" w:space="0" w:color="auto"/>
            </w:tcBorders>
          </w:tcPr>
          <w:p w:rsidR="00027250" w:rsidRPr="00027250" w:rsidRDefault="00027250" w:rsidP="00D31B3E">
            <w:pPr>
              <w:shd w:val="clear" w:color="auto" w:fill="FFFFFF"/>
              <w:rPr>
                <w:color w:val="1A1A1A"/>
              </w:rPr>
            </w:pPr>
            <w:r w:rsidRPr="00027250">
              <w:rPr>
                <w:color w:val="1A1A1A"/>
              </w:rPr>
              <w:t>1.Заболевание сосудистого тракта, принципы лечения. Заболевание сетчатки,</w:t>
            </w:r>
          </w:p>
          <w:p w:rsidR="00027250" w:rsidRPr="00027250" w:rsidRDefault="00027250" w:rsidP="00D31B3E">
            <w:pPr>
              <w:shd w:val="clear" w:color="auto" w:fill="FFFFFF"/>
              <w:rPr>
                <w:color w:val="1A1A1A"/>
              </w:rPr>
            </w:pPr>
            <w:r w:rsidRPr="00027250">
              <w:rPr>
                <w:color w:val="1A1A1A"/>
              </w:rPr>
              <w:t>принципы лечения.</w:t>
            </w:r>
          </w:p>
          <w:p w:rsidR="00027250" w:rsidRPr="00027250" w:rsidRDefault="00027250" w:rsidP="00027250">
            <w:pPr>
              <w:shd w:val="clear" w:color="auto" w:fill="FFFFFF"/>
              <w:rPr>
                <w:color w:val="1A1A1A"/>
              </w:rPr>
            </w:pPr>
            <w:r w:rsidRPr="00027250">
              <w:rPr>
                <w:color w:val="1A1A1A"/>
              </w:rPr>
              <w:t>2.Заболевание зрительного нерва, принципы лечения.</w:t>
            </w:r>
          </w:p>
          <w:p w:rsidR="00027250" w:rsidRPr="00027250" w:rsidRDefault="00027250" w:rsidP="00027250">
            <w:pPr>
              <w:shd w:val="clear" w:color="auto" w:fill="FFFFFF"/>
              <w:rPr>
                <w:color w:val="1A1A1A"/>
              </w:rPr>
            </w:pPr>
            <w:r w:rsidRPr="00027250">
              <w:rPr>
                <w:color w:val="1A1A1A"/>
              </w:rPr>
              <w:t>3.Заболевание хрусталик, принципы лечения</w:t>
            </w:r>
          </w:p>
          <w:p w:rsidR="00027250" w:rsidRPr="00027250" w:rsidRDefault="00027250" w:rsidP="00027250">
            <w:pPr>
              <w:shd w:val="clear" w:color="auto" w:fill="FFFFFF"/>
              <w:rPr>
                <w:color w:val="1A1A1A"/>
              </w:rPr>
            </w:pPr>
            <w:r w:rsidRPr="00027250">
              <w:rPr>
                <w:color w:val="1A1A1A"/>
              </w:rPr>
              <w:t>4.Заболевание стекловидного тела, принципы лечения</w:t>
            </w:r>
          </w:p>
        </w:tc>
        <w:tc>
          <w:tcPr>
            <w:tcW w:w="453" w:type="pct"/>
            <w:vAlign w:val="center"/>
          </w:tcPr>
          <w:p w:rsidR="00027250" w:rsidRDefault="00027250" w:rsidP="00D129BC">
            <w:pPr>
              <w:suppressAutoHyphens/>
              <w:jc w:val="center"/>
            </w:pPr>
            <w:r>
              <w:t>2</w:t>
            </w:r>
          </w:p>
        </w:tc>
      </w:tr>
      <w:tr w:rsidR="00027250" w:rsidRPr="005A7E90" w:rsidTr="00D129BC">
        <w:trPr>
          <w:trHeight w:val="839"/>
        </w:trPr>
        <w:tc>
          <w:tcPr>
            <w:tcW w:w="784" w:type="pct"/>
            <w:vMerge/>
          </w:tcPr>
          <w:p w:rsidR="00027250" w:rsidRPr="00D31B3E" w:rsidRDefault="00027250" w:rsidP="00D8480D">
            <w:pPr>
              <w:rPr>
                <w:bCs/>
              </w:rPr>
            </w:pPr>
          </w:p>
        </w:tc>
        <w:tc>
          <w:tcPr>
            <w:tcW w:w="3763" w:type="pct"/>
            <w:tcBorders>
              <w:top w:val="single" w:sz="4" w:space="0" w:color="auto"/>
              <w:bottom w:val="single" w:sz="4" w:space="0" w:color="auto"/>
            </w:tcBorders>
          </w:tcPr>
          <w:p w:rsidR="00027250" w:rsidRPr="00027250" w:rsidRDefault="00027250" w:rsidP="00027250">
            <w:pPr>
              <w:shd w:val="clear" w:color="auto" w:fill="FFFFFF"/>
              <w:rPr>
                <w:color w:val="1A1A1A"/>
              </w:rPr>
            </w:pPr>
            <w:r w:rsidRPr="00027250">
              <w:rPr>
                <w:color w:val="1A1A1A"/>
              </w:rPr>
              <w:t>1.Глаукома, виды глауком.</w:t>
            </w:r>
          </w:p>
          <w:p w:rsidR="00027250" w:rsidRPr="00027250" w:rsidRDefault="00027250" w:rsidP="00027250">
            <w:pPr>
              <w:shd w:val="clear" w:color="auto" w:fill="FFFFFF"/>
              <w:rPr>
                <w:color w:val="1A1A1A"/>
              </w:rPr>
            </w:pPr>
            <w:r w:rsidRPr="00027250">
              <w:rPr>
                <w:color w:val="1A1A1A"/>
              </w:rPr>
              <w:t>2.Оказание первой помощи при приступе глаукомы, диспансеризация</w:t>
            </w:r>
          </w:p>
          <w:p w:rsidR="00027250" w:rsidRPr="00027250" w:rsidRDefault="00027250" w:rsidP="00027250">
            <w:pPr>
              <w:shd w:val="clear" w:color="auto" w:fill="FFFFFF"/>
              <w:rPr>
                <w:color w:val="1A1A1A"/>
              </w:rPr>
            </w:pPr>
            <w:r w:rsidRPr="00027250">
              <w:rPr>
                <w:color w:val="1A1A1A"/>
              </w:rPr>
              <w:t>3.Глазная патология при системных заболеваниях организма.</w:t>
            </w:r>
          </w:p>
        </w:tc>
        <w:tc>
          <w:tcPr>
            <w:tcW w:w="453" w:type="pct"/>
            <w:vAlign w:val="center"/>
          </w:tcPr>
          <w:p w:rsidR="00027250" w:rsidRDefault="00027250" w:rsidP="00D129BC">
            <w:pPr>
              <w:suppressAutoHyphens/>
              <w:jc w:val="center"/>
            </w:pPr>
            <w:r>
              <w:t>2</w:t>
            </w:r>
          </w:p>
        </w:tc>
      </w:tr>
      <w:tr w:rsidR="00027250" w:rsidRPr="005A7E90" w:rsidTr="00D129BC">
        <w:trPr>
          <w:trHeight w:val="375"/>
        </w:trPr>
        <w:tc>
          <w:tcPr>
            <w:tcW w:w="784" w:type="pct"/>
            <w:vMerge/>
          </w:tcPr>
          <w:p w:rsidR="00027250" w:rsidRPr="00D31B3E" w:rsidRDefault="00027250" w:rsidP="00D8480D">
            <w:pPr>
              <w:rPr>
                <w:bCs/>
              </w:rPr>
            </w:pPr>
          </w:p>
        </w:tc>
        <w:tc>
          <w:tcPr>
            <w:tcW w:w="3763" w:type="pct"/>
            <w:tcBorders>
              <w:top w:val="single" w:sz="4" w:space="0" w:color="auto"/>
              <w:bottom w:val="single" w:sz="4" w:space="0" w:color="auto"/>
            </w:tcBorders>
          </w:tcPr>
          <w:p w:rsidR="00027250" w:rsidRPr="00D31B3E" w:rsidRDefault="00027250" w:rsidP="00D31B3E">
            <w:pPr>
              <w:shd w:val="clear" w:color="auto" w:fill="FFFFFF"/>
              <w:rPr>
                <w:color w:val="1A1A1A"/>
              </w:rPr>
            </w:pPr>
            <w:r w:rsidRPr="00D31B3E">
              <w:t>В том числе практических занятий и лабораторных работ</w:t>
            </w:r>
          </w:p>
        </w:tc>
        <w:tc>
          <w:tcPr>
            <w:tcW w:w="453" w:type="pct"/>
            <w:vAlign w:val="center"/>
          </w:tcPr>
          <w:p w:rsidR="00027250" w:rsidRDefault="00027250" w:rsidP="00D129BC">
            <w:pPr>
              <w:suppressAutoHyphens/>
              <w:jc w:val="center"/>
            </w:pPr>
            <w:r>
              <w:t>4</w:t>
            </w:r>
          </w:p>
        </w:tc>
      </w:tr>
      <w:tr w:rsidR="00027250" w:rsidRPr="005A7E90" w:rsidTr="00D129BC">
        <w:trPr>
          <w:trHeight w:val="2350"/>
        </w:trPr>
        <w:tc>
          <w:tcPr>
            <w:tcW w:w="784" w:type="pct"/>
            <w:vMerge/>
          </w:tcPr>
          <w:p w:rsidR="00027250" w:rsidRPr="00D31B3E" w:rsidRDefault="00027250" w:rsidP="00D8480D">
            <w:pPr>
              <w:rPr>
                <w:bCs/>
              </w:rPr>
            </w:pPr>
          </w:p>
        </w:tc>
        <w:tc>
          <w:tcPr>
            <w:tcW w:w="3763" w:type="pct"/>
            <w:tcBorders>
              <w:top w:val="single" w:sz="4" w:space="0" w:color="auto"/>
            </w:tcBorders>
          </w:tcPr>
          <w:p w:rsidR="00027250" w:rsidRPr="00336242" w:rsidRDefault="00027250" w:rsidP="00D31B3E">
            <w:pPr>
              <w:shd w:val="clear" w:color="auto" w:fill="FFFFFF"/>
              <w:rPr>
                <w:color w:val="1A1A1A"/>
              </w:rPr>
            </w:pPr>
            <w:r w:rsidRPr="00336242">
              <w:rPr>
                <w:color w:val="1A1A1A"/>
              </w:rPr>
              <w:t xml:space="preserve">Практическое занятие </w:t>
            </w:r>
            <w:r w:rsidRPr="00336242">
              <w:t>№</w:t>
            </w:r>
            <w:r w:rsidRPr="00336242">
              <w:rPr>
                <w:color w:val="1A1A1A"/>
              </w:rPr>
              <w:t>2</w:t>
            </w:r>
          </w:p>
          <w:p w:rsidR="00027250" w:rsidRPr="00336242" w:rsidRDefault="00027250" w:rsidP="00D31B3E">
            <w:pPr>
              <w:shd w:val="clear" w:color="auto" w:fill="FFFFFF"/>
              <w:rPr>
                <w:color w:val="1A1A1A"/>
              </w:rPr>
            </w:pPr>
            <w:r w:rsidRPr="00336242">
              <w:rPr>
                <w:color w:val="1A1A1A"/>
              </w:rPr>
              <w:t>Определение циклитных болей и пальпаторное определение офтальмотонуса. Организация профилактических осмотров у офтальмолога диспансерных больных с общим заболеванием и профилактика врожденной патологии органа зрения. Организация специализированного ухода за пациентами с заболеваниями глазного яблока. Организация мер профилактики заболеваний глазного яблока. Особенности физикального обследования пациентов с нарушениями гемо- и</w:t>
            </w:r>
          </w:p>
          <w:p w:rsidR="00027250" w:rsidRPr="00336242" w:rsidRDefault="00027250" w:rsidP="00D31B3E">
            <w:pPr>
              <w:shd w:val="clear" w:color="auto" w:fill="FFFFFF"/>
              <w:rPr>
                <w:color w:val="1A1A1A"/>
              </w:rPr>
            </w:pPr>
            <w:r w:rsidRPr="00336242">
              <w:rPr>
                <w:color w:val="1A1A1A"/>
              </w:rPr>
              <w:t>гидродинамики глаза, дистрофическими патологиями глаза, патологией органа</w:t>
            </w:r>
          </w:p>
          <w:p w:rsidR="00027250" w:rsidRPr="00336242" w:rsidRDefault="00027250" w:rsidP="00027250">
            <w:pPr>
              <w:shd w:val="clear" w:color="auto" w:fill="FFFFFF"/>
              <w:rPr>
                <w:color w:val="1A1A1A"/>
              </w:rPr>
            </w:pPr>
            <w:r w:rsidRPr="00336242">
              <w:rPr>
                <w:color w:val="1A1A1A"/>
              </w:rPr>
              <w:t xml:space="preserve">зрения при общих заболеваниях организма. </w:t>
            </w:r>
          </w:p>
          <w:p w:rsidR="00336242" w:rsidRPr="00336242" w:rsidRDefault="00336242" w:rsidP="00336242">
            <w:pPr>
              <w:rPr>
                <w:sz w:val="28"/>
                <w:szCs w:val="28"/>
              </w:rPr>
            </w:pPr>
            <w:r w:rsidRPr="00336242">
              <w:rPr>
                <w:kern w:val="2"/>
                <w:lang w:eastAsia="ko-KR"/>
              </w:rPr>
              <w:t>6 марта- Всемирный день борьбы с глаукомой</w:t>
            </w:r>
          </w:p>
        </w:tc>
        <w:tc>
          <w:tcPr>
            <w:tcW w:w="453" w:type="pct"/>
            <w:vAlign w:val="center"/>
          </w:tcPr>
          <w:p w:rsidR="00027250" w:rsidRDefault="00027250" w:rsidP="00D129BC">
            <w:pPr>
              <w:suppressAutoHyphens/>
              <w:jc w:val="center"/>
            </w:pPr>
            <w:r>
              <w:t>4</w:t>
            </w:r>
          </w:p>
        </w:tc>
      </w:tr>
      <w:tr w:rsidR="00027250" w:rsidRPr="005A7E90" w:rsidTr="00D129BC">
        <w:trPr>
          <w:trHeight w:val="420"/>
        </w:trPr>
        <w:tc>
          <w:tcPr>
            <w:tcW w:w="784" w:type="pct"/>
            <w:vMerge w:val="restart"/>
          </w:tcPr>
          <w:p w:rsidR="00027250" w:rsidRPr="00D31B3E" w:rsidRDefault="00B577B9" w:rsidP="00027250">
            <w:pPr>
              <w:rPr>
                <w:bCs/>
              </w:rPr>
            </w:pPr>
            <w:r>
              <w:rPr>
                <w:bCs/>
              </w:rPr>
              <w:lastRenderedPageBreak/>
              <w:t>Тема 1.20</w:t>
            </w:r>
          </w:p>
          <w:p w:rsidR="00027250" w:rsidRPr="00D31B3E" w:rsidRDefault="00027250" w:rsidP="00027250">
            <w:pPr>
              <w:shd w:val="clear" w:color="auto" w:fill="FFFFFF"/>
              <w:rPr>
                <w:color w:val="1A1A1A"/>
              </w:rPr>
            </w:pPr>
            <w:r w:rsidRPr="00D31B3E">
              <w:rPr>
                <w:color w:val="1A1A1A"/>
              </w:rPr>
              <w:t>Патология органа зрения при</w:t>
            </w:r>
            <w:r>
              <w:rPr>
                <w:color w:val="1A1A1A"/>
              </w:rPr>
              <w:t xml:space="preserve"> </w:t>
            </w:r>
            <w:r w:rsidRPr="00D31B3E">
              <w:rPr>
                <w:color w:val="1A1A1A"/>
              </w:rPr>
              <w:t>общих заболеваниях</w:t>
            </w:r>
          </w:p>
          <w:p w:rsidR="00027250" w:rsidRPr="00D31B3E" w:rsidRDefault="00027250" w:rsidP="00027250">
            <w:pPr>
              <w:shd w:val="clear" w:color="auto" w:fill="FFFFFF"/>
              <w:rPr>
                <w:color w:val="1A1A1A"/>
              </w:rPr>
            </w:pPr>
            <w:r w:rsidRPr="00D31B3E">
              <w:rPr>
                <w:color w:val="1A1A1A"/>
              </w:rPr>
              <w:t>организма. Травмы глаза,</w:t>
            </w:r>
          </w:p>
          <w:p w:rsidR="00027250" w:rsidRPr="00D31B3E" w:rsidRDefault="00027250" w:rsidP="00027250">
            <w:pPr>
              <w:shd w:val="clear" w:color="auto" w:fill="FFFFFF"/>
              <w:rPr>
                <w:color w:val="1A1A1A"/>
              </w:rPr>
            </w:pPr>
            <w:r w:rsidRPr="00D31B3E">
              <w:rPr>
                <w:color w:val="1A1A1A"/>
              </w:rPr>
              <w:t>классификация</w:t>
            </w:r>
          </w:p>
          <w:p w:rsidR="00027250" w:rsidRPr="00D31B3E" w:rsidRDefault="00027250" w:rsidP="00027250">
            <w:pPr>
              <w:shd w:val="clear" w:color="auto" w:fill="FFFFFF"/>
              <w:rPr>
                <w:color w:val="1A1A1A"/>
              </w:rPr>
            </w:pPr>
          </w:p>
          <w:p w:rsidR="00027250" w:rsidRPr="00D31B3E" w:rsidRDefault="00027250" w:rsidP="00D8480D">
            <w:pPr>
              <w:rPr>
                <w:bCs/>
              </w:rPr>
            </w:pPr>
          </w:p>
        </w:tc>
        <w:tc>
          <w:tcPr>
            <w:tcW w:w="3763" w:type="pct"/>
            <w:tcBorders>
              <w:top w:val="single" w:sz="4" w:space="0" w:color="auto"/>
              <w:bottom w:val="single" w:sz="4" w:space="0" w:color="auto"/>
            </w:tcBorders>
          </w:tcPr>
          <w:p w:rsidR="00027250" w:rsidRPr="00336242" w:rsidRDefault="00027250" w:rsidP="00D31B3E">
            <w:pPr>
              <w:shd w:val="clear" w:color="auto" w:fill="FFFFFF"/>
              <w:rPr>
                <w:color w:val="1A1A1A"/>
              </w:rPr>
            </w:pPr>
            <w:r w:rsidRPr="00336242">
              <w:rPr>
                <w:bCs/>
              </w:rPr>
              <w:t>Содержание</w:t>
            </w:r>
          </w:p>
        </w:tc>
        <w:tc>
          <w:tcPr>
            <w:tcW w:w="453" w:type="pct"/>
            <w:vAlign w:val="center"/>
          </w:tcPr>
          <w:p w:rsidR="00027250" w:rsidRDefault="00027250" w:rsidP="00D129BC">
            <w:pPr>
              <w:suppressAutoHyphens/>
              <w:jc w:val="center"/>
            </w:pPr>
            <w:r>
              <w:t>6</w:t>
            </w:r>
          </w:p>
        </w:tc>
      </w:tr>
      <w:tr w:rsidR="00027250" w:rsidRPr="005A7E90" w:rsidTr="00D129BC">
        <w:trPr>
          <w:trHeight w:val="525"/>
        </w:trPr>
        <w:tc>
          <w:tcPr>
            <w:tcW w:w="784" w:type="pct"/>
            <w:vMerge/>
          </w:tcPr>
          <w:p w:rsidR="00027250" w:rsidRPr="00D31B3E" w:rsidRDefault="00027250" w:rsidP="00D8480D">
            <w:pPr>
              <w:rPr>
                <w:bCs/>
              </w:rPr>
            </w:pPr>
          </w:p>
        </w:tc>
        <w:tc>
          <w:tcPr>
            <w:tcW w:w="3763" w:type="pct"/>
            <w:tcBorders>
              <w:top w:val="single" w:sz="4" w:space="0" w:color="auto"/>
              <w:bottom w:val="single" w:sz="4" w:space="0" w:color="auto"/>
            </w:tcBorders>
          </w:tcPr>
          <w:p w:rsidR="00027250" w:rsidRPr="00336242" w:rsidRDefault="00027250" w:rsidP="00027250">
            <w:pPr>
              <w:shd w:val="clear" w:color="auto" w:fill="FFFFFF"/>
              <w:rPr>
                <w:color w:val="1A1A1A"/>
              </w:rPr>
            </w:pPr>
            <w:r w:rsidRPr="00336242">
              <w:rPr>
                <w:color w:val="1A1A1A"/>
              </w:rPr>
              <w:t>1.Гипертоническая ангиопатия- причины, классификация, клиника.</w:t>
            </w:r>
          </w:p>
          <w:p w:rsidR="00027250" w:rsidRPr="00336242" w:rsidRDefault="00027250" w:rsidP="00027250">
            <w:pPr>
              <w:shd w:val="clear" w:color="auto" w:fill="FFFFFF"/>
              <w:rPr>
                <w:color w:val="1A1A1A"/>
              </w:rPr>
            </w:pPr>
            <w:r w:rsidRPr="00336242">
              <w:rPr>
                <w:color w:val="1A1A1A"/>
              </w:rPr>
              <w:t>2.Острая непроходимость центральной артерии сетчатки -классификация, клиника</w:t>
            </w:r>
            <w:r w:rsidR="00336242">
              <w:rPr>
                <w:color w:val="1A1A1A"/>
              </w:rPr>
              <w:t>.</w:t>
            </w:r>
          </w:p>
          <w:p w:rsidR="00027250" w:rsidRPr="00336242" w:rsidRDefault="00027250" w:rsidP="00027250">
            <w:pPr>
              <w:shd w:val="clear" w:color="auto" w:fill="FFFFFF"/>
              <w:rPr>
                <w:color w:val="1A1A1A"/>
              </w:rPr>
            </w:pPr>
            <w:r w:rsidRPr="00336242">
              <w:rPr>
                <w:color w:val="1A1A1A"/>
              </w:rPr>
              <w:t>3.Тромбоз центральной вены сетчатки - причины, классификация, клиника</w:t>
            </w:r>
            <w:r w:rsidR="00336242">
              <w:rPr>
                <w:color w:val="1A1A1A"/>
              </w:rPr>
              <w:t>.</w:t>
            </w:r>
          </w:p>
          <w:p w:rsidR="00027250" w:rsidRPr="00336242" w:rsidRDefault="00027250" w:rsidP="00027250">
            <w:pPr>
              <w:shd w:val="clear" w:color="auto" w:fill="FFFFFF"/>
              <w:rPr>
                <w:color w:val="1A1A1A"/>
              </w:rPr>
            </w:pPr>
            <w:r w:rsidRPr="00336242">
              <w:rPr>
                <w:color w:val="1A1A1A"/>
              </w:rPr>
              <w:t>4.Травмы глаза, классификация. Первая помощь при травмах</w:t>
            </w:r>
          </w:p>
        </w:tc>
        <w:tc>
          <w:tcPr>
            <w:tcW w:w="453" w:type="pct"/>
            <w:vAlign w:val="center"/>
          </w:tcPr>
          <w:p w:rsidR="00027250" w:rsidRDefault="00027250" w:rsidP="00D129BC">
            <w:pPr>
              <w:suppressAutoHyphens/>
              <w:jc w:val="center"/>
            </w:pPr>
          </w:p>
          <w:p w:rsidR="00027250" w:rsidRDefault="00027250" w:rsidP="00D129BC">
            <w:pPr>
              <w:suppressAutoHyphens/>
              <w:jc w:val="center"/>
            </w:pPr>
          </w:p>
          <w:p w:rsidR="00027250" w:rsidRDefault="00027250" w:rsidP="00D129BC">
            <w:pPr>
              <w:suppressAutoHyphens/>
              <w:jc w:val="center"/>
            </w:pPr>
            <w:r>
              <w:t>2</w:t>
            </w:r>
          </w:p>
          <w:p w:rsidR="00027250" w:rsidRDefault="00027250" w:rsidP="00D129BC">
            <w:pPr>
              <w:suppressAutoHyphens/>
              <w:jc w:val="center"/>
            </w:pPr>
          </w:p>
          <w:p w:rsidR="00027250" w:rsidRDefault="00027250" w:rsidP="00D129BC">
            <w:pPr>
              <w:suppressAutoHyphens/>
              <w:jc w:val="center"/>
            </w:pPr>
          </w:p>
        </w:tc>
      </w:tr>
      <w:tr w:rsidR="00336242" w:rsidRPr="005A7E90" w:rsidTr="00D129BC">
        <w:trPr>
          <w:trHeight w:val="272"/>
        </w:trPr>
        <w:tc>
          <w:tcPr>
            <w:tcW w:w="784" w:type="pct"/>
            <w:vMerge/>
          </w:tcPr>
          <w:p w:rsidR="00336242" w:rsidRPr="00D31B3E" w:rsidRDefault="00336242" w:rsidP="00D8480D">
            <w:pPr>
              <w:rPr>
                <w:bCs/>
              </w:rPr>
            </w:pPr>
          </w:p>
        </w:tc>
        <w:tc>
          <w:tcPr>
            <w:tcW w:w="3763" w:type="pct"/>
            <w:tcBorders>
              <w:top w:val="single" w:sz="4" w:space="0" w:color="auto"/>
              <w:bottom w:val="single" w:sz="4" w:space="0" w:color="auto"/>
            </w:tcBorders>
          </w:tcPr>
          <w:p w:rsidR="00336242" w:rsidRPr="00336242" w:rsidRDefault="00336242" w:rsidP="00336242">
            <w:pPr>
              <w:shd w:val="clear" w:color="auto" w:fill="FFFFFF"/>
              <w:rPr>
                <w:color w:val="1A1A1A"/>
              </w:rPr>
            </w:pPr>
            <w:r w:rsidRPr="00336242">
              <w:t>В том числе практических занятий и лабораторных работ</w:t>
            </w:r>
          </w:p>
        </w:tc>
        <w:tc>
          <w:tcPr>
            <w:tcW w:w="453" w:type="pct"/>
            <w:vAlign w:val="center"/>
          </w:tcPr>
          <w:p w:rsidR="00336242" w:rsidRDefault="00336242" w:rsidP="00D129BC">
            <w:pPr>
              <w:suppressAutoHyphens/>
              <w:jc w:val="center"/>
            </w:pPr>
          </w:p>
          <w:p w:rsidR="00336242" w:rsidRDefault="00336242" w:rsidP="00D129BC">
            <w:pPr>
              <w:suppressAutoHyphens/>
              <w:jc w:val="center"/>
            </w:pPr>
            <w:r>
              <w:t>4</w:t>
            </w:r>
          </w:p>
        </w:tc>
      </w:tr>
      <w:tr w:rsidR="00027250" w:rsidRPr="005A7E90" w:rsidTr="00D129BC">
        <w:trPr>
          <w:trHeight w:val="1419"/>
        </w:trPr>
        <w:tc>
          <w:tcPr>
            <w:tcW w:w="784" w:type="pct"/>
            <w:vMerge/>
          </w:tcPr>
          <w:p w:rsidR="00027250" w:rsidRPr="00D31B3E" w:rsidRDefault="00027250" w:rsidP="00D8480D">
            <w:pPr>
              <w:rPr>
                <w:bCs/>
              </w:rPr>
            </w:pPr>
          </w:p>
        </w:tc>
        <w:tc>
          <w:tcPr>
            <w:tcW w:w="3763" w:type="pct"/>
            <w:tcBorders>
              <w:top w:val="single" w:sz="4" w:space="0" w:color="auto"/>
              <w:bottom w:val="single" w:sz="4" w:space="0" w:color="auto"/>
            </w:tcBorders>
          </w:tcPr>
          <w:p w:rsidR="00027250" w:rsidRPr="00336242" w:rsidRDefault="00027250" w:rsidP="00027250">
            <w:pPr>
              <w:shd w:val="clear" w:color="auto" w:fill="FFFFFF"/>
              <w:rPr>
                <w:color w:val="1A1A1A"/>
              </w:rPr>
            </w:pPr>
            <w:r w:rsidRPr="00336242">
              <w:rPr>
                <w:color w:val="1A1A1A"/>
              </w:rPr>
              <w:t xml:space="preserve">Практическое занятие </w:t>
            </w:r>
            <w:r w:rsidRPr="00336242">
              <w:t>№</w:t>
            </w:r>
            <w:r w:rsidRPr="00336242">
              <w:rPr>
                <w:color w:val="1A1A1A"/>
              </w:rPr>
              <w:t>3</w:t>
            </w:r>
          </w:p>
          <w:p w:rsidR="00336242" w:rsidRPr="00336242" w:rsidRDefault="00336242" w:rsidP="00336242">
            <w:pPr>
              <w:shd w:val="clear" w:color="auto" w:fill="FFFFFF"/>
              <w:rPr>
                <w:color w:val="1A1A1A"/>
              </w:rPr>
            </w:pPr>
            <w:r w:rsidRPr="00336242">
              <w:rPr>
                <w:color w:val="1A1A1A"/>
              </w:rPr>
              <w:t>Особенности физикального обследования пациентов с патологией органа зрения</w:t>
            </w:r>
          </w:p>
          <w:p w:rsidR="00336242" w:rsidRPr="00336242" w:rsidRDefault="00336242" w:rsidP="00336242">
            <w:pPr>
              <w:shd w:val="clear" w:color="auto" w:fill="FFFFFF"/>
              <w:rPr>
                <w:color w:val="1A1A1A"/>
              </w:rPr>
            </w:pPr>
            <w:r w:rsidRPr="00336242">
              <w:rPr>
                <w:color w:val="1A1A1A"/>
              </w:rPr>
              <w:t>при общих заболеваниях организма. Определение тактики ведения пациента.</w:t>
            </w:r>
          </w:p>
          <w:p w:rsidR="00027250" w:rsidRDefault="00336242" w:rsidP="00D31B3E">
            <w:pPr>
              <w:shd w:val="clear" w:color="auto" w:fill="FFFFFF"/>
              <w:rPr>
                <w:color w:val="1A1A1A"/>
              </w:rPr>
            </w:pPr>
            <w:r w:rsidRPr="00336242">
              <w:rPr>
                <w:color w:val="1A1A1A"/>
              </w:rPr>
              <w:t>Организация специализированного ухода. Контроль эффективности лечения. Оказание первой помощи пациентам с травмами глаз.</w:t>
            </w:r>
          </w:p>
          <w:p w:rsidR="00336242" w:rsidRPr="00336242" w:rsidRDefault="00336242" w:rsidP="00336242">
            <w:r w:rsidRPr="00336242">
              <w:t>13 ноября -</w:t>
            </w:r>
            <w:r w:rsidRPr="00336242">
              <w:rPr>
                <w:kern w:val="2"/>
                <w:lang w:eastAsia="ko-KR"/>
              </w:rPr>
              <w:t xml:space="preserve"> Международный день слепых</w:t>
            </w:r>
          </w:p>
        </w:tc>
        <w:tc>
          <w:tcPr>
            <w:tcW w:w="453" w:type="pct"/>
            <w:vAlign w:val="center"/>
          </w:tcPr>
          <w:p w:rsidR="00027250" w:rsidRDefault="00027250" w:rsidP="00D129BC">
            <w:pPr>
              <w:suppressAutoHyphens/>
              <w:jc w:val="center"/>
            </w:pPr>
          </w:p>
          <w:p w:rsidR="0064645C" w:rsidRDefault="0064645C" w:rsidP="00D129BC">
            <w:pPr>
              <w:suppressAutoHyphens/>
              <w:jc w:val="center"/>
            </w:pPr>
          </w:p>
          <w:p w:rsidR="0064645C" w:rsidRPr="004D3A3A" w:rsidRDefault="004D3A3A" w:rsidP="00D129BC">
            <w:pPr>
              <w:suppressAutoHyphens/>
              <w:jc w:val="center"/>
              <w:rPr>
                <w:lang w:val="en-US"/>
              </w:rPr>
            </w:pPr>
            <w:r>
              <w:rPr>
                <w:lang w:val="en-US"/>
              </w:rPr>
              <w:t>4</w:t>
            </w:r>
          </w:p>
          <w:p w:rsidR="0064645C" w:rsidRDefault="0064645C" w:rsidP="00D129BC">
            <w:pPr>
              <w:suppressAutoHyphens/>
              <w:jc w:val="center"/>
            </w:pPr>
          </w:p>
          <w:p w:rsidR="0064645C" w:rsidRDefault="0064645C" w:rsidP="00D129BC">
            <w:pPr>
              <w:suppressAutoHyphens/>
              <w:jc w:val="center"/>
            </w:pPr>
          </w:p>
          <w:p w:rsidR="0064645C" w:rsidRDefault="0064645C" w:rsidP="00D129BC">
            <w:pPr>
              <w:suppressAutoHyphens/>
              <w:jc w:val="center"/>
            </w:pPr>
          </w:p>
        </w:tc>
      </w:tr>
      <w:tr w:rsidR="0064645C" w:rsidRPr="005A7E90" w:rsidTr="00D129BC">
        <w:trPr>
          <w:trHeight w:val="2491"/>
        </w:trPr>
        <w:tc>
          <w:tcPr>
            <w:tcW w:w="784" w:type="pct"/>
          </w:tcPr>
          <w:p w:rsidR="0064645C" w:rsidRPr="00D31B3E" w:rsidRDefault="0064645C" w:rsidP="00D8480D">
            <w:pPr>
              <w:rPr>
                <w:bCs/>
              </w:rPr>
            </w:pPr>
          </w:p>
        </w:tc>
        <w:tc>
          <w:tcPr>
            <w:tcW w:w="3763" w:type="pct"/>
            <w:tcBorders>
              <w:top w:val="single" w:sz="4" w:space="0" w:color="auto"/>
            </w:tcBorders>
          </w:tcPr>
          <w:p w:rsidR="0064645C" w:rsidRPr="00ED532A" w:rsidRDefault="0064645C" w:rsidP="00027250">
            <w:pPr>
              <w:shd w:val="clear" w:color="auto" w:fill="FFFFFF"/>
              <w:rPr>
                <w:color w:val="1A1A1A"/>
              </w:rPr>
            </w:pPr>
            <w:r w:rsidRPr="00ED532A">
              <w:rPr>
                <w:bCs/>
              </w:rPr>
              <w:t>Учебная практика</w:t>
            </w:r>
            <w:r w:rsidR="00ED532A" w:rsidRPr="00ED532A">
              <w:rPr>
                <w:bCs/>
              </w:rPr>
              <w:t xml:space="preserve"> </w:t>
            </w:r>
            <w:r w:rsidR="00ED532A" w:rsidRPr="00ED532A">
              <w:t>(терапия)</w:t>
            </w:r>
            <w:r w:rsidRPr="00ED532A">
              <w:rPr>
                <w:bCs/>
              </w:rPr>
              <w:t xml:space="preserve">                                                                                                                                                    </w:t>
            </w:r>
          </w:p>
          <w:p w:rsidR="0064645C" w:rsidRPr="00ED532A" w:rsidRDefault="0064645C" w:rsidP="0064645C">
            <w:pPr>
              <w:shd w:val="clear" w:color="auto" w:fill="FFFFFF"/>
              <w:rPr>
                <w:bCs/>
              </w:rPr>
            </w:pPr>
            <w:r w:rsidRPr="00ED532A">
              <w:rPr>
                <w:bCs/>
              </w:rPr>
              <w:t xml:space="preserve">Виды работ </w:t>
            </w:r>
          </w:p>
          <w:p w:rsidR="0064645C" w:rsidRPr="00EC4158" w:rsidRDefault="0064645C" w:rsidP="0064645C">
            <w:r>
              <w:t>1.</w:t>
            </w:r>
            <w:r w:rsidRPr="00EC4158">
              <w:t>Сбор информации, опрос, осмотр, перкуссия, аускультация, пальпация по разделам.</w:t>
            </w:r>
          </w:p>
          <w:p w:rsidR="0064645C" w:rsidRPr="00EC4158" w:rsidRDefault="0064645C" w:rsidP="0064645C">
            <w:r>
              <w:t>2.</w:t>
            </w:r>
            <w:r w:rsidRPr="00EC4158">
              <w:t>Клинический разбор больных.</w:t>
            </w:r>
          </w:p>
          <w:p w:rsidR="0064645C" w:rsidRPr="00EC4158" w:rsidRDefault="0064645C" w:rsidP="0064645C">
            <w:r>
              <w:t>3.</w:t>
            </w:r>
            <w:r w:rsidRPr="00EC4158">
              <w:t xml:space="preserve">Анализ собранной информации. </w:t>
            </w:r>
          </w:p>
          <w:p w:rsidR="0064645C" w:rsidRPr="00EC4158" w:rsidRDefault="0064645C" w:rsidP="0064645C">
            <w:r>
              <w:t>4.</w:t>
            </w:r>
            <w:r w:rsidRPr="00EC4158">
              <w:t xml:space="preserve">Работа в процедурном кабинете и на посту. </w:t>
            </w:r>
          </w:p>
          <w:p w:rsidR="0064645C" w:rsidRPr="00EC4158" w:rsidRDefault="0064645C" w:rsidP="0064645C">
            <w:r>
              <w:t>5.</w:t>
            </w:r>
            <w:r w:rsidRPr="00EC4158">
              <w:t xml:space="preserve">Участие в подготовке пациентов к различным видам исследования.  </w:t>
            </w:r>
          </w:p>
          <w:p w:rsidR="0064645C" w:rsidRPr="00EC4158" w:rsidRDefault="0064645C" w:rsidP="0064645C">
            <w:r>
              <w:t>6.</w:t>
            </w:r>
            <w:r w:rsidRPr="00EC4158">
              <w:t>Отработка алгоритмов сестринских вмешательств при неотложных состояниях.</w:t>
            </w:r>
          </w:p>
          <w:p w:rsidR="0064645C" w:rsidRPr="00336242" w:rsidRDefault="0064645C" w:rsidP="0064645C">
            <w:pPr>
              <w:shd w:val="clear" w:color="auto" w:fill="FFFFFF"/>
              <w:rPr>
                <w:color w:val="1A1A1A"/>
              </w:rPr>
            </w:pPr>
            <w:r>
              <w:t>7.</w:t>
            </w:r>
            <w:r w:rsidRPr="00EC4158">
              <w:t>Подготовка и проведение бесед по профилактике заболеваний</w:t>
            </w:r>
            <w:r w:rsidR="00555F0C">
              <w:t>.</w:t>
            </w:r>
          </w:p>
        </w:tc>
        <w:tc>
          <w:tcPr>
            <w:tcW w:w="453" w:type="pct"/>
            <w:vAlign w:val="center"/>
          </w:tcPr>
          <w:p w:rsidR="0083219E" w:rsidRDefault="0064645C" w:rsidP="00D129BC">
            <w:pPr>
              <w:suppressAutoHyphens/>
              <w:jc w:val="center"/>
            </w:pPr>
            <w:r>
              <w:t>36</w:t>
            </w:r>
          </w:p>
          <w:p w:rsidR="0083219E" w:rsidRDefault="0083219E" w:rsidP="00D129BC">
            <w:pPr>
              <w:jc w:val="center"/>
            </w:pPr>
          </w:p>
          <w:p w:rsidR="0083219E" w:rsidRPr="0083219E" w:rsidRDefault="0083219E" w:rsidP="00D129BC">
            <w:pPr>
              <w:jc w:val="center"/>
            </w:pPr>
          </w:p>
          <w:p w:rsidR="0083219E" w:rsidRDefault="0083219E" w:rsidP="00D129BC">
            <w:pPr>
              <w:jc w:val="center"/>
            </w:pPr>
          </w:p>
          <w:p w:rsidR="0083219E" w:rsidRDefault="0083219E" w:rsidP="00D129BC">
            <w:pPr>
              <w:jc w:val="center"/>
            </w:pPr>
          </w:p>
          <w:p w:rsidR="0064645C" w:rsidRPr="0083219E" w:rsidRDefault="0064645C" w:rsidP="00D129BC">
            <w:pPr>
              <w:jc w:val="center"/>
            </w:pPr>
          </w:p>
        </w:tc>
      </w:tr>
    </w:tbl>
    <w:p w:rsidR="00C45153" w:rsidRDefault="00C45153"/>
    <w:tbl>
      <w:tblPr>
        <w:tblStyle w:val="a6"/>
        <w:tblpPr w:leftFromText="180" w:rightFromText="180" w:vertAnchor="page" w:horzAnchor="page" w:tblpX="1141" w:tblpY="1051"/>
        <w:tblW w:w="15280" w:type="dxa"/>
        <w:tblLook w:val="04A0" w:firstRow="1" w:lastRow="0" w:firstColumn="1" w:lastColumn="0" w:noHBand="0" w:noVBand="1"/>
      </w:tblPr>
      <w:tblGrid>
        <w:gridCol w:w="3261"/>
        <w:gridCol w:w="10631"/>
        <w:gridCol w:w="1388"/>
      </w:tblGrid>
      <w:tr w:rsidR="0037420D" w:rsidRPr="003F4E0A" w:rsidTr="0037420D">
        <w:trPr>
          <w:trHeight w:val="415"/>
        </w:trPr>
        <w:tc>
          <w:tcPr>
            <w:tcW w:w="13892" w:type="dxa"/>
            <w:gridSpan w:val="2"/>
          </w:tcPr>
          <w:p w:rsidR="0037420D" w:rsidRDefault="00D129BC" w:rsidP="0037420D">
            <w:pPr>
              <w:spacing w:after="200" w:line="276" w:lineRule="auto"/>
              <w:rPr>
                <w:bCs/>
                <w:lang w:eastAsia="ar-SA"/>
              </w:rPr>
            </w:pPr>
            <w:r>
              <w:rPr>
                <w:bCs/>
                <w:lang w:eastAsia="ar-SA"/>
              </w:rPr>
              <w:lastRenderedPageBreak/>
              <w:t xml:space="preserve">Учебная практика </w:t>
            </w:r>
          </w:p>
          <w:p w:rsidR="00D129BC" w:rsidRPr="00ED532A" w:rsidRDefault="00D129BC" w:rsidP="00D129BC">
            <w:pPr>
              <w:shd w:val="clear" w:color="auto" w:fill="FFFFFF"/>
              <w:rPr>
                <w:bCs/>
              </w:rPr>
            </w:pPr>
            <w:r w:rsidRPr="00ED532A">
              <w:rPr>
                <w:bCs/>
              </w:rPr>
              <w:t xml:space="preserve">Виды работ </w:t>
            </w:r>
          </w:p>
          <w:p w:rsidR="00D129BC" w:rsidRPr="00EC4158" w:rsidRDefault="00D129BC" w:rsidP="00D129BC">
            <w:r>
              <w:t>1.</w:t>
            </w:r>
            <w:r w:rsidRPr="00EC4158">
              <w:t>Сбор информации, опрос, осмотр, перкуссия, аускультация, пальпация по разделам.</w:t>
            </w:r>
          </w:p>
          <w:p w:rsidR="00D129BC" w:rsidRPr="00EC4158" w:rsidRDefault="00D129BC" w:rsidP="00D129BC">
            <w:r>
              <w:t>2.</w:t>
            </w:r>
            <w:r w:rsidRPr="00EC4158">
              <w:t>Клинический разбор больных.</w:t>
            </w:r>
          </w:p>
          <w:p w:rsidR="00D129BC" w:rsidRPr="00EC4158" w:rsidRDefault="00D129BC" w:rsidP="00D129BC">
            <w:r>
              <w:t>3.</w:t>
            </w:r>
            <w:r w:rsidRPr="00EC4158">
              <w:t xml:space="preserve">Анализ собранной информации. </w:t>
            </w:r>
          </w:p>
          <w:p w:rsidR="00D129BC" w:rsidRPr="00EC4158" w:rsidRDefault="00D129BC" w:rsidP="00D129BC">
            <w:r>
              <w:t>4.</w:t>
            </w:r>
            <w:r w:rsidRPr="00EC4158">
              <w:t xml:space="preserve">Работа в процедурном кабинете и на посту. </w:t>
            </w:r>
          </w:p>
          <w:p w:rsidR="00D129BC" w:rsidRPr="00EC4158" w:rsidRDefault="00D129BC" w:rsidP="00D129BC">
            <w:r>
              <w:t>5.</w:t>
            </w:r>
            <w:r w:rsidRPr="00EC4158">
              <w:t xml:space="preserve">Участие в подготовке пациентов к различным видам исследования.  </w:t>
            </w:r>
          </w:p>
          <w:p w:rsidR="00D129BC" w:rsidRPr="00EC4158" w:rsidRDefault="00D129BC" w:rsidP="00D129BC">
            <w:r>
              <w:t>6.</w:t>
            </w:r>
            <w:r w:rsidRPr="00EC4158">
              <w:t>Отработка алгоритмов сестринских вмешательств при неотложных состояниях.</w:t>
            </w:r>
          </w:p>
          <w:p w:rsidR="00D129BC" w:rsidRPr="0037420D" w:rsidRDefault="00D129BC" w:rsidP="00D129BC">
            <w:pPr>
              <w:spacing w:after="200" w:line="276" w:lineRule="auto"/>
              <w:rPr>
                <w:rFonts w:eastAsia="Calibri"/>
                <w:lang w:eastAsia="en-US"/>
              </w:rPr>
            </w:pPr>
            <w:r>
              <w:t>7.</w:t>
            </w:r>
            <w:r w:rsidRPr="00EC4158">
              <w:t>Подготовка и проведение бесед по профилактике заболеваний</w:t>
            </w:r>
            <w:r>
              <w:t>.</w:t>
            </w:r>
          </w:p>
        </w:tc>
        <w:tc>
          <w:tcPr>
            <w:tcW w:w="1388" w:type="dxa"/>
          </w:tcPr>
          <w:p w:rsidR="0037420D" w:rsidRPr="0037420D" w:rsidRDefault="00D129BC" w:rsidP="00D129BC">
            <w:pPr>
              <w:jc w:val="center"/>
              <w:rPr>
                <w:rFonts w:eastAsia="Calibri"/>
                <w:lang w:eastAsia="en-US"/>
              </w:rPr>
            </w:pPr>
            <w:r>
              <w:rPr>
                <w:rFonts w:eastAsia="Calibri"/>
                <w:lang w:eastAsia="en-US"/>
              </w:rPr>
              <w:t>36</w:t>
            </w:r>
          </w:p>
        </w:tc>
      </w:tr>
      <w:tr w:rsidR="00D129BC" w:rsidRPr="003F4E0A" w:rsidTr="0037420D">
        <w:trPr>
          <w:trHeight w:val="415"/>
        </w:trPr>
        <w:tc>
          <w:tcPr>
            <w:tcW w:w="13892" w:type="dxa"/>
            <w:gridSpan w:val="2"/>
          </w:tcPr>
          <w:p w:rsidR="00D129BC" w:rsidRPr="003F4E0A" w:rsidRDefault="00D129BC" w:rsidP="0037420D">
            <w:pPr>
              <w:spacing w:after="200" w:line="276" w:lineRule="auto"/>
              <w:rPr>
                <w:bCs/>
                <w:lang w:eastAsia="ar-SA"/>
              </w:rPr>
            </w:pPr>
            <w:r w:rsidRPr="003F4E0A">
              <w:rPr>
                <w:bCs/>
                <w:lang w:eastAsia="ar-SA"/>
              </w:rPr>
              <w:t>Раздел 2.</w:t>
            </w:r>
            <w:r w:rsidRPr="003F4E0A">
              <w:rPr>
                <w:lang w:eastAsia="ar-SA"/>
              </w:rPr>
              <w:t xml:space="preserve"> Освоение лечебно-диагностических мероприятий, доврачебной помощи при </w:t>
            </w:r>
            <w:r w:rsidRPr="003F4E0A">
              <w:rPr>
                <w:bCs/>
                <w:lang w:eastAsia="ar-SA"/>
              </w:rPr>
              <w:t>инфекционных заболеваниях и беременности</w:t>
            </w:r>
          </w:p>
        </w:tc>
        <w:tc>
          <w:tcPr>
            <w:tcW w:w="1388" w:type="dxa"/>
          </w:tcPr>
          <w:p w:rsidR="00D129BC" w:rsidRPr="0037420D" w:rsidRDefault="00D129BC" w:rsidP="0037420D">
            <w:pPr>
              <w:rPr>
                <w:rFonts w:eastAsia="Calibri"/>
                <w:lang w:eastAsia="en-US"/>
              </w:rPr>
            </w:pPr>
          </w:p>
        </w:tc>
      </w:tr>
      <w:tr w:rsidR="0037420D" w:rsidRPr="003F4E0A" w:rsidTr="0037420D">
        <w:trPr>
          <w:trHeight w:val="351"/>
        </w:trPr>
        <w:tc>
          <w:tcPr>
            <w:tcW w:w="13892" w:type="dxa"/>
            <w:gridSpan w:val="2"/>
          </w:tcPr>
          <w:p w:rsidR="0037420D" w:rsidRPr="003F4E0A" w:rsidRDefault="0037420D" w:rsidP="0037420D">
            <w:pPr>
              <w:spacing w:after="200" w:line="276" w:lineRule="auto"/>
              <w:rPr>
                <w:rFonts w:eastAsia="Calibri"/>
                <w:lang w:eastAsia="en-US"/>
              </w:rPr>
            </w:pPr>
            <w:r w:rsidRPr="003F4E0A">
              <w:rPr>
                <w:rFonts w:eastAsia="Calibri"/>
                <w:lang w:eastAsia="en-US"/>
              </w:rPr>
              <w:t>МДК 05.02.      Инфекционные заболевания и беременность</w:t>
            </w:r>
          </w:p>
        </w:tc>
        <w:tc>
          <w:tcPr>
            <w:tcW w:w="1388" w:type="dxa"/>
          </w:tcPr>
          <w:p w:rsidR="0037420D" w:rsidRPr="0037420D" w:rsidRDefault="0037420D" w:rsidP="0037420D">
            <w:pPr>
              <w:spacing w:after="200" w:line="276" w:lineRule="auto"/>
              <w:jc w:val="center"/>
              <w:rPr>
                <w:rFonts w:eastAsia="Calibri"/>
                <w:lang w:eastAsia="en-US"/>
              </w:rPr>
            </w:pPr>
            <w:r w:rsidRPr="003F4E0A">
              <w:rPr>
                <w:rFonts w:eastAsia="Calibri"/>
                <w:lang w:eastAsia="en-US"/>
              </w:rPr>
              <w:t>46</w:t>
            </w:r>
            <w:r w:rsidRPr="003F4E0A">
              <w:rPr>
                <w:rFonts w:eastAsia="Calibri"/>
                <w:lang w:val="en-US" w:eastAsia="en-US"/>
              </w:rPr>
              <w:t>/24</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Тема 2.1. Введение. Общие вопросы эпидемиологии и инфекционной патологии</w:t>
            </w:r>
          </w:p>
        </w:tc>
        <w:tc>
          <w:tcPr>
            <w:tcW w:w="10631" w:type="dxa"/>
          </w:tcPr>
          <w:p w:rsidR="003F4E0A" w:rsidRPr="003F4E0A" w:rsidRDefault="00E71901" w:rsidP="0037420D">
            <w:pPr>
              <w:spacing w:line="276" w:lineRule="auto"/>
              <w:ind w:hanging="708"/>
              <w:rPr>
                <w:rFonts w:eastAsia="Calibri"/>
                <w:lang w:eastAsia="en-US"/>
              </w:rPr>
            </w:pPr>
            <w:r>
              <w:rPr>
                <w:rFonts w:eastAsia="Calibri"/>
                <w:lang w:eastAsia="en-US"/>
              </w:rPr>
              <w:t xml:space="preserve">Сод      </w:t>
            </w:r>
            <w:r w:rsidRPr="003F4E0A">
              <w:rPr>
                <w:rFonts w:eastAsia="Calibri"/>
                <w:lang w:eastAsia="en-US"/>
              </w:rPr>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6</w:t>
            </w:r>
          </w:p>
        </w:tc>
      </w:tr>
      <w:tr w:rsidR="003F4E0A" w:rsidRPr="003F4E0A" w:rsidTr="0037420D">
        <w:trPr>
          <w:trHeight w:val="2278"/>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Общая патология инфекционных заболеваний. Понятия: инфекция, инфекционный процесс, инфекционные заболевания.</w:t>
            </w:r>
          </w:p>
          <w:p w:rsidR="003F4E0A" w:rsidRPr="003F4E0A" w:rsidRDefault="003F4E0A" w:rsidP="0037420D">
            <w:pPr>
              <w:spacing w:line="276" w:lineRule="auto"/>
              <w:rPr>
                <w:rFonts w:eastAsia="Calibri"/>
                <w:lang w:eastAsia="en-US"/>
              </w:rPr>
            </w:pPr>
            <w:r w:rsidRPr="003F4E0A">
              <w:rPr>
                <w:rFonts w:eastAsia="Calibri"/>
                <w:lang w:eastAsia="en-US"/>
              </w:rPr>
              <w:t>Особенности инфекционных заболеваний. Классификация инфекционных заболеваний.</w:t>
            </w:r>
          </w:p>
          <w:p w:rsidR="003F4E0A" w:rsidRPr="003F4E0A" w:rsidRDefault="003F4E0A" w:rsidP="0037420D">
            <w:pPr>
              <w:spacing w:line="276" w:lineRule="auto"/>
              <w:rPr>
                <w:rFonts w:eastAsia="Calibri"/>
                <w:lang w:eastAsia="en-US"/>
              </w:rPr>
            </w:pPr>
            <w:r w:rsidRPr="003F4E0A">
              <w:rPr>
                <w:rFonts w:eastAsia="Calibri"/>
                <w:lang w:eastAsia="en-US"/>
              </w:rPr>
              <w:t>Основные эпидемиологические понятия.</w:t>
            </w:r>
          </w:p>
          <w:p w:rsidR="003F4E0A" w:rsidRPr="003F4E0A" w:rsidRDefault="003F4E0A" w:rsidP="0037420D">
            <w:pPr>
              <w:spacing w:line="276" w:lineRule="auto"/>
              <w:rPr>
                <w:rFonts w:eastAsia="Calibri"/>
                <w:lang w:eastAsia="en-US"/>
              </w:rPr>
            </w:pPr>
            <w:r w:rsidRPr="003F4E0A">
              <w:rPr>
                <w:rFonts w:eastAsia="Calibri"/>
                <w:lang w:eastAsia="en-US"/>
              </w:rPr>
              <w:t>Клинико-эпидемиологический диагноз.</w:t>
            </w:r>
          </w:p>
          <w:p w:rsidR="003F4E0A" w:rsidRPr="003F4E0A" w:rsidRDefault="003F4E0A" w:rsidP="0037420D">
            <w:pPr>
              <w:spacing w:line="276" w:lineRule="auto"/>
              <w:rPr>
                <w:rFonts w:eastAsia="Calibri"/>
                <w:lang w:eastAsia="en-US"/>
              </w:rPr>
            </w:pPr>
            <w:r w:rsidRPr="003F4E0A">
              <w:rPr>
                <w:rFonts w:eastAsia="Calibri"/>
                <w:lang w:eastAsia="en-US"/>
              </w:rPr>
              <w:t>Лабораторные и инструментальные методы исследования.</w:t>
            </w:r>
          </w:p>
          <w:p w:rsidR="003F4E0A" w:rsidRPr="003F4E0A" w:rsidRDefault="003F4E0A" w:rsidP="0037420D">
            <w:pPr>
              <w:spacing w:line="276" w:lineRule="auto"/>
              <w:rPr>
                <w:rFonts w:eastAsia="Calibri"/>
                <w:lang w:eastAsia="en-US"/>
              </w:rPr>
            </w:pPr>
            <w:r w:rsidRPr="003F4E0A">
              <w:rPr>
                <w:rFonts w:eastAsia="Calibri"/>
                <w:lang w:eastAsia="en-US"/>
              </w:rPr>
              <w:t xml:space="preserve">Принципы лечения при инфекционных заболеваниях. </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 №1</w:t>
            </w:r>
          </w:p>
          <w:p w:rsidR="003F4E0A" w:rsidRPr="003F4E0A" w:rsidRDefault="003F4E0A" w:rsidP="0037420D">
            <w:pPr>
              <w:spacing w:line="276" w:lineRule="auto"/>
              <w:rPr>
                <w:rFonts w:eastAsia="Calibri"/>
                <w:lang w:eastAsia="en-US"/>
              </w:rPr>
            </w:pPr>
            <w:r w:rsidRPr="003F4E0A">
              <w:rPr>
                <w:rFonts w:eastAsia="Calibri"/>
                <w:lang w:eastAsia="en-US"/>
              </w:rPr>
              <w:t>Действующие приказы РФ по инфекционной патологии.</w:t>
            </w:r>
          </w:p>
          <w:p w:rsidR="003F4E0A" w:rsidRPr="003F4E0A" w:rsidRDefault="003F4E0A" w:rsidP="0037420D">
            <w:pPr>
              <w:spacing w:line="276" w:lineRule="auto"/>
              <w:rPr>
                <w:rFonts w:eastAsia="Calibri"/>
                <w:lang w:eastAsia="en-US"/>
              </w:rPr>
            </w:pPr>
            <w:r w:rsidRPr="003F4E0A">
              <w:rPr>
                <w:rFonts w:eastAsia="Calibri"/>
                <w:lang w:eastAsia="en-US"/>
              </w:rPr>
              <w:t>Основные нормативные документы по противоэпидемическим мероприятиям.</w:t>
            </w:r>
          </w:p>
          <w:p w:rsidR="003F4E0A" w:rsidRPr="003F4E0A" w:rsidRDefault="003F4E0A" w:rsidP="0037420D">
            <w:pPr>
              <w:spacing w:line="276" w:lineRule="auto"/>
              <w:rPr>
                <w:rFonts w:eastAsia="Calibri"/>
                <w:lang w:eastAsia="en-US"/>
              </w:rPr>
            </w:pPr>
            <w:r w:rsidRPr="003F4E0A">
              <w:rPr>
                <w:rFonts w:eastAsia="Calibri"/>
                <w:lang w:eastAsia="en-US"/>
              </w:rPr>
              <w:t>Особенности сбора эпидемиологического анамнеза.</w:t>
            </w:r>
          </w:p>
          <w:p w:rsidR="003F4E0A" w:rsidRPr="003F4E0A" w:rsidRDefault="003F4E0A" w:rsidP="0037420D">
            <w:pPr>
              <w:spacing w:line="276" w:lineRule="auto"/>
              <w:rPr>
                <w:rFonts w:eastAsia="Calibri"/>
                <w:lang w:eastAsia="en-US"/>
              </w:rPr>
            </w:pPr>
            <w:r w:rsidRPr="003F4E0A">
              <w:rPr>
                <w:rFonts w:eastAsia="Calibri"/>
                <w:lang w:eastAsia="en-US"/>
              </w:rPr>
              <w:t>Лабораторная диагностика инфекционных больных.</w:t>
            </w:r>
          </w:p>
          <w:p w:rsidR="003F4E0A" w:rsidRPr="003F4E0A" w:rsidRDefault="003F4E0A" w:rsidP="0037420D">
            <w:pPr>
              <w:spacing w:line="276" w:lineRule="auto"/>
              <w:rPr>
                <w:rFonts w:eastAsia="Calibri"/>
                <w:lang w:eastAsia="en-US"/>
              </w:rPr>
            </w:pPr>
            <w:r w:rsidRPr="003F4E0A">
              <w:rPr>
                <w:rFonts w:eastAsia="Calibri"/>
                <w:lang w:eastAsia="en-US"/>
              </w:rPr>
              <w:t>Организация медицинской помощи инфекционным больным, этапы оказания медицинской помощи инфекционным больным.</w:t>
            </w:r>
          </w:p>
          <w:p w:rsidR="003F4E0A" w:rsidRPr="003F4E0A" w:rsidRDefault="003F4E0A" w:rsidP="0037420D">
            <w:pPr>
              <w:spacing w:line="276" w:lineRule="auto"/>
              <w:rPr>
                <w:rFonts w:eastAsia="Calibri"/>
                <w:lang w:eastAsia="en-US"/>
              </w:rPr>
            </w:pPr>
            <w:r w:rsidRPr="003F4E0A">
              <w:rPr>
                <w:rFonts w:eastAsia="Calibri"/>
                <w:lang w:eastAsia="en-US"/>
              </w:rPr>
              <w:t>Особенности ухода за инфекционными больными.</w:t>
            </w:r>
          </w:p>
          <w:p w:rsidR="003F4E0A" w:rsidRPr="003F4E0A" w:rsidRDefault="003F4E0A" w:rsidP="0037420D">
            <w:pPr>
              <w:spacing w:line="276" w:lineRule="auto"/>
              <w:rPr>
                <w:rFonts w:eastAsia="Calibri"/>
                <w:lang w:eastAsia="en-US"/>
              </w:rPr>
            </w:pPr>
            <w:r w:rsidRPr="003F4E0A">
              <w:rPr>
                <w:rFonts w:eastAsia="Calibri"/>
                <w:lang w:eastAsia="en-US"/>
              </w:rPr>
              <w:t>Профилактические мероприятия в отношении 3-х звеньев эпидемического процесса</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 xml:space="preserve">Тема 2.2. Бактериальные </w:t>
            </w:r>
            <w:r w:rsidRPr="003F4E0A">
              <w:rPr>
                <w:rFonts w:eastAsia="Calibri"/>
                <w:lang w:eastAsia="en-US"/>
              </w:rPr>
              <w:lastRenderedPageBreak/>
              <w:t>кишечные инфекции и беременность</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lastRenderedPageBreak/>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8</w:t>
            </w:r>
          </w:p>
        </w:tc>
      </w:tr>
      <w:tr w:rsidR="003F4E0A" w:rsidRPr="003F4E0A" w:rsidTr="0037420D">
        <w:trPr>
          <w:trHeight w:val="2254"/>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 xml:space="preserve">Определение, этиология, эпидемиология, патогенез, классификация, клиническая картина, осложнения, лечение, профилактика сальмонеллеза. </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классификация, клиническая картина, осложнения, лечение, профилактика шигеллеза.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классификация, клиническая картина, осложнения, лечение, профилактика брюшного тифа и паратифов А и Б.</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холеры.</w:t>
            </w:r>
          </w:p>
          <w:p w:rsidR="003F4E0A" w:rsidRPr="003F4E0A" w:rsidRDefault="003F4E0A" w:rsidP="0037420D">
            <w:pPr>
              <w:spacing w:line="276" w:lineRule="auto"/>
              <w:rPr>
                <w:rFonts w:eastAsia="Calibri"/>
                <w:lang w:eastAsia="en-US"/>
              </w:rPr>
            </w:pPr>
            <w:r w:rsidRPr="003F4E0A">
              <w:rPr>
                <w:rFonts w:eastAsia="Calibri"/>
                <w:lang w:eastAsia="en-US"/>
              </w:rPr>
              <w:t>Определение,этиология, эпидемиология, патогенез, клиническая картина, осложнения, лечение и профилактика ботулизма.</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rPr>
          <w:trHeight w:val="389"/>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rPr>
          <w:trHeight w:val="1125"/>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занятие№1</w:t>
            </w:r>
          </w:p>
          <w:p w:rsidR="003F4E0A" w:rsidRPr="003F4E0A" w:rsidRDefault="003F4E0A" w:rsidP="0037420D">
            <w:pPr>
              <w:spacing w:line="276" w:lineRule="auto"/>
              <w:rPr>
                <w:rFonts w:eastAsia="Calibri"/>
                <w:lang w:eastAsia="en-US"/>
              </w:rPr>
            </w:pPr>
            <w:r w:rsidRPr="003F4E0A">
              <w:rPr>
                <w:rFonts w:eastAsia="Calibri"/>
                <w:lang w:eastAsia="en-US"/>
              </w:rPr>
              <w:t>Проведение опроса, осмотра пациентов с диареей.</w:t>
            </w:r>
          </w:p>
          <w:p w:rsidR="003F4E0A" w:rsidRPr="003F4E0A" w:rsidRDefault="003F4E0A" w:rsidP="0037420D">
            <w:pPr>
              <w:spacing w:line="276" w:lineRule="auto"/>
              <w:rPr>
                <w:rFonts w:eastAsia="Calibri"/>
                <w:lang w:eastAsia="en-US"/>
              </w:rPr>
            </w:pPr>
            <w:r w:rsidRPr="003F4E0A">
              <w:rPr>
                <w:rFonts w:eastAsia="Calibri"/>
                <w:lang w:eastAsia="en-US"/>
              </w:rPr>
              <w:t xml:space="preserve">Особенности сбора эпиданамнеза при подозрении на кишечную инфекцию. </w:t>
            </w:r>
          </w:p>
          <w:p w:rsidR="003F4E0A" w:rsidRPr="003F4E0A" w:rsidRDefault="003F4E0A" w:rsidP="0037420D">
            <w:pPr>
              <w:spacing w:line="276" w:lineRule="auto"/>
              <w:rPr>
                <w:rFonts w:eastAsia="Calibri"/>
                <w:lang w:eastAsia="en-US"/>
              </w:rPr>
            </w:pPr>
            <w:r w:rsidRPr="003F4E0A">
              <w:rPr>
                <w:rFonts w:eastAsia="Calibri"/>
                <w:lang w:eastAsia="en-US"/>
              </w:rPr>
              <w:t>Назначение дополнительных лабораторных исследований.</w:t>
            </w:r>
          </w:p>
          <w:p w:rsidR="003F4E0A" w:rsidRPr="003F4E0A" w:rsidRDefault="003F4E0A" w:rsidP="0037420D">
            <w:pPr>
              <w:spacing w:line="276" w:lineRule="auto"/>
              <w:rPr>
                <w:rFonts w:eastAsia="Calibri"/>
                <w:lang w:eastAsia="en-US"/>
              </w:rPr>
            </w:pPr>
            <w:r w:rsidRPr="003F4E0A">
              <w:rPr>
                <w:rFonts w:eastAsia="Calibri"/>
                <w:lang w:eastAsia="en-US"/>
              </w:rPr>
              <w:t xml:space="preserve">Интерпретация полученных лабораторных исследований. </w:t>
            </w:r>
          </w:p>
          <w:p w:rsidR="003F4E0A" w:rsidRPr="003F4E0A" w:rsidRDefault="003F4E0A" w:rsidP="0037420D">
            <w:pPr>
              <w:spacing w:line="276" w:lineRule="auto"/>
              <w:rPr>
                <w:rFonts w:eastAsia="Calibri"/>
                <w:lang w:eastAsia="en-US"/>
              </w:rPr>
            </w:pPr>
            <w:r w:rsidRPr="003F4E0A">
              <w:rPr>
                <w:rFonts w:eastAsia="Calibri"/>
                <w:lang w:eastAsia="en-US"/>
              </w:rPr>
              <w:t>Правила подготовки  пациента и техника забора кала на бактериологическое исследование и крови на гемокультуру.</w:t>
            </w:r>
          </w:p>
          <w:p w:rsidR="003F4E0A" w:rsidRPr="003F4E0A" w:rsidRDefault="003F4E0A" w:rsidP="0037420D">
            <w:pPr>
              <w:spacing w:line="276" w:lineRule="auto"/>
              <w:rPr>
                <w:rFonts w:eastAsia="Calibri"/>
                <w:lang w:eastAsia="en-US"/>
              </w:rPr>
            </w:pPr>
            <w:r w:rsidRPr="003F4E0A">
              <w:rPr>
                <w:rFonts w:eastAsia="Calibri"/>
                <w:lang w:eastAsia="en-US"/>
              </w:rPr>
              <w:t xml:space="preserve">Составление плана противоэпидемических мероприятий в очаге. </w:t>
            </w:r>
          </w:p>
          <w:p w:rsidR="003F4E0A" w:rsidRPr="003F4E0A" w:rsidRDefault="003F4E0A" w:rsidP="0037420D">
            <w:pPr>
              <w:spacing w:line="276" w:lineRule="auto"/>
              <w:rPr>
                <w:rFonts w:eastAsia="Calibri"/>
                <w:lang w:eastAsia="en-US"/>
              </w:rPr>
            </w:pPr>
            <w:r w:rsidRPr="003F4E0A">
              <w:rPr>
                <w:rFonts w:eastAsia="Calibri"/>
                <w:lang w:eastAsia="en-US"/>
              </w:rPr>
              <w:t>Действия медицинского работника при выявлении пациента с холерой.</w:t>
            </w:r>
          </w:p>
          <w:p w:rsidR="003F4E0A" w:rsidRPr="003F4E0A" w:rsidRDefault="003F4E0A" w:rsidP="0037420D">
            <w:pPr>
              <w:spacing w:line="276" w:lineRule="auto"/>
              <w:rPr>
                <w:rFonts w:eastAsia="Calibri"/>
                <w:lang w:eastAsia="en-US"/>
              </w:rPr>
            </w:pPr>
            <w:r w:rsidRPr="003F4E0A">
              <w:rPr>
                <w:rFonts w:eastAsia="Calibri"/>
                <w:lang w:eastAsia="en-US"/>
              </w:rPr>
              <w:t>Проведение бесед по гигиеническому воспитанию с женщиной и ее окружением.</w:t>
            </w:r>
          </w:p>
          <w:p w:rsidR="003F4E0A" w:rsidRPr="003F4E0A" w:rsidRDefault="003F4E0A" w:rsidP="0037420D">
            <w:pPr>
              <w:spacing w:line="276" w:lineRule="auto"/>
              <w:rPr>
                <w:rFonts w:eastAsia="Calibri"/>
                <w:lang w:eastAsia="en-US"/>
              </w:rPr>
            </w:pPr>
            <w:r w:rsidRPr="003F4E0A">
              <w:rPr>
                <w:rFonts w:eastAsia="Calibri"/>
                <w:lang w:eastAsia="en-US"/>
              </w:rPr>
              <w:t>Определение тактики акушерки при выявлении у женщины длительной лихорадки, диареи</w:t>
            </w:r>
          </w:p>
          <w:p w:rsidR="003F4E0A" w:rsidRPr="003F4E0A" w:rsidRDefault="003F4E0A" w:rsidP="0037420D">
            <w:pPr>
              <w:spacing w:line="276" w:lineRule="auto"/>
              <w:rPr>
                <w:rFonts w:eastAsia="Calibri"/>
                <w:lang w:eastAsia="en-US"/>
              </w:rPr>
            </w:pPr>
            <w:r w:rsidRPr="003F4E0A">
              <w:rPr>
                <w:rFonts w:eastAsia="Calibri"/>
                <w:lang w:eastAsia="en-US"/>
              </w:rPr>
              <w:t>Решение ситуационных задач, выполнение тестовых заданий.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Тема 2.3. Вирусные гепатиты</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гепатита 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гепатита Е.</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гепатита В.</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гепатита С и Д.</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p>
        </w:tc>
      </w:tr>
      <w:tr w:rsidR="003F4E0A" w:rsidRPr="003F4E0A" w:rsidTr="0037420D">
        <w:trPr>
          <w:trHeight w:val="303"/>
        </w:trPr>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 xml:space="preserve">Тема 2.4. Вирусные инфекции </w:t>
            </w:r>
            <w:r w:rsidRPr="003F4E0A">
              <w:rPr>
                <w:rFonts w:eastAsia="Calibri"/>
                <w:lang w:eastAsia="en-US"/>
              </w:rPr>
              <w:lastRenderedPageBreak/>
              <w:t>дыхательных путей</w:t>
            </w:r>
          </w:p>
          <w:p w:rsidR="003F4E0A" w:rsidRPr="003F4E0A" w:rsidRDefault="003F4E0A" w:rsidP="0037420D">
            <w:pPr>
              <w:spacing w:line="276" w:lineRule="auto"/>
              <w:rPr>
                <w:rFonts w:eastAsia="Calibri"/>
                <w:lang w:eastAsia="en-US"/>
              </w:rPr>
            </w:pPr>
          </w:p>
          <w:p w:rsidR="003F4E0A" w:rsidRPr="003F4E0A" w:rsidRDefault="003F4E0A" w:rsidP="0037420D">
            <w:pPr>
              <w:spacing w:line="276" w:lineRule="auto"/>
              <w:rPr>
                <w:rFonts w:eastAsia="Calibri"/>
                <w:lang w:eastAsia="en-US"/>
              </w:rPr>
            </w:pPr>
          </w:p>
          <w:p w:rsidR="003F4E0A" w:rsidRPr="003F4E0A" w:rsidRDefault="003F4E0A" w:rsidP="0037420D">
            <w:pPr>
              <w:spacing w:line="276" w:lineRule="auto"/>
              <w:rPr>
                <w:rFonts w:eastAsia="Calibri"/>
                <w:lang w:eastAsia="en-US"/>
              </w:rPr>
            </w:pPr>
          </w:p>
          <w:p w:rsidR="003F4E0A" w:rsidRPr="003F4E0A" w:rsidRDefault="003F4E0A" w:rsidP="0037420D">
            <w:pPr>
              <w:spacing w:line="276" w:lineRule="auto"/>
              <w:rPr>
                <w:rFonts w:eastAsia="Calibri"/>
                <w:lang w:eastAsia="en-US"/>
              </w:rPr>
            </w:pPr>
          </w:p>
          <w:p w:rsidR="003F4E0A" w:rsidRPr="003F4E0A" w:rsidRDefault="003F4E0A" w:rsidP="0037420D">
            <w:pPr>
              <w:spacing w:line="276" w:lineRule="auto"/>
              <w:jc w:val="right"/>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lastRenderedPageBreak/>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6</w:t>
            </w:r>
          </w:p>
        </w:tc>
      </w:tr>
      <w:tr w:rsidR="003F4E0A" w:rsidRPr="003F4E0A" w:rsidTr="0037420D">
        <w:trPr>
          <w:trHeight w:val="1587"/>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ОРВИ.</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гриппа.</w:t>
            </w:r>
          </w:p>
          <w:p w:rsidR="003F4E0A" w:rsidRPr="003F4E0A" w:rsidRDefault="003F4E0A" w:rsidP="0037420D">
            <w:pPr>
              <w:spacing w:line="276" w:lineRule="auto"/>
              <w:rPr>
                <w:rFonts w:eastAsia="Calibri"/>
                <w:lang w:eastAsia="en-US"/>
              </w:rPr>
            </w:pPr>
            <w:r w:rsidRPr="003F4E0A">
              <w:rPr>
                <w:rFonts w:eastAsia="Calibri"/>
                <w:lang w:eastAsia="en-US"/>
              </w:rPr>
              <w:t xml:space="preserve">Определение, этиология, эпидемиология, патогенез, клиническая картина, осложнения, лечение и профилактика </w:t>
            </w:r>
            <w:r w:rsidRPr="003F4E0A">
              <w:rPr>
                <w:rFonts w:eastAsia="Calibri"/>
                <w:lang w:val="en-US" w:eastAsia="en-US"/>
              </w:rPr>
              <w:t>COVID</w:t>
            </w:r>
            <w:r w:rsidRPr="003F4E0A">
              <w:rPr>
                <w:rFonts w:eastAsia="Calibri"/>
                <w:lang w:eastAsia="en-US"/>
              </w:rPr>
              <w:t>-19</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p>
        </w:tc>
      </w:tr>
      <w:tr w:rsidR="003F4E0A" w:rsidRPr="003F4E0A" w:rsidTr="0037420D">
        <w:trPr>
          <w:trHeight w:val="343"/>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rPr>
          <w:trHeight w:val="416"/>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 №1</w:t>
            </w:r>
          </w:p>
          <w:p w:rsidR="003F4E0A" w:rsidRPr="003F4E0A" w:rsidRDefault="003F4E0A" w:rsidP="0037420D">
            <w:pPr>
              <w:spacing w:line="276" w:lineRule="auto"/>
              <w:rPr>
                <w:rFonts w:eastAsia="Calibri"/>
                <w:lang w:eastAsia="en-US"/>
              </w:rPr>
            </w:pPr>
            <w:r w:rsidRPr="003F4E0A">
              <w:rPr>
                <w:rFonts w:eastAsia="Calibri"/>
                <w:lang w:eastAsia="en-US"/>
              </w:rPr>
              <w:t xml:space="preserve">Проведение опроса, осмотра женщин с ОРВИ. </w:t>
            </w:r>
          </w:p>
          <w:p w:rsidR="003F4E0A" w:rsidRPr="003F4E0A" w:rsidRDefault="003F4E0A" w:rsidP="0037420D">
            <w:pPr>
              <w:spacing w:line="276" w:lineRule="auto"/>
              <w:rPr>
                <w:rFonts w:eastAsia="Calibri"/>
                <w:lang w:eastAsia="en-US"/>
              </w:rPr>
            </w:pPr>
            <w:r w:rsidRPr="003F4E0A">
              <w:rPr>
                <w:rFonts w:eastAsia="Calibri"/>
                <w:lang w:eastAsia="en-US"/>
              </w:rPr>
              <w:t xml:space="preserve">Проведение забора мазков из зева и носа на грипп и </w:t>
            </w:r>
            <w:r w:rsidRPr="003F4E0A">
              <w:rPr>
                <w:rFonts w:eastAsia="Calibri"/>
                <w:lang w:val="en-US" w:eastAsia="en-US"/>
              </w:rPr>
              <w:t>COVID</w:t>
            </w:r>
            <w:r w:rsidRPr="003F4E0A">
              <w:rPr>
                <w:rFonts w:eastAsia="Calibri"/>
                <w:lang w:eastAsia="en-US"/>
              </w:rPr>
              <w:t>-19.</w:t>
            </w:r>
          </w:p>
          <w:p w:rsidR="003F4E0A" w:rsidRPr="003F4E0A" w:rsidRDefault="003F4E0A" w:rsidP="0037420D">
            <w:pPr>
              <w:spacing w:line="276" w:lineRule="auto"/>
              <w:rPr>
                <w:rFonts w:eastAsia="Calibri"/>
                <w:lang w:eastAsia="en-US"/>
              </w:rPr>
            </w:pPr>
            <w:r w:rsidRPr="003F4E0A">
              <w:rPr>
                <w:rFonts w:eastAsia="Calibri"/>
                <w:lang w:eastAsia="en-US"/>
              </w:rPr>
              <w:t>Назначение лечения беременным женщинам с гриппом и ОРВИ. Осуществление ухода за больными.</w:t>
            </w:r>
          </w:p>
          <w:p w:rsidR="003F4E0A" w:rsidRPr="003F4E0A" w:rsidRDefault="003F4E0A" w:rsidP="0037420D">
            <w:pPr>
              <w:spacing w:line="276" w:lineRule="auto"/>
              <w:rPr>
                <w:rFonts w:eastAsia="Calibri"/>
                <w:lang w:eastAsia="en-US"/>
              </w:rPr>
            </w:pPr>
            <w:r w:rsidRPr="003F4E0A">
              <w:rPr>
                <w:rFonts w:eastAsia="Calibri"/>
                <w:lang w:eastAsia="en-US"/>
              </w:rPr>
              <w:t xml:space="preserve">Проведение бесед по профилактике гриппа, ОРВИ и </w:t>
            </w:r>
            <w:r w:rsidRPr="003F4E0A">
              <w:rPr>
                <w:rFonts w:eastAsia="Calibri"/>
                <w:lang w:val="en-US" w:eastAsia="en-US"/>
              </w:rPr>
              <w:t>COVID</w:t>
            </w:r>
            <w:r w:rsidRPr="003F4E0A">
              <w:rPr>
                <w:rFonts w:eastAsia="Calibri"/>
                <w:lang w:eastAsia="en-US"/>
              </w:rPr>
              <w:t>-19/</w:t>
            </w:r>
          </w:p>
          <w:p w:rsidR="003F4E0A" w:rsidRPr="003F4E0A" w:rsidRDefault="003F4E0A" w:rsidP="0037420D">
            <w:pPr>
              <w:spacing w:line="276" w:lineRule="auto"/>
              <w:rPr>
                <w:rFonts w:eastAsia="Calibri"/>
                <w:lang w:eastAsia="en-US"/>
              </w:rPr>
            </w:pPr>
            <w:r w:rsidRPr="003F4E0A">
              <w:rPr>
                <w:rFonts w:eastAsia="Calibri"/>
                <w:lang w:eastAsia="en-US"/>
              </w:rPr>
              <w:t>Проведение опроса, осмотра пациента с зоонозными инфекциями.</w:t>
            </w:r>
          </w:p>
          <w:p w:rsidR="003F4E0A" w:rsidRPr="003F4E0A" w:rsidRDefault="003F4E0A" w:rsidP="0037420D">
            <w:pPr>
              <w:spacing w:line="276" w:lineRule="auto"/>
              <w:rPr>
                <w:rFonts w:eastAsia="Calibri"/>
                <w:lang w:eastAsia="en-US"/>
              </w:rPr>
            </w:pPr>
            <w:r w:rsidRPr="003F4E0A">
              <w:rPr>
                <w:rFonts w:eastAsia="Calibri"/>
                <w:lang w:eastAsia="en-US"/>
              </w:rPr>
              <w:t>Постановка предварительного диагноза и решение вопроса о госпитализации.</w:t>
            </w:r>
          </w:p>
          <w:p w:rsidR="003F4E0A" w:rsidRPr="003F4E0A" w:rsidRDefault="003F4E0A" w:rsidP="0037420D">
            <w:pPr>
              <w:spacing w:line="276" w:lineRule="auto"/>
              <w:rPr>
                <w:rFonts w:eastAsia="Calibri"/>
                <w:lang w:eastAsia="en-US"/>
              </w:rPr>
            </w:pPr>
            <w:r w:rsidRPr="003F4E0A">
              <w:rPr>
                <w:rFonts w:eastAsia="Calibri"/>
                <w:lang w:eastAsia="en-US"/>
              </w:rPr>
              <w:t>Составление плана противоэпидемических мероприятий в очаге.</w:t>
            </w:r>
          </w:p>
          <w:p w:rsidR="003F4E0A" w:rsidRPr="003F4E0A" w:rsidRDefault="003F4E0A" w:rsidP="0037420D">
            <w:pPr>
              <w:spacing w:line="276" w:lineRule="auto"/>
              <w:rPr>
                <w:rFonts w:eastAsia="Calibri"/>
                <w:lang w:eastAsia="en-US"/>
              </w:rPr>
            </w:pPr>
            <w:r w:rsidRPr="003F4E0A">
              <w:rPr>
                <w:rFonts w:eastAsia="Calibri"/>
                <w:lang w:eastAsia="en-US"/>
              </w:rPr>
              <w:t>Проведение бесед по санитарному просвещению населения.</w:t>
            </w:r>
          </w:p>
          <w:p w:rsidR="003F4E0A" w:rsidRPr="003F4E0A" w:rsidRDefault="003F4E0A" w:rsidP="0037420D">
            <w:pPr>
              <w:spacing w:line="276" w:lineRule="auto"/>
              <w:rPr>
                <w:rFonts w:eastAsia="Calibri"/>
                <w:lang w:eastAsia="en-US"/>
              </w:rPr>
            </w:pPr>
            <w:r w:rsidRPr="003F4E0A">
              <w:rPr>
                <w:rFonts w:eastAsia="Calibri"/>
                <w:lang w:eastAsia="en-US"/>
              </w:rPr>
              <w:t>Решение ситуационных задач, выполнение тестовых заданий.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Тема 2.5. Вирусные инфекции нервной системы</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6</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сыпного тифа.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профилактика бешенства.</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 №1</w:t>
            </w:r>
          </w:p>
          <w:p w:rsidR="003F4E0A" w:rsidRPr="003F4E0A" w:rsidRDefault="003F4E0A" w:rsidP="0037420D">
            <w:pPr>
              <w:spacing w:line="276" w:lineRule="auto"/>
              <w:rPr>
                <w:rFonts w:eastAsia="Calibri"/>
                <w:lang w:eastAsia="en-US"/>
              </w:rPr>
            </w:pPr>
            <w:r w:rsidRPr="003F4E0A">
              <w:rPr>
                <w:rFonts w:eastAsia="Calibri"/>
                <w:lang w:eastAsia="en-US"/>
              </w:rPr>
              <w:t>Проведение опроса, осмотра пациента с сыпным тифом, бешенством</w:t>
            </w:r>
          </w:p>
          <w:p w:rsidR="003F4E0A" w:rsidRPr="003F4E0A" w:rsidRDefault="003F4E0A" w:rsidP="0037420D">
            <w:pPr>
              <w:spacing w:line="276" w:lineRule="auto"/>
              <w:rPr>
                <w:rFonts w:eastAsia="Calibri"/>
                <w:lang w:eastAsia="en-US"/>
              </w:rPr>
            </w:pPr>
            <w:r w:rsidRPr="003F4E0A">
              <w:rPr>
                <w:rFonts w:eastAsia="Calibri"/>
                <w:lang w:eastAsia="en-US"/>
              </w:rPr>
              <w:t>Проведение бесед по профилактике сыпного тифа, бешенства.</w:t>
            </w:r>
          </w:p>
          <w:p w:rsidR="003F4E0A" w:rsidRPr="003F4E0A" w:rsidRDefault="003F4E0A" w:rsidP="0037420D">
            <w:pPr>
              <w:spacing w:line="276" w:lineRule="auto"/>
              <w:rPr>
                <w:rFonts w:eastAsia="Calibri"/>
                <w:lang w:eastAsia="en-US"/>
              </w:rPr>
            </w:pPr>
            <w:r w:rsidRPr="003F4E0A">
              <w:rPr>
                <w:rFonts w:eastAsia="Calibri"/>
                <w:lang w:eastAsia="en-US"/>
              </w:rPr>
              <w:t>Осмотр пациента на педикулёз, санитарная обработка при выявлении. Противопедикулёзная укладка.</w:t>
            </w:r>
          </w:p>
          <w:p w:rsidR="003F4E0A" w:rsidRPr="003F4E0A" w:rsidRDefault="003F4E0A" w:rsidP="0037420D">
            <w:pPr>
              <w:spacing w:line="276" w:lineRule="auto"/>
              <w:rPr>
                <w:rFonts w:eastAsia="Calibri"/>
                <w:lang w:eastAsia="en-US"/>
              </w:rPr>
            </w:pPr>
            <w:r w:rsidRPr="003F4E0A">
              <w:rPr>
                <w:rFonts w:eastAsia="Calibri"/>
                <w:lang w:eastAsia="en-US"/>
              </w:rPr>
              <w:t>Постановка предварительного диагноза и решение вопроса о госпитализации.</w:t>
            </w:r>
          </w:p>
          <w:p w:rsidR="003F4E0A" w:rsidRPr="003F4E0A" w:rsidRDefault="003F4E0A" w:rsidP="0037420D">
            <w:pPr>
              <w:spacing w:line="276" w:lineRule="auto"/>
              <w:rPr>
                <w:rFonts w:eastAsia="Calibri"/>
                <w:lang w:eastAsia="en-US"/>
              </w:rPr>
            </w:pPr>
            <w:r w:rsidRPr="003F4E0A">
              <w:rPr>
                <w:rFonts w:eastAsia="Calibri"/>
                <w:lang w:eastAsia="en-US"/>
              </w:rPr>
              <w:t>Составление плана противоэпидемических мероприятий в очаге.</w:t>
            </w:r>
          </w:p>
          <w:p w:rsidR="003F4E0A" w:rsidRPr="003F4E0A" w:rsidRDefault="003F4E0A" w:rsidP="0037420D">
            <w:pPr>
              <w:spacing w:line="276" w:lineRule="auto"/>
              <w:rPr>
                <w:rFonts w:eastAsia="Calibri"/>
                <w:lang w:eastAsia="en-US"/>
              </w:rPr>
            </w:pPr>
            <w:r w:rsidRPr="003F4E0A">
              <w:rPr>
                <w:rFonts w:eastAsia="Calibri"/>
                <w:lang w:eastAsia="en-US"/>
              </w:rPr>
              <w:t>Проведение бесед по санитарному просвещению населения.</w:t>
            </w:r>
          </w:p>
          <w:p w:rsidR="003F4E0A" w:rsidRPr="003F4E0A" w:rsidRDefault="003F4E0A" w:rsidP="0037420D">
            <w:pPr>
              <w:spacing w:line="276" w:lineRule="auto"/>
              <w:rPr>
                <w:rFonts w:eastAsia="Calibri"/>
                <w:lang w:eastAsia="en-US"/>
              </w:rPr>
            </w:pPr>
            <w:r w:rsidRPr="003F4E0A">
              <w:rPr>
                <w:rFonts w:eastAsia="Calibri"/>
                <w:lang w:eastAsia="en-US"/>
              </w:rPr>
              <w:t>Решение ситуационных задач, выполнение тестовых заданий.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rPr>
          <w:trHeight w:val="303"/>
        </w:trPr>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 xml:space="preserve">Тема 2.6. Геморрагические </w:t>
            </w:r>
            <w:r w:rsidRPr="003F4E0A">
              <w:rPr>
                <w:rFonts w:eastAsia="Calibri"/>
                <w:lang w:eastAsia="en-US"/>
              </w:rPr>
              <w:lastRenderedPageBreak/>
              <w:t>лихорадки</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lastRenderedPageBreak/>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rPr>
          <w:trHeight w:val="1166"/>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геморрагической лихорадки с почечным синдромом.</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желтой лихорадки.</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lastRenderedPageBreak/>
              <w:t>Тема 2.7. ООИ. Бактериальные зоонозы</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6</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Особенности течения зоонозных инфекций.</w:t>
            </w:r>
          </w:p>
          <w:p w:rsidR="003F4E0A" w:rsidRPr="003F4E0A" w:rsidRDefault="003F4E0A" w:rsidP="0037420D">
            <w:pPr>
              <w:spacing w:line="276" w:lineRule="auto"/>
              <w:rPr>
                <w:rFonts w:eastAsia="Calibri"/>
                <w:lang w:eastAsia="en-US"/>
              </w:rPr>
            </w:pPr>
            <w:r w:rsidRPr="003F4E0A">
              <w:rPr>
                <w:rFonts w:eastAsia="Calibri"/>
                <w:lang w:eastAsia="en-US"/>
              </w:rPr>
              <w:t>Понятие «карантинные болезни».</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чумы.</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сибирской язвы.</w:t>
            </w:r>
          </w:p>
        </w:tc>
        <w:tc>
          <w:tcPr>
            <w:tcW w:w="1388" w:type="dxa"/>
          </w:tcPr>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 №1</w:t>
            </w:r>
          </w:p>
          <w:p w:rsidR="003F4E0A" w:rsidRPr="003F4E0A" w:rsidRDefault="003F4E0A" w:rsidP="0037420D">
            <w:pPr>
              <w:spacing w:line="276" w:lineRule="auto"/>
              <w:rPr>
                <w:rFonts w:eastAsia="Calibri"/>
                <w:lang w:eastAsia="en-US"/>
              </w:rPr>
            </w:pPr>
            <w:r w:rsidRPr="003F4E0A">
              <w:rPr>
                <w:rFonts w:eastAsia="Calibri"/>
                <w:lang w:eastAsia="en-US"/>
              </w:rPr>
              <w:t>Проведение опроса, осмотра пациента с данной патологией.</w:t>
            </w:r>
          </w:p>
          <w:p w:rsidR="003F4E0A" w:rsidRPr="003F4E0A" w:rsidRDefault="003F4E0A" w:rsidP="0037420D">
            <w:pPr>
              <w:spacing w:line="276" w:lineRule="auto"/>
              <w:rPr>
                <w:rFonts w:eastAsia="Calibri"/>
                <w:lang w:eastAsia="en-US"/>
              </w:rPr>
            </w:pPr>
            <w:r w:rsidRPr="003F4E0A">
              <w:rPr>
                <w:rFonts w:eastAsia="Calibri"/>
                <w:lang w:eastAsia="en-US"/>
              </w:rPr>
              <w:t>Особенности сбора эпиданамнеза при подозрении на ГЛПС, желтую лихорадку, чуму и сибирскую язву.</w:t>
            </w:r>
          </w:p>
          <w:p w:rsidR="003F4E0A" w:rsidRPr="003F4E0A" w:rsidRDefault="003F4E0A" w:rsidP="0037420D">
            <w:pPr>
              <w:spacing w:line="276" w:lineRule="auto"/>
              <w:rPr>
                <w:rFonts w:eastAsia="Calibri"/>
                <w:lang w:eastAsia="en-US"/>
              </w:rPr>
            </w:pPr>
            <w:r w:rsidRPr="003F4E0A">
              <w:rPr>
                <w:rFonts w:eastAsia="Calibri"/>
                <w:lang w:eastAsia="en-US"/>
              </w:rPr>
              <w:t>Постановка предварительного диагноза и решение вопроса о госпитализации.</w:t>
            </w:r>
          </w:p>
          <w:p w:rsidR="003F4E0A" w:rsidRPr="003F4E0A" w:rsidRDefault="003F4E0A" w:rsidP="0037420D">
            <w:pPr>
              <w:spacing w:line="276" w:lineRule="auto"/>
              <w:rPr>
                <w:rFonts w:eastAsia="Calibri"/>
                <w:lang w:eastAsia="en-US"/>
              </w:rPr>
            </w:pPr>
            <w:r w:rsidRPr="003F4E0A">
              <w:rPr>
                <w:rFonts w:eastAsia="Calibri"/>
                <w:lang w:eastAsia="en-US"/>
              </w:rPr>
              <w:t>Правила забора биоматериала и доставка в лабораторию.</w:t>
            </w:r>
          </w:p>
          <w:p w:rsidR="003F4E0A" w:rsidRPr="003F4E0A" w:rsidRDefault="003F4E0A" w:rsidP="0037420D">
            <w:pPr>
              <w:spacing w:line="276" w:lineRule="auto"/>
              <w:rPr>
                <w:rFonts w:eastAsia="Calibri"/>
                <w:lang w:eastAsia="en-US"/>
              </w:rPr>
            </w:pPr>
            <w:r w:rsidRPr="003F4E0A">
              <w:rPr>
                <w:rFonts w:eastAsia="Calibri"/>
                <w:lang w:eastAsia="en-US"/>
              </w:rPr>
              <w:t>Осуществление медицинских вмешательств, уход за пациентами с данной патологией.</w:t>
            </w:r>
          </w:p>
          <w:p w:rsidR="003F4E0A" w:rsidRPr="003F4E0A" w:rsidRDefault="003F4E0A" w:rsidP="0037420D">
            <w:pPr>
              <w:spacing w:line="276" w:lineRule="auto"/>
              <w:rPr>
                <w:rFonts w:eastAsia="Calibri"/>
                <w:lang w:eastAsia="en-US"/>
              </w:rPr>
            </w:pPr>
            <w:r w:rsidRPr="003F4E0A">
              <w:rPr>
                <w:rFonts w:eastAsia="Calibri"/>
                <w:lang w:eastAsia="en-US"/>
              </w:rPr>
              <w:t>Составление плана противоэпидемических мероприятий в очаге.</w:t>
            </w:r>
          </w:p>
          <w:p w:rsidR="003F4E0A" w:rsidRPr="003F4E0A" w:rsidRDefault="003F4E0A" w:rsidP="0037420D">
            <w:pPr>
              <w:spacing w:line="276" w:lineRule="auto"/>
              <w:rPr>
                <w:rFonts w:eastAsia="Calibri"/>
                <w:lang w:eastAsia="en-US"/>
              </w:rPr>
            </w:pPr>
            <w:r w:rsidRPr="003F4E0A">
              <w:rPr>
                <w:rFonts w:eastAsia="Calibri"/>
                <w:lang w:eastAsia="en-US"/>
              </w:rPr>
              <w:t>Проведение бесед по санитарному просвещения населения.</w:t>
            </w:r>
          </w:p>
          <w:p w:rsidR="003F4E0A" w:rsidRPr="003F4E0A" w:rsidRDefault="003F4E0A" w:rsidP="0037420D">
            <w:pPr>
              <w:spacing w:line="276" w:lineRule="auto"/>
              <w:rPr>
                <w:rFonts w:eastAsia="Calibri"/>
                <w:lang w:eastAsia="en-US"/>
              </w:rPr>
            </w:pPr>
            <w:r w:rsidRPr="003F4E0A">
              <w:rPr>
                <w:rFonts w:eastAsia="Calibri"/>
                <w:lang w:eastAsia="en-US"/>
              </w:rPr>
              <w:t>Решение ситуационных задач, выполнение тестовых заданий.</w:t>
            </w:r>
          </w:p>
        </w:tc>
        <w:tc>
          <w:tcPr>
            <w:tcW w:w="1388" w:type="dxa"/>
          </w:tcPr>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Тема 2.8. Паразитарные инфекции</w:t>
            </w:r>
          </w:p>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описторхоза.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лямблиоза.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аскаридоза.</w:t>
            </w:r>
          </w:p>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клиническая картина, осложнения, лечение и профилактика тениоза.</w:t>
            </w:r>
          </w:p>
        </w:tc>
        <w:tc>
          <w:tcPr>
            <w:tcW w:w="1388" w:type="dxa"/>
          </w:tcPr>
          <w:p w:rsidR="003F4E0A" w:rsidRPr="003F4E0A" w:rsidRDefault="003F4E0A" w:rsidP="0037420D">
            <w:pPr>
              <w:spacing w:line="276" w:lineRule="auto"/>
              <w:jc w:val="center"/>
              <w:rPr>
                <w:rFonts w:eastAsia="Calibri"/>
                <w:lang w:eastAsia="en-US"/>
              </w:rPr>
            </w:pPr>
          </w:p>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p>
        </w:tc>
      </w:tr>
      <w:tr w:rsidR="003F4E0A" w:rsidRPr="003F4E0A" w:rsidTr="0037420D">
        <w:tc>
          <w:tcPr>
            <w:tcW w:w="3261" w:type="dxa"/>
            <w:vMerge w:val="restart"/>
          </w:tcPr>
          <w:p w:rsidR="003F4E0A" w:rsidRPr="003F4E0A" w:rsidRDefault="003F4E0A" w:rsidP="0037420D">
            <w:pPr>
              <w:spacing w:line="276" w:lineRule="auto"/>
              <w:rPr>
                <w:rFonts w:eastAsia="Calibri"/>
                <w:lang w:eastAsia="en-US"/>
              </w:rPr>
            </w:pPr>
            <w:r w:rsidRPr="003F4E0A">
              <w:rPr>
                <w:rFonts w:eastAsia="Calibri"/>
                <w:lang w:eastAsia="en-US"/>
              </w:rPr>
              <w:t xml:space="preserve">Тема 2.9. </w:t>
            </w:r>
          </w:p>
          <w:p w:rsidR="003F4E0A" w:rsidRPr="003F4E0A" w:rsidRDefault="003F4E0A" w:rsidP="0037420D">
            <w:pPr>
              <w:spacing w:line="276" w:lineRule="auto"/>
              <w:rPr>
                <w:rFonts w:eastAsia="Calibri"/>
                <w:lang w:eastAsia="en-US"/>
              </w:rPr>
            </w:pPr>
            <w:r w:rsidRPr="003F4E0A">
              <w:rPr>
                <w:rFonts w:eastAsia="Calibri"/>
                <w:lang w:eastAsia="en-US"/>
              </w:rPr>
              <w:lastRenderedPageBreak/>
              <w:t>ВИЧ-инфекция</w:t>
            </w: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lastRenderedPageBreak/>
              <w:t>Содержание</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6</w:t>
            </w:r>
          </w:p>
        </w:tc>
      </w:tr>
      <w:tr w:rsidR="003F4E0A" w:rsidRPr="003F4E0A" w:rsidTr="0037420D">
        <w:trPr>
          <w:trHeight w:val="1504"/>
        </w:trPr>
        <w:tc>
          <w:tcPr>
            <w:tcW w:w="3261" w:type="dxa"/>
            <w:vMerge/>
          </w:tcPr>
          <w:p w:rsidR="003F4E0A" w:rsidRPr="003F4E0A" w:rsidRDefault="003F4E0A" w:rsidP="0037420D">
            <w:pPr>
              <w:spacing w:line="276" w:lineRule="auto"/>
              <w:rPr>
                <w:rFonts w:eastAsia="Calibri"/>
                <w:lang w:eastAsia="en-US"/>
              </w:rPr>
            </w:pPr>
          </w:p>
        </w:tc>
        <w:tc>
          <w:tcPr>
            <w:tcW w:w="10631" w:type="dxa"/>
          </w:tcPr>
          <w:p w:rsidR="003F4E0A" w:rsidRPr="003F4E0A" w:rsidRDefault="003F4E0A" w:rsidP="0037420D">
            <w:pPr>
              <w:spacing w:line="276" w:lineRule="auto"/>
              <w:rPr>
                <w:rFonts w:eastAsia="Calibri"/>
                <w:lang w:eastAsia="en-US"/>
              </w:rPr>
            </w:pPr>
            <w:r w:rsidRPr="003F4E0A">
              <w:rPr>
                <w:rFonts w:eastAsia="Calibri"/>
                <w:lang w:eastAsia="en-US"/>
              </w:rPr>
              <w:t>Определение, этиология, эпидемиология, патогенез, классификация ВИЧ-инфекции.</w:t>
            </w:r>
          </w:p>
          <w:p w:rsidR="003F4E0A" w:rsidRPr="003F4E0A" w:rsidRDefault="003F4E0A" w:rsidP="0037420D">
            <w:pPr>
              <w:spacing w:line="276" w:lineRule="auto"/>
              <w:rPr>
                <w:rFonts w:eastAsia="Calibri"/>
                <w:lang w:eastAsia="en-US"/>
              </w:rPr>
            </w:pPr>
            <w:r w:rsidRPr="003F4E0A">
              <w:rPr>
                <w:rFonts w:eastAsia="Calibri"/>
                <w:lang w:eastAsia="en-US"/>
              </w:rPr>
              <w:t>Клиническая картина, диагностика ВИЧ-инфекции, осложнения. Исход.</w:t>
            </w:r>
          </w:p>
          <w:p w:rsidR="003F4E0A" w:rsidRPr="003F4E0A" w:rsidRDefault="003F4E0A" w:rsidP="0037420D">
            <w:pPr>
              <w:spacing w:line="276" w:lineRule="auto"/>
              <w:rPr>
                <w:rFonts w:eastAsia="Calibri"/>
                <w:lang w:eastAsia="en-US"/>
              </w:rPr>
            </w:pPr>
            <w:r w:rsidRPr="003F4E0A">
              <w:rPr>
                <w:rFonts w:eastAsia="Calibri"/>
                <w:lang w:eastAsia="en-US"/>
              </w:rPr>
              <w:t>Особенности течения ВИЧ-инфекции у беременных женщин.</w:t>
            </w:r>
          </w:p>
          <w:p w:rsidR="003F4E0A" w:rsidRPr="003F4E0A" w:rsidRDefault="003F4E0A" w:rsidP="0037420D">
            <w:pPr>
              <w:spacing w:line="276" w:lineRule="auto"/>
              <w:rPr>
                <w:rFonts w:eastAsia="Calibri"/>
                <w:lang w:eastAsia="en-US"/>
              </w:rPr>
            </w:pPr>
            <w:r w:rsidRPr="003F4E0A">
              <w:rPr>
                <w:rFonts w:eastAsia="Calibri"/>
                <w:lang w:eastAsia="en-US"/>
              </w:rPr>
              <w:t>Методы лабораторного, инструментального исследования.</w:t>
            </w:r>
          </w:p>
          <w:p w:rsidR="003F4E0A" w:rsidRPr="003F4E0A" w:rsidRDefault="003F4E0A" w:rsidP="0037420D">
            <w:pPr>
              <w:spacing w:line="276" w:lineRule="auto"/>
              <w:rPr>
                <w:rFonts w:eastAsia="Calibri"/>
                <w:lang w:eastAsia="en-US"/>
              </w:rPr>
            </w:pPr>
            <w:r w:rsidRPr="003F4E0A">
              <w:rPr>
                <w:rFonts w:eastAsia="Calibri"/>
                <w:lang w:eastAsia="en-US"/>
              </w:rPr>
              <w:t>Принципы медикаментозного и немедикаментозного лечения. профилактика ВИЧ-инфекции.</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2</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Borders>
              <w:bottom w:val="single" w:sz="4" w:space="0" w:color="auto"/>
            </w:tcBorders>
          </w:tcPr>
          <w:p w:rsidR="003F4E0A" w:rsidRPr="003F4E0A" w:rsidRDefault="003F4E0A" w:rsidP="0037420D">
            <w:pPr>
              <w:spacing w:line="276" w:lineRule="auto"/>
              <w:rPr>
                <w:rFonts w:eastAsia="Calibri"/>
                <w:lang w:eastAsia="en-US"/>
              </w:rPr>
            </w:pPr>
            <w:r w:rsidRPr="003F4E0A">
              <w:rPr>
                <w:rFonts w:eastAsia="Calibri"/>
                <w:lang w:eastAsia="en-US"/>
              </w:rPr>
              <w:t>В том числе практических и лабораторных занятий</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F4E0A" w:rsidRPr="003F4E0A" w:rsidTr="0037420D">
        <w:tc>
          <w:tcPr>
            <w:tcW w:w="3261" w:type="dxa"/>
            <w:vMerge/>
          </w:tcPr>
          <w:p w:rsidR="003F4E0A" w:rsidRPr="003F4E0A" w:rsidRDefault="003F4E0A" w:rsidP="0037420D">
            <w:pPr>
              <w:spacing w:line="276" w:lineRule="auto"/>
              <w:rPr>
                <w:rFonts w:eastAsia="Calibri"/>
                <w:lang w:eastAsia="en-US"/>
              </w:rPr>
            </w:pPr>
          </w:p>
        </w:tc>
        <w:tc>
          <w:tcPr>
            <w:tcW w:w="10631" w:type="dxa"/>
            <w:tcBorders>
              <w:bottom w:val="single" w:sz="4" w:space="0" w:color="auto"/>
            </w:tcBorders>
          </w:tcPr>
          <w:p w:rsidR="003F4E0A" w:rsidRPr="003F4E0A" w:rsidRDefault="003F4E0A" w:rsidP="0037420D">
            <w:pPr>
              <w:spacing w:line="276" w:lineRule="auto"/>
              <w:rPr>
                <w:rFonts w:eastAsia="Calibri"/>
                <w:lang w:eastAsia="en-US"/>
              </w:rPr>
            </w:pPr>
            <w:r w:rsidRPr="003F4E0A">
              <w:rPr>
                <w:rFonts w:eastAsia="Calibri"/>
                <w:lang w:eastAsia="en-US"/>
              </w:rPr>
              <w:t>Практическое занятие №1</w:t>
            </w:r>
          </w:p>
          <w:p w:rsidR="003F4E0A" w:rsidRPr="003F4E0A" w:rsidRDefault="003F4E0A" w:rsidP="0037420D">
            <w:pPr>
              <w:spacing w:line="276" w:lineRule="auto"/>
              <w:rPr>
                <w:rFonts w:eastAsia="Calibri"/>
                <w:lang w:eastAsia="en-US"/>
              </w:rPr>
            </w:pPr>
            <w:r w:rsidRPr="003F4E0A">
              <w:rPr>
                <w:rFonts w:eastAsia="Calibri"/>
                <w:lang w:eastAsia="en-US"/>
              </w:rPr>
              <w:t>Проведение забора крови на ВИЧ-инфекцию, оформление направления, доставка в лабораторию.</w:t>
            </w:r>
          </w:p>
          <w:p w:rsidR="003F4E0A" w:rsidRPr="003F4E0A" w:rsidRDefault="003F4E0A" w:rsidP="0037420D">
            <w:pPr>
              <w:spacing w:line="276" w:lineRule="auto"/>
              <w:rPr>
                <w:rFonts w:eastAsia="Calibri"/>
                <w:lang w:eastAsia="en-US"/>
              </w:rPr>
            </w:pPr>
            <w:r w:rsidRPr="003F4E0A">
              <w:rPr>
                <w:rFonts w:eastAsia="Calibri"/>
                <w:lang w:eastAsia="en-US"/>
              </w:rPr>
              <w:t>Определение тактики ведения беременной с ВИЧ-инфекцией, особенности ведения родов и послеродового периода, согласно регламентирующим документам</w:t>
            </w:r>
          </w:p>
          <w:p w:rsidR="003F4E0A" w:rsidRPr="003F4E0A" w:rsidRDefault="003F4E0A" w:rsidP="0037420D">
            <w:pPr>
              <w:spacing w:line="276" w:lineRule="auto"/>
              <w:rPr>
                <w:rFonts w:eastAsia="Calibri"/>
                <w:lang w:eastAsia="en-US"/>
              </w:rPr>
            </w:pPr>
            <w:r w:rsidRPr="003F4E0A">
              <w:rPr>
                <w:rFonts w:eastAsia="Calibri"/>
                <w:lang w:eastAsia="en-US"/>
              </w:rPr>
              <w:t>Проведение диагностики оппортунистических инфекций и определения тактики ведения беременности и родов.</w:t>
            </w:r>
          </w:p>
          <w:p w:rsidR="003F4E0A" w:rsidRPr="003F4E0A" w:rsidRDefault="003F4E0A" w:rsidP="0037420D">
            <w:pPr>
              <w:spacing w:line="276" w:lineRule="auto"/>
              <w:rPr>
                <w:rFonts w:eastAsia="Calibri"/>
                <w:lang w:eastAsia="en-US"/>
              </w:rPr>
            </w:pPr>
            <w:r w:rsidRPr="003F4E0A">
              <w:rPr>
                <w:rFonts w:eastAsia="Calibri"/>
                <w:lang w:eastAsia="en-US"/>
              </w:rPr>
              <w:t>Осуществление медицинских вмешательств, уход а пациентами с данной патологией.</w:t>
            </w:r>
          </w:p>
          <w:p w:rsidR="003F4E0A" w:rsidRPr="003F4E0A" w:rsidRDefault="003F4E0A" w:rsidP="0037420D">
            <w:pPr>
              <w:spacing w:line="276" w:lineRule="auto"/>
              <w:rPr>
                <w:rFonts w:eastAsia="Calibri"/>
                <w:lang w:eastAsia="en-US"/>
              </w:rPr>
            </w:pPr>
            <w:r w:rsidRPr="003F4E0A">
              <w:rPr>
                <w:rFonts w:eastAsia="Calibri"/>
                <w:lang w:eastAsia="en-US"/>
              </w:rPr>
              <w:t>Осуществление инфекционной безопасности на рабочем месте, использование укладки первой помощи при возникновении аварийной ситуации на рабочем месте.</w:t>
            </w:r>
          </w:p>
          <w:p w:rsidR="0037420D" w:rsidRPr="003F4E0A" w:rsidRDefault="003F4E0A" w:rsidP="00D129BC">
            <w:pPr>
              <w:spacing w:line="276" w:lineRule="auto"/>
              <w:rPr>
                <w:rFonts w:eastAsia="Calibri"/>
                <w:lang w:eastAsia="en-US"/>
              </w:rPr>
            </w:pPr>
            <w:r w:rsidRPr="003F4E0A">
              <w:rPr>
                <w:rFonts w:eastAsia="Calibri"/>
                <w:lang w:eastAsia="en-US"/>
              </w:rPr>
              <w:t xml:space="preserve"> Проведение – бесед по профилактике ВИЧ- инфекции. </w:t>
            </w:r>
          </w:p>
        </w:tc>
        <w:tc>
          <w:tcPr>
            <w:tcW w:w="1388" w:type="dxa"/>
          </w:tcPr>
          <w:p w:rsidR="003F4E0A" w:rsidRPr="003F4E0A" w:rsidRDefault="003F4E0A" w:rsidP="0037420D">
            <w:pPr>
              <w:spacing w:line="276" w:lineRule="auto"/>
              <w:jc w:val="center"/>
              <w:rPr>
                <w:rFonts w:eastAsia="Calibri"/>
                <w:lang w:eastAsia="en-US"/>
              </w:rPr>
            </w:pPr>
            <w:r w:rsidRPr="003F4E0A">
              <w:rPr>
                <w:rFonts w:eastAsia="Calibri"/>
                <w:lang w:eastAsia="en-US"/>
              </w:rPr>
              <w:t>4</w:t>
            </w:r>
          </w:p>
        </w:tc>
      </w:tr>
      <w:tr w:rsidR="0037420D" w:rsidRPr="003F4E0A" w:rsidTr="0037420D">
        <w:tc>
          <w:tcPr>
            <w:tcW w:w="13892" w:type="dxa"/>
            <w:gridSpan w:val="2"/>
          </w:tcPr>
          <w:p w:rsidR="0037420D" w:rsidRDefault="00D129BC" w:rsidP="0037420D">
            <w:pPr>
              <w:spacing w:line="276" w:lineRule="auto"/>
              <w:rPr>
                <w:rFonts w:eastAsia="Calibri"/>
                <w:lang w:eastAsia="en-US"/>
              </w:rPr>
            </w:pPr>
            <w:r>
              <w:rPr>
                <w:rFonts w:eastAsia="Calibri"/>
                <w:lang w:eastAsia="en-US"/>
              </w:rPr>
              <w:t xml:space="preserve">Учебная практика </w:t>
            </w: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422CF7" w:rsidRDefault="00422CF7" w:rsidP="0037420D">
            <w:pPr>
              <w:spacing w:line="276" w:lineRule="auto"/>
              <w:rPr>
                <w:rFonts w:eastAsia="Calibri"/>
                <w:lang w:eastAsia="en-US"/>
              </w:rPr>
            </w:pPr>
          </w:p>
          <w:p w:rsidR="00D129BC" w:rsidRPr="00101BF7" w:rsidRDefault="00101BF7" w:rsidP="0037420D">
            <w:pPr>
              <w:spacing w:line="276" w:lineRule="auto"/>
              <w:rPr>
                <w:rFonts w:eastAsia="Calibri"/>
                <w:i/>
                <w:color w:val="FF0000"/>
                <w:lang w:eastAsia="en-US"/>
              </w:rPr>
            </w:pPr>
            <w:r w:rsidRPr="00101BF7">
              <w:rPr>
                <w:rFonts w:eastAsia="Calibri"/>
                <w:i/>
                <w:color w:val="FF0000"/>
                <w:lang w:eastAsia="en-US"/>
              </w:rPr>
              <w:t xml:space="preserve">Заполнить </w:t>
            </w:r>
          </w:p>
        </w:tc>
        <w:tc>
          <w:tcPr>
            <w:tcW w:w="1388" w:type="dxa"/>
          </w:tcPr>
          <w:p w:rsidR="0037420D" w:rsidRPr="003F4E0A" w:rsidRDefault="00D129BC" w:rsidP="0037420D">
            <w:pPr>
              <w:spacing w:line="276" w:lineRule="auto"/>
              <w:jc w:val="center"/>
              <w:rPr>
                <w:rFonts w:eastAsia="Calibri"/>
                <w:lang w:eastAsia="en-US"/>
              </w:rPr>
            </w:pPr>
            <w:r>
              <w:rPr>
                <w:rFonts w:eastAsia="Calibri"/>
                <w:lang w:eastAsia="en-US"/>
              </w:rPr>
              <w:t>36</w:t>
            </w:r>
          </w:p>
        </w:tc>
      </w:tr>
      <w:tr w:rsidR="00D129BC" w:rsidRPr="003F4E0A" w:rsidTr="0037420D">
        <w:tc>
          <w:tcPr>
            <w:tcW w:w="13892" w:type="dxa"/>
            <w:gridSpan w:val="2"/>
          </w:tcPr>
          <w:p w:rsidR="00D129BC" w:rsidRPr="003F4E0A" w:rsidRDefault="00D129BC" w:rsidP="0037420D">
            <w:pPr>
              <w:spacing w:line="276" w:lineRule="auto"/>
              <w:rPr>
                <w:bCs/>
                <w:lang w:eastAsia="ar-SA"/>
              </w:rPr>
            </w:pPr>
            <w:r w:rsidRPr="003F4E0A">
              <w:rPr>
                <w:bCs/>
                <w:lang w:eastAsia="ar-SA"/>
              </w:rPr>
              <w:t>Раздел 3.</w:t>
            </w:r>
            <w:r w:rsidRPr="003F4E0A">
              <w:rPr>
                <w:lang w:eastAsia="ar-SA"/>
              </w:rPr>
              <w:t xml:space="preserve"> Освоение лечебно-диагностических мероприятий, доврачебной помощи при </w:t>
            </w:r>
            <w:r w:rsidRPr="003F4E0A">
              <w:rPr>
                <w:bCs/>
                <w:lang w:eastAsia="ar-SA"/>
              </w:rPr>
              <w:t>хирургических заболеваниях, травмах и беременности</w:t>
            </w:r>
          </w:p>
        </w:tc>
        <w:tc>
          <w:tcPr>
            <w:tcW w:w="1388" w:type="dxa"/>
          </w:tcPr>
          <w:p w:rsidR="00D129BC" w:rsidRPr="003F4E0A" w:rsidRDefault="00D129BC" w:rsidP="0037420D">
            <w:pPr>
              <w:spacing w:line="276" w:lineRule="auto"/>
              <w:jc w:val="center"/>
              <w:rPr>
                <w:rFonts w:eastAsia="Calibri"/>
                <w:lang w:eastAsia="en-US"/>
              </w:rPr>
            </w:pPr>
          </w:p>
        </w:tc>
      </w:tr>
    </w:tbl>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4"/>
        <w:gridCol w:w="348"/>
        <w:gridCol w:w="34"/>
        <w:gridCol w:w="18"/>
        <w:gridCol w:w="9"/>
        <w:gridCol w:w="10222"/>
        <w:gridCol w:w="1418"/>
      </w:tblGrid>
      <w:tr w:rsidR="0037420D" w:rsidRPr="00E71901" w:rsidTr="00D129BC">
        <w:trPr>
          <w:trHeight w:val="553"/>
        </w:trPr>
        <w:tc>
          <w:tcPr>
            <w:tcW w:w="13892" w:type="dxa"/>
            <w:gridSpan w:val="7"/>
          </w:tcPr>
          <w:p w:rsidR="0037420D" w:rsidRPr="00E71901" w:rsidRDefault="0037420D" w:rsidP="0037420D">
            <w:r w:rsidRPr="00E71901">
              <w:rPr>
                <w:bCs/>
              </w:rPr>
              <w:lastRenderedPageBreak/>
              <w:t>МДК 05.03. Хирургические заболевания  и беременность</w:t>
            </w:r>
          </w:p>
        </w:tc>
        <w:tc>
          <w:tcPr>
            <w:tcW w:w="1418" w:type="dxa"/>
          </w:tcPr>
          <w:p w:rsidR="0037420D" w:rsidRPr="00E71901" w:rsidRDefault="0037420D" w:rsidP="00E71901">
            <w:pPr>
              <w:jc w:val="center"/>
            </w:pPr>
          </w:p>
        </w:tc>
      </w:tr>
      <w:tr w:rsidR="00E71901" w:rsidRPr="00E71901" w:rsidTr="00D129BC">
        <w:trPr>
          <w:trHeight w:val="570"/>
        </w:trPr>
        <w:tc>
          <w:tcPr>
            <w:tcW w:w="3261" w:type="dxa"/>
            <w:gridSpan w:val="2"/>
            <w:vMerge w:val="restart"/>
          </w:tcPr>
          <w:p w:rsidR="00E71901" w:rsidRPr="00E71901" w:rsidRDefault="00E71901" w:rsidP="00E71901">
            <w:pPr>
              <w:jc w:val="center"/>
              <w:rPr>
                <w:bCs/>
              </w:rPr>
            </w:pPr>
          </w:p>
          <w:p w:rsidR="00E71901" w:rsidRPr="00E71901" w:rsidRDefault="00E71901" w:rsidP="00E71901">
            <w:pPr>
              <w:jc w:val="center"/>
              <w:rPr>
                <w:bCs/>
              </w:rPr>
            </w:pPr>
            <w:r w:rsidRPr="00E71901">
              <w:rPr>
                <w:bCs/>
              </w:rPr>
              <w:t>Тема 1.</w:t>
            </w:r>
          </w:p>
          <w:p w:rsidR="00E71901" w:rsidRPr="00E71901" w:rsidRDefault="00E71901" w:rsidP="00E71901">
            <w:pPr>
              <w:jc w:val="center"/>
              <w:rPr>
                <w:bCs/>
              </w:rPr>
            </w:pPr>
            <w:r w:rsidRPr="00E71901">
              <w:rPr>
                <w:bCs/>
              </w:rPr>
              <w:t>Профилактика хирургической внутрибольничной инфекции.</w:t>
            </w:r>
          </w:p>
        </w:tc>
        <w:tc>
          <w:tcPr>
            <w:tcW w:w="10631" w:type="dxa"/>
            <w:gridSpan w:val="5"/>
          </w:tcPr>
          <w:p w:rsidR="00E71901" w:rsidRPr="00E71901" w:rsidRDefault="00E71901" w:rsidP="00E71901">
            <w:pPr>
              <w:rPr>
                <w:bCs/>
                <w:lang w:eastAsia="ar-SA"/>
              </w:rPr>
            </w:pPr>
            <w:r w:rsidRPr="00E71901">
              <w:rPr>
                <w:bCs/>
                <w:lang w:eastAsia="ar-SA"/>
              </w:rPr>
              <w:t xml:space="preserve">Содержание </w:t>
            </w:r>
          </w:p>
        </w:tc>
        <w:tc>
          <w:tcPr>
            <w:tcW w:w="1418" w:type="dxa"/>
            <w:vMerge w:val="restart"/>
          </w:tcPr>
          <w:p w:rsidR="00320E0B" w:rsidRPr="00E71901" w:rsidRDefault="00320E0B" w:rsidP="00320E0B">
            <w:pPr>
              <w:jc w:val="center"/>
            </w:pPr>
            <w:r w:rsidRPr="00E71901">
              <w:t>2</w:t>
            </w:r>
          </w:p>
          <w:p w:rsidR="00E71901" w:rsidRPr="00E71901" w:rsidRDefault="00E71901" w:rsidP="00E71901">
            <w:pPr>
              <w:jc w:val="center"/>
            </w:pPr>
          </w:p>
        </w:tc>
      </w:tr>
      <w:tr w:rsidR="00E71901" w:rsidRPr="00E71901" w:rsidTr="00D129BC">
        <w:trPr>
          <w:trHeight w:val="230"/>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r w:rsidRPr="00E71901">
              <w:t xml:space="preserve">Понятие о хирургии и хирургических болезнях. </w:t>
            </w:r>
          </w:p>
        </w:tc>
        <w:tc>
          <w:tcPr>
            <w:tcW w:w="1418" w:type="dxa"/>
            <w:vMerge/>
          </w:tcPr>
          <w:p w:rsidR="00E71901" w:rsidRPr="00E71901" w:rsidRDefault="00E71901" w:rsidP="00E71901">
            <w:pPr>
              <w:jc w:val="center"/>
            </w:pPr>
          </w:p>
        </w:tc>
      </w:tr>
      <w:tr w:rsidR="00E71901" w:rsidRPr="00E71901" w:rsidTr="00D129BC">
        <w:trPr>
          <w:trHeight w:val="417"/>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r w:rsidRPr="00E71901">
              <w:t>Организация хирургической помощи в России (ФАП, травмпункт, хирургические кабинеты в поликлинике, отделение в стационарах, специализированные клиники, НИИ)</w:t>
            </w:r>
          </w:p>
        </w:tc>
        <w:tc>
          <w:tcPr>
            <w:tcW w:w="1418" w:type="dxa"/>
            <w:vMerge/>
          </w:tcPr>
          <w:p w:rsidR="00E71901" w:rsidRPr="00E71901" w:rsidRDefault="00E71901" w:rsidP="00E71901">
            <w:pPr>
              <w:jc w:val="center"/>
            </w:pPr>
          </w:p>
        </w:tc>
      </w:tr>
      <w:tr w:rsidR="00E71901" w:rsidRPr="00E71901" w:rsidTr="00D129BC">
        <w:trPr>
          <w:trHeight w:val="509"/>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pPr>
              <w:suppressAutoHyphens/>
              <w:rPr>
                <w:bCs/>
                <w:lang w:eastAsia="ar-SA"/>
              </w:rPr>
            </w:pPr>
            <w:r w:rsidRPr="00E71901">
              <w:rPr>
                <w:bCs/>
                <w:lang w:eastAsia="ar-SA"/>
              </w:rPr>
              <w:t>Исторический путь развития профилактики хирургической инфекции.</w:t>
            </w:r>
          </w:p>
          <w:p w:rsidR="00E71901" w:rsidRPr="00E71901" w:rsidRDefault="00E71901" w:rsidP="00E71901">
            <w:r w:rsidRPr="00E71901">
              <w:rPr>
                <w:bCs/>
                <w:lang w:eastAsia="ar-SA"/>
              </w:rPr>
              <w:t>Определение терминов «асептика» и «антисептика».</w:t>
            </w:r>
          </w:p>
        </w:tc>
        <w:tc>
          <w:tcPr>
            <w:tcW w:w="1418" w:type="dxa"/>
            <w:vMerge/>
          </w:tcPr>
          <w:p w:rsidR="00E71901" w:rsidRPr="00E71901" w:rsidRDefault="00E71901" w:rsidP="00E71901">
            <w:pPr>
              <w:jc w:val="center"/>
            </w:pPr>
          </w:p>
        </w:tc>
      </w:tr>
      <w:tr w:rsidR="00E71901" w:rsidRPr="00E71901" w:rsidTr="00D129BC">
        <w:trPr>
          <w:trHeight w:val="46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pPr>
            <w:r w:rsidRPr="00E71901">
              <w:t>4.</w:t>
            </w:r>
          </w:p>
        </w:tc>
        <w:tc>
          <w:tcPr>
            <w:tcW w:w="10231" w:type="dxa"/>
            <w:gridSpan w:val="2"/>
          </w:tcPr>
          <w:p w:rsidR="00E71901" w:rsidRPr="00E71901" w:rsidRDefault="00E71901" w:rsidP="00E71901">
            <w:pPr>
              <w:suppressAutoHyphens/>
              <w:rPr>
                <w:bCs/>
                <w:lang w:eastAsia="ar-SA"/>
              </w:rPr>
            </w:pPr>
            <w:r w:rsidRPr="00E71901">
              <w:rPr>
                <w:bCs/>
                <w:lang w:eastAsia="ar-SA"/>
              </w:rPr>
              <w:t>Санитарно-эпидемиологический режим лечебно-профилактического учреждения.</w:t>
            </w:r>
          </w:p>
          <w:p w:rsidR="00E71901" w:rsidRPr="00E71901" w:rsidRDefault="00E71901" w:rsidP="00E71901">
            <w:r w:rsidRPr="00E71901">
              <w:rPr>
                <w:bCs/>
              </w:rPr>
              <w:t xml:space="preserve">Виды антисептики: механическая, химическая, физическая, биологическая. </w:t>
            </w:r>
          </w:p>
        </w:tc>
        <w:tc>
          <w:tcPr>
            <w:tcW w:w="1418" w:type="dxa"/>
            <w:vMerge/>
          </w:tcPr>
          <w:p w:rsidR="00E71901" w:rsidRPr="00E71901" w:rsidRDefault="00E71901" w:rsidP="00E71901">
            <w:pPr>
              <w:jc w:val="center"/>
            </w:pPr>
          </w:p>
        </w:tc>
      </w:tr>
      <w:tr w:rsidR="00E71901" w:rsidRPr="00E71901" w:rsidTr="00D129BC">
        <w:trPr>
          <w:trHeight w:val="41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rPr>
                <w:bCs/>
                <w:lang w:eastAsia="ar-SA"/>
              </w:rPr>
            </w:pPr>
            <w:r w:rsidRPr="00E71901">
              <w:rPr>
                <w:bCs/>
                <w:lang w:eastAsia="ar-SA"/>
              </w:rPr>
              <w:t>5.</w:t>
            </w:r>
          </w:p>
        </w:tc>
        <w:tc>
          <w:tcPr>
            <w:tcW w:w="10231" w:type="dxa"/>
            <w:gridSpan w:val="2"/>
          </w:tcPr>
          <w:p w:rsidR="00E71901" w:rsidRPr="00E71901" w:rsidRDefault="00E71901" w:rsidP="00E71901">
            <w:pPr>
              <w:suppressAutoHyphens/>
              <w:rPr>
                <w:bCs/>
                <w:lang w:eastAsia="ar-SA"/>
              </w:rPr>
            </w:pPr>
            <w:r w:rsidRPr="00E71901">
              <w:rPr>
                <w:bCs/>
                <w:lang w:eastAsia="ar-SA"/>
              </w:rPr>
              <w:t>Пути проникновения инфекции в рану (экзогенный, эндогенный). Методы профилактики экзогенной и эндогенной инфекции.</w:t>
            </w:r>
          </w:p>
        </w:tc>
        <w:tc>
          <w:tcPr>
            <w:tcW w:w="1418" w:type="dxa"/>
            <w:vMerge/>
          </w:tcPr>
          <w:p w:rsidR="00E71901" w:rsidRPr="00E71901" w:rsidRDefault="00E71901" w:rsidP="00E71901">
            <w:pPr>
              <w:jc w:val="center"/>
            </w:pPr>
          </w:p>
        </w:tc>
      </w:tr>
      <w:tr w:rsidR="00E71901" w:rsidRPr="00E71901" w:rsidTr="00D129BC">
        <w:trPr>
          <w:trHeight w:val="278"/>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suppressAutoHyphens/>
              <w:rPr>
                <w:bCs/>
                <w:lang w:eastAsia="ar-SA"/>
              </w:rPr>
            </w:pPr>
            <w:r w:rsidRPr="00E71901">
              <w:rPr>
                <w:bCs/>
                <w:lang w:eastAsia="ar-SA"/>
              </w:rPr>
              <w:t>Практическое занятие:</w:t>
            </w:r>
          </w:p>
        </w:tc>
        <w:tc>
          <w:tcPr>
            <w:tcW w:w="1418" w:type="dxa"/>
            <w:vMerge w:val="restart"/>
          </w:tcPr>
          <w:p w:rsidR="00E71901" w:rsidRPr="00E71901" w:rsidRDefault="00E71901" w:rsidP="00E71901">
            <w:pPr>
              <w:jc w:val="center"/>
            </w:pPr>
            <w:r w:rsidRPr="00E71901">
              <w:t>4</w:t>
            </w:r>
          </w:p>
        </w:tc>
      </w:tr>
      <w:tr w:rsidR="00E71901" w:rsidRPr="00E71901" w:rsidTr="00D129BC">
        <w:trPr>
          <w:trHeight w:val="19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1.</w:t>
            </w:r>
          </w:p>
        </w:tc>
        <w:tc>
          <w:tcPr>
            <w:tcW w:w="10231" w:type="dxa"/>
            <w:gridSpan w:val="2"/>
          </w:tcPr>
          <w:p w:rsidR="00E71901" w:rsidRPr="00E71901" w:rsidRDefault="00E71901" w:rsidP="00E71901">
            <w:pPr>
              <w:rPr>
                <w:bCs/>
              </w:rPr>
            </w:pPr>
            <w:r w:rsidRPr="00E71901">
              <w:rPr>
                <w:bCs/>
              </w:rPr>
              <w:t>Приготовление перевязочного материала, дренажей. Упаковка перевязочного материала, халатов, перчаток, масок в бикс</w:t>
            </w:r>
          </w:p>
        </w:tc>
        <w:tc>
          <w:tcPr>
            <w:tcW w:w="1418" w:type="dxa"/>
            <w:vMerge/>
          </w:tcPr>
          <w:p w:rsidR="00E71901" w:rsidRPr="00E71901" w:rsidRDefault="00E71901" w:rsidP="00E71901"/>
        </w:tc>
      </w:tr>
      <w:tr w:rsidR="00E71901" w:rsidRPr="00E71901" w:rsidTr="00D129BC">
        <w:trPr>
          <w:trHeight w:val="45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rPr>
                <w:bCs/>
              </w:rPr>
            </w:pPr>
            <w:r w:rsidRPr="00E71901">
              <w:rPr>
                <w:bCs/>
              </w:rPr>
              <w:t>Мытье рук на хирургическом уровне современными кожными антисептиками</w:t>
            </w:r>
          </w:p>
          <w:p w:rsidR="00E71901" w:rsidRPr="00E71901" w:rsidRDefault="00E71901" w:rsidP="00E71901">
            <w:pPr>
              <w:rPr>
                <w:bCs/>
              </w:rPr>
            </w:pPr>
            <w:r w:rsidRPr="00E71901">
              <w:rPr>
                <w:bCs/>
              </w:rPr>
              <w:t>Одевание стерильной одежды: халата, маски, перчаток на медсестру</w:t>
            </w:r>
          </w:p>
        </w:tc>
        <w:tc>
          <w:tcPr>
            <w:tcW w:w="1418" w:type="dxa"/>
            <w:vMerge/>
          </w:tcPr>
          <w:p w:rsidR="00E71901" w:rsidRPr="00E71901" w:rsidRDefault="00E71901" w:rsidP="00E71901"/>
        </w:tc>
      </w:tr>
      <w:tr w:rsidR="00E71901" w:rsidRPr="00E71901" w:rsidTr="00D129BC">
        <w:trPr>
          <w:trHeight w:val="48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rPr>
                <w:bCs/>
              </w:rPr>
            </w:pPr>
            <w:r w:rsidRPr="00E71901">
              <w:rPr>
                <w:bCs/>
              </w:rPr>
              <w:t>3</w:t>
            </w:r>
          </w:p>
        </w:tc>
        <w:tc>
          <w:tcPr>
            <w:tcW w:w="10231" w:type="dxa"/>
            <w:gridSpan w:val="2"/>
          </w:tcPr>
          <w:p w:rsidR="00E71901" w:rsidRPr="00E71901" w:rsidRDefault="00E71901" w:rsidP="00E71901">
            <w:pPr>
              <w:suppressAutoHyphens/>
              <w:rPr>
                <w:bCs/>
              </w:rPr>
            </w:pPr>
            <w:r w:rsidRPr="00E71901">
              <w:rPr>
                <w:bCs/>
              </w:rPr>
              <w:t>Накрывание стерильного стола в операционной</w:t>
            </w:r>
          </w:p>
        </w:tc>
        <w:tc>
          <w:tcPr>
            <w:tcW w:w="1418" w:type="dxa"/>
            <w:vMerge/>
          </w:tcPr>
          <w:p w:rsidR="00E71901" w:rsidRPr="00E71901" w:rsidRDefault="00E71901" w:rsidP="00E71901"/>
        </w:tc>
      </w:tr>
      <w:tr w:rsidR="00E71901" w:rsidRPr="00E71901" w:rsidTr="00D129BC">
        <w:trPr>
          <w:trHeight w:val="357"/>
        </w:trPr>
        <w:tc>
          <w:tcPr>
            <w:tcW w:w="3261" w:type="dxa"/>
            <w:gridSpan w:val="2"/>
            <w:vMerge w:val="restart"/>
          </w:tcPr>
          <w:p w:rsidR="00E71901" w:rsidRPr="00E71901" w:rsidRDefault="00E71901" w:rsidP="00E71901">
            <w:pPr>
              <w:jc w:val="center"/>
              <w:rPr>
                <w:bCs/>
              </w:rPr>
            </w:pPr>
            <w:r w:rsidRPr="00E71901">
              <w:rPr>
                <w:bCs/>
              </w:rPr>
              <w:t>Тема 2.</w:t>
            </w:r>
          </w:p>
          <w:p w:rsidR="00E71901" w:rsidRPr="00E71901" w:rsidRDefault="00E71901" w:rsidP="00E71901">
            <w:pPr>
              <w:jc w:val="center"/>
              <w:rPr>
                <w:bCs/>
              </w:rPr>
            </w:pPr>
            <w:r w:rsidRPr="00E71901">
              <w:rPr>
                <w:bCs/>
              </w:rPr>
              <w:t xml:space="preserve"> Обезболивание местное  и общее</w:t>
            </w:r>
          </w:p>
        </w:tc>
        <w:tc>
          <w:tcPr>
            <w:tcW w:w="10631" w:type="dxa"/>
            <w:gridSpan w:val="5"/>
          </w:tcPr>
          <w:p w:rsidR="00E71901" w:rsidRPr="00E71901" w:rsidRDefault="00E71901" w:rsidP="00E71901">
            <w:pPr>
              <w:rPr>
                <w:bCs/>
              </w:rPr>
            </w:pPr>
            <w:r w:rsidRPr="00E71901">
              <w:rPr>
                <w:bCs/>
              </w:rPr>
              <w:t xml:space="preserve">Содержание </w:t>
            </w:r>
          </w:p>
        </w:tc>
        <w:tc>
          <w:tcPr>
            <w:tcW w:w="1418" w:type="dxa"/>
            <w:vMerge w:val="restart"/>
          </w:tcPr>
          <w:p w:rsidR="00E71901" w:rsidRPr="00E71901" w:rsidRDefault="00E71901" w:rsidP="00E71901">
            <w:pPr>
              <w:jc w:val="center"/>
            </w:pPr>
            <w:r w:rsidRPr="00E71901">
              <w:t>2</w:t>
            </w:r>
          </w:p>
        </w:tc>
      </w:tr>
      <w:tr w:rsidR="00E71901" w:rsidRPr="00E71901" w:rsidTr="00D129BC">
        <w:trPr>
          <w:trHeight w:val="198"/>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rPr>
                <w:bCs/>
              </w:rPr>
            </w:pPr>
            <w:r w:rsidRPr="00E71901">
              <w:rPr>
                <w:bCs/>
              </w:rPr>
              <w:t>1</w:t>
            </w:r>
          </w:p>
        </w:tc>
        <w:tc>
          <w:tcPr>
            <w:tcW w:w="10231" w:type="dxa"/>
            <w:gridSpan w:val="2"/>
          </w:tcPr>
          <w:p w:rsidR="00E71901" w:rsidRPr="00E71901" w:rsidRDefault="00E71901" w:rsidP="00E71901">
            <w:pPr>
              <w:ind w:left="59"/>
              <w:rPr>
                <w:bCs/>
              </w:rPr>
            </w:pPr>
            <w:r w:rsidRPr="00E71901">
              <w:rPr>
                <w:bCs/>
              </w:rPr>
              <w:t xml:space="preserve">Определение боли. Понятие об общем обезболивании. </w:t>
            </w:r>
          </w:p>
        </w:tc>
        <w:tc>
          <w:tcPr>
            <w:tcW w:w="1418" w:type="dxa"/>
            <w:vMerge/>
          </w:tcPr>
          <w:p w:rsidR="00E71901" w:rsidRPr="00E71901" w:rsidRDefault="00E71901" w:rsidP="00E71901">
            <w:pPr>
              <w:jc w:val="center"/>
            </w:pPr>
          </w:p>
        </w:tc>
      </w:tr>
      <w:tr w:rsidR="00E71901" w:rsidRPr="00E71901" w:rsidTr="00D129BC">
        <w:trPr>
          <w:trHeight w:val="245"/>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ind w:left="59"/>
              <w:rPr>
                <w:bCs/>
              </w:rPr>
            </w:pPr>
            <w:r w:rsidRPr="00E71901">
              <w:rPr>
                <w:bCs/>
              </w:rPr>
              <w:t xml:space="preserve">Стадии эфирного наркоза. Возможные осложнения, их профилактика. </w:t>
            </w:r>
          </w:p>
        </w:tc>
        <w:tc>
          <w:tcPr>
            <w:tcW w:w="1418" w:type="dxa"/>
            <w:vMerge/>
          </w:tcPr>
          <w:p w:rsidR="00E71901" w:rsidRPr="00E71901" w:rsidRDefault="00E71901" w:rsidP="00E71901">
            <w:pPr>
              <w:jc w:val="center"/>
            </w:pPr>
          </w:p>
        </w:tc>
      </w:tr>
      <w:tr w:rsidR="00E71901" w:rsidRPr="00E71901" w:rsidTr="00D129BC">
        <w:trPr>
          <w:trHeight w:val="135"/>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rPr>
                <w:bCs/>
              </w:rPr>
            </w:pPr>
            <w:r w:rsidRPr="00E71901">
              <w:rPr>
                <w:bCs/>
              </w:rPr>
              <w:t>3</w:t>
            </w:r>
          </w:p>
        </w:tc>
        <w:tc>
          <w:tcPr>
            <w:tcW w:w="10231" w:type="dxa"/>
            <w:gridSpan w:val="2"/>
          </w:tcPr>
          <w:p w:rsidR="00E71901" w:rsidRPr="00E71901" w:rsidRDefault="00E71901" w:rsidP="00E71901">
            <w:pPr>
              <w:ind w:left="59"/>
              <w:rPr>
                <w:bCs/>
              </w:rPr>
            </w:pPr>
            <w:r w:rsidRPr="00E71901">
              <w:rPr>
                <w:bCs/>
              </w:rPr>
              <w:t xml:space="preserve">Местное обезболивание, виды, медикаменты. </w:t>
            </w:r>
          </w:p>
        </w:tc>
        <w:tc>
          <w:tcPr>
            <w:tcW w:w="1418" w:type="dxa"/>
            <w:vMerge/>
          </w:tcPr>
          <w:p w:rsidR="00E71901" w:rsidRPr="00E71901" w:rsidRDefault="00E71901" w:rsidP="00E71901">
            <w:pPr>
              <w:jc w:val="center"/>
            </w:pPr>
          </w:p>
        </w:tc>
      </w:tr>
      <w:tr w:rsidR="00E71901" w:rsidRPr="00E71901" w:rsidTr="00D129BC">
        <w:trPr>
          <w:trHeight w:val="180"/>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rPr>
                <w:bCs/>
              </w:rPr>
            </w:pPr>
            <w:r w:rsidRPr="00E71901">
              <w:rPr>
                <w:bCs/>
              </w:rPr>
              <w:t>4</w:t>
            </w:r>
          </w:p>
        </w:tc>
        <w:tc>
          <w:tcPr>
            <w:tcW w:w="10231" w:type="dxa"/>
            <w:gridSpan w:val="2"/>
          </w:tcPr>
          <w:p w:rsidR="00E71901" w:rsidRPr="00E71901" w:rsidRDefault="00E71901" w:rsidP="00E71901">
            <w:pPr>
              <w:ind w:left="59"/>
              <w:rPr>
                <w:bCs/>
              </w:rPr>
            </w:pPr>
            <w:r w:rsidRPr="00E71901">
              <w:rPr>
                <w:bCs/>
              </w:rPr>
              <w:t xml:space="preserve">Виды анестезии при акушерских операциях. </w:t>
            </w:r>
          </w:p>
        </w:tc>
        <w:tc>
          <w:tcPr>
            <w:tcW w:w="1418" w:type="dxa"/>
            <w:vMerge/>
          </w:tcPr>
          <w:p w:rsidR="00E71901" w:rsidRPr="00E71901" w:rsidRDefault="00E71901" w:rsidP="00E71901">
            <w:pPr>
              <w:jc w:val="center"/>
            </w:pPr>
          </w:p>
        </w:tc>
      </w:tr>
      <w:tr w:rsidR="00E71901" w:rsidRPr="00E71901" w:rsidTr="00D129BC">
        <w:trPr>
          <w:trHeight w:val="190"/>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rPr>
                <w:bCs/>
                <w:lang w:eastAsia="ar-SA"/>
              </w:rPr>
            </w:pPr>
            <w:r w:rsidRPr="00E71901">
              <w:rPr>
                <w:bCs/>
                <w:lang w:eastAsia="ar-SA"/>
              </w:rPr>
              <w:t>Практическое занятие :</w:t>
            </w:r>
          </w:p>
        </w:tc>
        <w:tc>
          <w:tcPr>
            <w:tcW w:w="1418" w:type="dxa"/>
            <w:vMerge w:val="restart"/>
          </w:tcPr>
          <w:p w:rsidR="00E71901" w:rsidRPr="00E71901" w:rsidRDefault="00E71901" w:rsidP="00E71901">
            <w:pPr>
              <w:jc w:val="center"/>
            </w:pPr>
            <w:r w:rsidRPr="00E71901">
              <w:t>4</w:t>
            </w:r>
          </w:p>
        </w:tc>
      </w:tr>
      <w:tr w:rsidR="00E71901" w:rsidRPr="00E71901" w:rsidTr="00D129BC">
        <w:trPr>
          <w:trHeight w:val="16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1</w:t>
            </w:r>
          </w:p>
        </w:tc>
        <w:tc>
          <w:tcPr>
            <w:tcW w:w="10231" w:type="dxa"/>
            <w:gridSpan w:val="2"/>
          </w:tcPr>
          <w:p w:rsidR="00E71901" w:rsidRPr="00E71901" w:rsidRDefault="00E71901" w:rsidP="00E71901">
            <w:pPr>
              <w:rPr>
                <w:bCs/>
              </w:rPr>
            </w:pPr>
            <w:r w:rsidRPr="00E71901">
              <w:rPr>
                <w:bCs/>
              </w:rPr>
              <w:t>Подготовка  оснащения  для проведения местной анестезии.</w:t>
            </w:r>
          </w:p>
          <w:p w:rsidR="00E71901" w:rsidRPr="00E71901" w:rsidRDefault="00E71901" w:rsidP="00E71901">
            <w:pPr>
              <w:rPr>
                <w:bCs/>
              </w:rPr>
            </w:pPr>
            <w:r w:rsidRPr="00E71901">
              <w:rPr>
                <w:bCs/>
              </w:rPr>
              <w:t>Подготовка оснащения для проведения общей анестезии.</w:t>
            </w:r>
          </w:p>
        </w:tc>
        <w:tc>
          <w:tcPr>
            <w:tcW w:w="1418" w:type="dxa"/>
            <w:vMerge/>
          </w:tcPr>
          <w:p w:rsidR="00E71901" w:rsidRPr="00E71901" w:rsidRDefault="00E71901" w:rsidP="00E71901">
            <w:pPr>
              <w:jc w:val="center"/>
            </w:pPr>
          </w:p>
        </w:tc>
      </w:tr>
      <w:tr w:rsidR="00E71901" w:rsidRPr="00E71901" w:rsidTr="00D129BC">
        <w:trPr>
          <w:trHeight w:val="10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2</w:t>
            </w:r>
          </w:p>
        </w:tc>
        <w:tc>
          <w:tcPr>
            <w:tcW w:w="10231" w:type="dxa"/>
            <w:gridSpan w:val="2"/>
          </w:tcPr>
          <w:p w:rsidR="00E71901" w:rsidRPr="00E71901" w:rsidRDefault="00E71901" w:rsidP="00E71901">
            <w:pPr>
              <w:rPr>
                <w:bCs/>
              </w:rPr>
            </w:pPr>
            <w:r w:rsidRPr="00E71901">
              <w:rPr>
                <w:bCs/>
              </w:rPr>
              <w:t>Подготовка пациента к проведению местной анестезии и уход за пациентом после местного обезболивания.</w:t>
            </w:r>
          </w:p>
        </w:tc>
        <w:tc>
          <w:tcPr>
            <w:tcW w:w="1418" w:type="dxa"/>
            <w:vMerge/>
          </w:tcPr>
          <w:p w:rsidR="00E71901" w:rsidRPr="00E71901" w:rsidRDefault="00E71901" w:rsidP="00E71901">
            <w:pPr>
              <w:jc w:val="center"/>
            </w:pPr>
          </w:p>
        </w:tc>
      </w:tr>
      <w:tr w:rsidR="00E71901" w:rsidRPr="00E71901" w:rsidTr="00D129BC">
        <w:trPr>
          <w:trHeight w:val="11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3</w:t>
            </w:r>
          </w:p>
        </w:tc>
        <w:tc>
          <w:tcPr>
            <w:tcW w:w="10231" w:type="dxa"/>
            <w:gridSpan w:val="2"/>
          </w:tcPr>
          <w:p w:rsidR="00E71901" w:rsidRPr="00E71901" w:rsidRDefault="00E71901" w:rsidP="00E71901">
            <w:pPr>
              <w:rPr>
                <w:bCs/>
              </w:rPr>
            </w:pPr>
            <w:r w:rsidRPr="00E71901">
              <w:rPr>
                <w:bCs/>
              </w:rPr>
              <w:t>Подготовка пациента к общей анестезии и уход за пациентом после общего обезболивания.</w:t>
            </w:r>
          </w:p>
        </w:tc>
        <w:tc>
          <w:tcPr>
            <w:tcW w:w="1418" w:type="dxa"/>
            <w:vMerge/>
          </w:tcPr>
          <w:p w:rsidR="00E71901" w:rsidRPr="00E71901" w:rsidRDefault="00E71901" w:rsidP="00E71901">
            <w:pPr>
              <w:jc w:val="center"/>
            </w:pPr>
          </w:p>
        </w:tc>
      </w:tr>
      <w:tr w:rsidR="00E71901" w:rsidRPr="00E71901" w:rsidTr="00D129BC">
        <w:trPr>
          <w:trHeight w:val="13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4</w:t>
            </w:r>
          </w:p>
        </w:tc>
        <w:tc>
          <w:tcPr>
            <w:tcW w:w="10231" w:type="dxa"/>
            <w:gridSpan w:val="2"/>
          </w:tcPr>
          <w:p w:rsidR="00E71901" w:rsidRPr="00E71901" w:rsidRDefault="00E71901" w:rsidP="00E71901">
            <w:pPr>
              <w:rPr>
                <w:bCs/>
              </w:rPr>
            </w:pPr>
            <w:r w:rsidRPr="00E71901">
              <w:rPr>
                <w:bCs/>
              </w:rPr>
              <w:t>Обучение техники применения воздуховода, роторасширителя, языкодержателя.</w:t>
            </w:r>
          </w:p>
        </w:tc>
        <w:tc>
          <w:tcPr>
            <w:tcW w:w="1418" w:type="dxa"/>
            <w:vMerge/>
          </w:tcPr>
          <w:p w:rsidR="00E71901" w:rsidRPr="00E71901" w:rsidRDefault="00E71901" w:rsidP="00E71901">
            <w:pPr>
              <w:jc w:val="center"/>
            </w:pPr>
          </w:p>
        </w:tc>
      </w:tr>
      <w:tr w:rsidR="00E71901" w:rsidRPr="00E71901" w:rsidTr="00D129BC">
        <w:tc>
          <w:tcPr>
            <w:tcW w:w="3261" w:type="dxa"/>
            <w:gridSpan w:val="2"/>
            <w:vMerge w:val="restart"/>
          </w:tcPr>
          <w:p w:rsidR="00E71901" w:rsidRPr="00E71901" w:rsidRDefault="00E71901" w:rsidP="00E71901">
            <w:pPr>
              <w:jc w:val="center"/>
              <w:rPr>
                <w:bCs/>
              </w:rPr>
            </w:pPr>
            <w:r w:rsidRPr="00E71901">
              <w:rPr>
                <w:bCs/>
              </w:rPr>
              <w:t>Тема 3.</w:t>
            </w:r>
          </w:p>
          <w:p w:rsidR="00E71901" w:rsidRPr="00E71901" w:rsidRDefault="00E71901" w:rsidP="00E71901">
            <w:pPr>
              <w:jc w:val="center"/>
              <w:rPr>
                <w:bCs/>
              </w:rPr>
            </w:pPr>
            <w:r w:rsidRPr="00E71901">
              <w:rPr>
                <w:bCs/>
              </w:rPr>
              <w:t xml:space="preserve"> Синдром кровотечения и гемостаз.</w:t>
            </w: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rPr>
                <w:bCs/>
              </w:rPr>
            </w:pPr>
          </w:p>
        </w:tc>
        <w:tc>
          <w:tcPr>
            <w:tcW w:w="10631" w:type="dxa"/>
            <w:gridSpan w:val="5"/>
          </w:tcPr>
          <w:p w:rsidR="00E71901" w:rsidRPr="00E71901" w:rsidRDefault="00E71901" w:rsidP="00E71901">
            <w:pPr>
              <w:rPr>
                <w:bCs/>
              </w:rPr>
            </w:pPr>
            <w:r w:rsidRPr="00E71901">
              <w:rPr>
                <w:bCs/>
              </w:rPr>
              <w:lastRenderedPageBreak/>
              <w:t xml:space="preserve">Содержание </w:t>
            </w:r>
          </w:p>
        </w:tc>
        <w:tc>
          <w:tcPr>
            <w:tcW w:w="1418" w:type="dxa"/>
            <w:vMerge w:val="restart"/>
          </w:tcPr>
          <w:p w:rsidR="00E71901" w:rsidRPr="00E71901" w:rsidRDefault="00E71901" w:rsidP="00E71901">
            <w:pPr>
              <w:jc w:val="center"/>
            </w:pPr>
            <w:r w:rsidRPr="00E71901">
              <w:t>2</w:t>
            </w:r>
          </w:p>
          <w:p w:rsidR="00E71901" w:rsidRPr="00E71901" w:rsidRDefault="00E71901" w:rsidP="00E71901">
            <w:pPr>
              <w:jc w:val="center"/>
            </w:pPr>
          </w:p>
          <w:p w:rsidR="00E71901" w:rsidRPr="00E71901" w:rsidRDefault="00E71901" w:rsidP="00E71901">
            <w:pPr>
              <w:jc w:val="center"/>
            </w:pPr>
          </w:p>
        </w:tc>
      </w:tr>
      <w:tr w:rsidR="00E71901" w:rsidRPr="00E71901" w:rsidTr="00D129BC">
        <w:trPr>
          <w:trHeight w:val="15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pPr>
            <w:r w:rsidRPr="00E71901">
              <w:t>1</w:t>
            </w:r>
          </w:p>
        </w:tc>
        <w:tc>
          <w:tcPr>
            <w:tcW w:w="10231" w:type="dxa"/>
            <w:gridSpan w:val="2"/>
          </w:tcPr>
          <w:p w:rsidR="00E71901" w:rsidRPr="00E71901" w:rsidRDefault="00E71901" w:rsidP="00E71901">
            <w:pPr>
              <w:suppressAutoHyphens/>
              <w:ind w:left="20"/>
            </w:pPr>
            <w:r w:rsidRPr="00E71901">
              <w:rPr>
                <w:bCs/>
                <w:lang w:eastAsia="ar-SA"/>
              </w:rPr>
              <w:t xml:space="preserve">Понятие о кровотечении.  </w:t>
            </w:r>
            <w:r w:rsidRPr="00E71901">
              <w:rPr>
                <w:lang w:eastAsia="ar-SA"/>
              </w:rPr>
              <w:t>Показатели адекватности кровообращения. Понятие об объеме циркулирующей крови и способах его определения</w:t>
            </w:r>
          </w:p>
        </w:tc>
        <w:tc>
          <w:tcPr>
            <w:tcW w:w="1418" w:type="dxa"/>
            <w:vMerge/>
          </w:tcPr>
          <w:p w:rsidR="00E71901" w:rsidRPr="00E71901" w:rsidRDefault="00E71901" w:rsidP="00E71901">
            <w:pPr>
              <w:jc w:val="center"/>
            </w:pPr>
          </w:p>
        </w:tc>
      </w:tr>
      <w:tr w:rsidR="00E71901" w:rsidRPr="00E71901" w:rsidTr="00D129BC">
        <w:trPr>
          <w:trHeight w:val="259"/>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rPr>
                <w:bCs/>
                <w:lang w:eastAsia="ar-SA"/>
              </w:rPr>
            </w:pPr>
            <w:r w:rsidRPr="00E71901">
              <w:rPr>
                <w:bCs/>
                <w:lang w:eastAsia="ar-SA"/>
              </w:rPr>
              <w:t>2</w:t>
            </w:r>
          </w:p>
        </w:tc>
        <w:tc>
          <w:tcPr>
            <w:tcW w:w="10231" w:type="dxa"/>
            <w:gridSpan w:val="2"/>
          </w:tcPr>
          <w:p w:rsidR="00E71901" w:rsidRPr="00E71901" w:rsidRDefault="00E71901" w:rsidP="00E71901">
            <w:pPr>
              <w:suppressAutoHyphens/>
              <w:ind w:left="20"/>
              <w:jc w:val="both"/>
              <w:rPr>
                <w:bCs/>
                <w:lang w:eastAsia="ar-SA"/>
              </w:rPr>
            </w:pPr>
            <w:r w:rsidRPr="00E71901">
              <w:rPr>
                <w:lang w:eastAsia="ar-SA"/>
              </w:rPr>
              <w:t>Виды кровотечений, определение величины кровопотери</w:t>
            </w:r>
            <w:r w:rsidRPr="00E71901">
              <w:t xml:space="preserve">. </w:t>
            </w:r>
            <w:r w:rsidRPr="00E71901">
              <w:rPr>
                <w:bCs/>
              </w:rPr>
              <w:t xml:space="preserve">Клинические проявления острой </w:t>
            </w:r>
            <w:r w:rsidRPr="00E71901">
              <w:rPr>
                <w:bCs/>
              </w:rPr>
              <w:lastRenderedPageBreak/>
              <w:t>анемии.</w:t>
            </w:r>
          </w:p>
        </w:tc>
        <w:tc>
          <w:tcPr>
            <w:tcW w:w="1418" w:type="dxa"/>
            <w:vMerge/>
          </w:tcPr>
          <w:p w:rsidR="00E71901" w:rsidRPr="00E71901" w:rsidRDefault="00E71901" w:rsidP="00E71901">
            <w:pPr>
              <w:jc w:val="center"/>
            </w:pPr>
          </w:p>
        </w:tc>
      </w:tr>
      <w:tr w:rsidR="00E71901" w:rsidRPr="00E71901" w:rsidTr="00D129BC">
        <w:trPr>
          <w:trHeight w:val="48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rPr>
                <w:lang w:eastAsia="ar-SA"/>
              </w:rPr>
            </w:pPr>
            <w:r w:rsidRPr="00E71901">
              <w:rPr>
                <w:lang w:eastAsia="ar-SA"/>
              </w:rPr>
              <w:t>3</w:t>
            </w:r>
          </w:p>
        </w:tc>
        <w:tc>
          <w:tcPr>
            <w:tcW w:w="10231" w:type="dxa"/>
            <w:gridSpan w:val="2"/>
          </w:tcPr>
          <w:p w:rsidR="00E71901" w:rsidRPr="00E71901" w:rsidRDefault="00E71901" w:rsidP="00E71901">
            <w:pPr>
              <w:suppressAutoHyphens/>
              <w:ind w:left="20"/>
              <w:jc w:val="both"/>
              <w:rPr>
                <w:lang w:eastAsia="ar-SA"/>
              </w:rPr>
            </w:pPr>
            <w:r w:rsidRPr="00E71901">
              <w:rPr>
                <w:bCs/>
              </w:rPr>
              <w:t>Осложнения кровотечения. Способы временной и окончательной остановки артериальных и венозных кровотечений</w:t>
            </w:r>
          </w:p>
        </w:tc>
        <w:tc>
          <w:tcPr>
            <w:tcW w:w="1418" w:type="dxa"/>
            <w:vMerge/>
          </w:tcPr>
          <w:p w:rsidR="00E71901" w:rsidRPr="00E71901" w:rsidRDefault="00E71901" w:rsidP="00E71901">
            <w:pPr>
              <w:jc w:val="center"/>
            </w:pPr>
          </w:p>
        </w:tc>
      </w:tr>
      <w:tr w:rsidR="00E71901" w:rsidRPr="00E71901" w:rsidTr="00D129BC">
        <w:trPr>
          <w:trHeight w:val="341"/>
        </w:trPr>
        <w:tc>
          <w:tcPr>
            <w:tcW w:w="3261" w:type="dxa"/>
            <w:gridSpan w:val="2"/>
            <w:vMerge/>
          </w:tcPr>
          <w:p w:rsidR="00E71901" w:rsidRPr="00E71901" w:rsidRDefault="00E71901" w:rsidP="00E71901">
            <w:pPr>
              <w:jc w:val="center"/>
              <w:rPr>
                <w:bCs/>
              </w:rPr>
            </w:pPr>
          </w:p>
        </w:tc>
        <w:tc>
          <w:tcPr>
            <w:tcW w:w="400" w:type="dxa"/>
            <w:gridSpan w:val="3"/>
          </w:tcPr>
          <w:p w:rsidR="00E71901" w:rsidRPr="00E71901" w:rsidRDefault="00E71901" w:rsidP="00E71901">
            <w:pPr>
              <w:jc w:val="center"/>
              <w:rPr>
                <w:bCs/>
              </w:rPr>
            </w:pPr>
            <w:r w:rsidRPr="00E71901">
              <w:rPr>
                <w:bCs/>
              </w:rPr>
              <w:t>4</w:t>
            </w:r>
          </w:p>
        </w:tc>
        <w:tc>
          <w:tcPr>
            <w:tcW w:w="10231" w:type="dxa"/>
            <w:gridSpan w:val="2"/>
          </w:tcPr>
          <w:p w:rsidR="00E71901" w:rsidRPr="00E71901" w:rsidRDefault="00E71901" w:rsidP="00E71901">
            <w:pPr>
              <w:ind w:left="20"/>
              <w:jc w:val="both"/>
              <w:rPr>
                <w:bCs/>
              </w:rPr>
            </w:pPr>
            <w:r w:rsidRPr="00E71901">
              <w:rPr>
                <w:bCs/>
              </w:rPr>
              <w:t>Кровотечения во время беременности, во время родов и послеродовом периодах.</w:t>
            </w:r>
          </w:p>
        </w:tc>
        <w:tc>
          <w:tcPr>
            <w:tcW w:w="1418" w:type="dxa"/>
            <w:vMerge/>
          </w:tcPr>
          <w:p w:rsidR="00E71901" w:rsidRPr="00E71901" w:rsidRDefault="00E71901" w:rsidP="00E71901">
            <w:pPr>
              <w:jc w:val="center"/>
            </w:pPr>
          </w:p>
        </w:tc>
      </w:tr>
      <w:tr w:rsidR="00E71901" w:rsidRPr="00E71901" w:rsidTr="00D129BC">
        <w:trPr>
          <w:trHeight w:val="183"/>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rPr>
                <w:bCs/>
                <w:lang w:eastAsia="ar-SA"/>
              </w:rPr>
            </w:pPr>
            <w:r w:rsidRPr="00E71901">
              <w:rPr>
                <w:bCs/>
                <w:lang w:eastAsia="ar-SA"/>
              </w:rPr>
              <w:t>Практическое занятие</w:t>
            </w:r>
          </w:p>
        </w:tc>
        <w:tc>
          <w:tcPr>
            <w:tcW w:w="1418" w:type="dxa"/>
            <w:vMerge w:val="restart"/>
          </w:tcPr>
          <w:p w:rsidR="00E71901" w:rsidRPr="00E71901" w:rsidRDefault="00E71901" w:rsidP="00E71901">
            <w:pPr>
              <w:jc w:val="center"/>
            </w:pPr>
            <w:r w:rsidRPr="00E71901">
              <w:t>4</w:t>
            </w:r>
          </w:p>
        </w:tc>
      </w:tr>
      <w:tr w:rsidR="00E71901" w:rsidRPr="00E71901" w:rsidTr="00D129BC">
        <w:trPr>
          <w:trHeight w:val="129"/>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1.</w:t>
            </w:r>
          </w:p>
        </w:tc>
        <w:tc>
          <w:tcPr>
            <w:tcW w:w="10231" w:type="dxa"/>
            <w:gridSpan w:val="2"/>
          </w:tcPr>
          <w:p w:rsidR="00E71901" w:rsidRPr="00E71901" w:rsidRDefault="00E71901" w:rsidP="00E71901">
            <w:pPr>
              <w:jc w:val="center"/>
            </w:pPr>
            <w:r w:rsidRPr="00E71901">
              <w:t>Изучение методов временной остановки артериального кровотечения: применение возвышенного положения. Применение пальцевого прижатия на протяжении и в ране.</w:t>
            </w:r>
          </w:p>
        </w:tc>
        <w:tc>
          <w:tcPr>
            <w:tcW w:w="1418" w:type="dxa"/>
            <w:vMerge/>
          </w:tcPr>
          <w:p w:rsidR="00E71901" w:rsidRPr="00E71901" w:rsidRDefault="00E71901" w:rsidP="00E71901">
            <w:pPr>
              <w:jc w:val="center"/>
            </w:pPr>
          </w:p>
        </w:tc>
      </w:tr>
      <w:tr w:rsidR="00E71901" w:rsidRPr="00E71901" w:rsidTr="00D129BC">
        <w:trPr>
          <w:trHeight w:val="10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2.</w:t>
            </w:r>
          </w:p>
        </w:tc>
        <w:tc>
          <w:tcPr>
            <w:tcW w:w="10231" w:type="dxa"/>
            <w:gridSpan w:val="2"/>
          </w:tcPr>
          <w:p w:rsidR="00E71901" w:rsidRPr="00E71901" w:rsidRDefault="00E71901" w:rsidP="00E71901">
            <w:r w:rsidRPr="00E71901">
              <w:t>Наложение резинового жгута Эсмарха.  Применение максимального сгибания конечности в суставе</w:t>
            </w:r>
          </w:p>
          <w:p w:rsidR="00E71901" w:rsidRPr="00E71901" w:rsidRDefault="00E71901" w:rsidP="00E71901">
            <w:r w:rsidRPr="00E71901">
              <w:t>Наложение кровоостанавливающих зажимов в ране и на протяжении</w:t>
            </w:r>
          </w:p>
        </w:tc>
        <w:tc>
          <w:tcPr>
            <w:tcW w:w="1418" w:type="dxa"/>
            <w:vMerge/>
          </w:tcPr>
          <w:p w:rsidR="00E71901" w:rsidRPr="00E71901" w:rsidRDefault="00E71901" w:rsidP="00E71901">
            <w:pPr>
              <w:jc w:val="center"/>
            </w:pPr>
          </w:p>
        </w:tc>
      </w:tr>
      <w:tr w:rsidR="00E71901" w:rsidRPr="00E71901" w:rsidTr="00D129BC">
        <w:trPr>
          <w:trHeight w:val="11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3.</w:t>
            </w:r>
          </w:p>
        </w:tc>
        <w:tc>
          <w:tcPr>
            <w:tcW w:w="10231" w:type="dxa"/>
            <w:gridSpan w:val="2"/>
          </w:tcPr>
          <w:p w:rsidR="00E71901" w:rsidRPr="00E71901" w:rsidRDefault="00E71901" w:rsidP="00E71901">
            <w:r w:rsidRPr="00E71901">
              <w:t>Наложение жгута Эсмарха на сонную артерию по методу Микулича</w:t>
            </w:r>
          </w:p>
          <w:p w:rsidR="00E71901" w:rsidRPr="00E71901" w:rsidRDefault="00E71901" w:rsidP="00E71901">
            <w:r w:rsidRPr="00E71901">
              <w:t>Наложение давящей повязки и тугой тампонады</w:t>
            </w:r>
          </w:p>
        </w:tc>
        <w:tc>
          <w:tcPr>
            <w:tcW w:w="1418" w:type="dxa"/>
            <w:vMerge/>
          </w:tcPr>
          <w:p w:rsidR="00E71901" w:rsidRPr="00E71901" w:rsidRDefault="00E71901" w:rsidP="00E71901">
            <w:pPr>
              <w:jc w:val="center"/>
            </w:pPr>
          </w:p>
        </w:tc>
      </w:tr>
      <w:tr w:rsidR="00E71901" w:rsidRPr="00E71901" w:rsidTr="00D129BC">
        <w:trPr>
          <w:trHeight w:val="30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4.</w:t>
            </w:r>
          </w:p>
        </w:tc>
        <w:tc>
          <w:tcPr>
            <w:tcW w:w="10231" w:type="dxa"/>
            <w:gridSpan w:val="2"/>
          </w:tcPr>
          <w:p w:rsidR="00E71901" w:rsidRPr="00E71901" w:rsidRDefault="00E71901" w:rsidP="00E71901">
            <w:r w:rsidRPr="00E71901">
              <w:t>Методы транспортировки пострадавшего с кровотечением</w:t>
            </w:r>
          </w:p>
        </w:tc>
        <w:tc>
          <w:tcPr>
            <w:tcW w:w="1418" w:type="dxa"/>
            <w:vMerge/>
          </w:tcPr>
          <w:p w:rsidR="00E71901" w:rsidRPr="00E71901" w:rsidRDefault="00E71901" w:rsidP="00E71901">
            <w:pPr>
              <w:jc w:val="center"/>
            </w:pPr>
          </w:p>
        </w:tc>
      </w:tr>
      <w:tr w:rsidR="00E71901" w:rsidRPr="00E71901" w:rsidTr="00D129BC">
        <w:tc>
          <w:tcPr>
            <w:tcW w:w="3261" w:type="dxa"/>
            <w:gridSpan w:val="2"/>
            <w:vMerge w:val="restart"/>
          </w:tcPr>
          <w:p w:rsidR="00E71901" w:rsidRPr="00E71901" w:rsidRDefault="00E71901" w:rsidP="00E71901">
            <w:pPr>
              <w:jc w:val="center"/>
              <w:rPr>
                <w:bCs/>
              </w:rPr>
            </w:pPr>
            <w:r w:rsidRPr="00E71901">
              <w:rPr>
                <w:bCs/>
              </w:rPr>
              <w:t>Тема 4.</w:t>
            </w:r>
          </w:p>
          <w:p w:rsidR="00E71901" w:rsidRPr="00E71901" w:rsidRDefault="00E71901" w:rsidP="00E71901">
            <w:pPr>
              <w:widowControl w:val="0"/>
              <w:ind w:right="-58"/>
              <w:jc w:val="center"/>
              <w:rPr>
                <w:bCs/>
                <w:color w:val="000000"/>
              </w:rPr>
            </w:pPr>
            <w:r w:rsidRPr="00E71901">
              <w:rPr>
                <w:bCs/>
                <w:color w:val="000000"/>
              </w:rPr>
              <w:t>Пере</w:t>
            </w:r>
            <w:r w:rsidRPr="00E71901">
              <w:rPr>
                <w:bCs/>
                <w:color w:val="000000"/>
                <w:w w:val="99"/>
              </w:rPr>
              <w:t>л</w:t>
            </w:r>
            <w:r w:rsidRPr="00E71901">
              <w:rPr>
                <w:bCs/>
                <w:color w:val="000000"/>
              </w:rPr>
              <w:t>и</w:t>
            </w:r>
            <w:r w:rsidRPr="00E71901">
              <w:rPr>
                <w:bCs/>
                <w:color w:val="000000"/>
                <w:w w:val="99"/>
              </w:rPr>
              <w:t>в</w:t>
            </w:r>
            <w:r w:rsidRPr="00E71901">
              <w:rPr>
                <w:bCs/>
                <w:color w:val="000000"/>
              </w:rPr>
              <w:t>а</w:t>
            </w:r>
            <w:r w:rsidRPr="00E71901">
              <w:rPr>
                <w:bCs/>
                <w:color w:val="000000"/>
                <w:spacing w:val="1"/>
              </w:rPr>
              <w:t>н</w:t>
            </w:r>
            <w:r w:rsidRPr="00E71901">
              <w:rPr>
                <w:bCs/>
                <w:color w:val="000000"/>
                <w:spacing w:val="-1"/>
              </w:rPr>
              <w:t>и</w:t>
            </w:r>
            <w:r w:rsidRPr="00E71901">
              <w:rPr>
                <w:bCs/>
                <w:color w:val="000000"/>
              </w:rPr>
              <w:t xml:space="preserve">е </w:t>
            </w:r>
            <w:r w:rsidRPr="00E71901">
              <w:rPr>
                <w:bCs/>
                <w:color w:val="000000"/>
                <w:w w:val="99"/>
              </w:rPr>
              <w:t>к</w:t>
            </w:r>
            <w:r w:rsidRPr="00E71901">
              <w:rPr>
                <w:bCs/>
                <w:color w:val="000000"/>
                <w:spacing w:val="1"/>
                <w:w w:val="99"/>
              </w:rPr>
              <w:t>р</w:t>
            </w:r>
            <w:r w:rsidRPr="00E71901">
              <w:rPr>
                <w:bCs/>
                <w:color w:val="000000"/>
              </w:rPr>
              <w:t>ови</w:t>
            </w:r>
            <w:r w:rsidRPr="00E71901">
              <w:rPr>
                <w:bCs/>
                <w:color w:val="000000"/>
                <w:spacing w:val="-1"/>
              </w:rPr>
              <w:t xml:space="preserve"> </w:t>
            </w:r>
            <w:r w:rsidRPr="00E71901">
              <w:rPr>
                <w:bCs/>
                <w:color w:val="000000"/>
              </w:rPr>
              <w:t>и</w:t>
            </w:r>
          </w:p>
          <w:p w:rsidR="00E71901" w:rsidRPr="00E71901" w:rsidRDefault="00E71901" w:rsidP="00E71901">
            <w:pPr>
              <w:widowControl w:val="0"/>
              <w:ind w:right="-20"/>
              <w:jc w:val="center"/>
              <w:rPr>
                <w:bCs/>
                <w:color w:val="000000"/>
              </w:rPr>
            </w:pPr>
            <w:r w:rsidRPr="00E71901">
              <w:rPr>
                <w:bCs/>
                <w:color w:val="000000"/>
              </w:rPr>
              <w:t>бе</w:t>
            </w:r>
            <w:r w:rsidRPr="00E71901">
              <w:rPr>
                <w:bCs/>
                <w:color w:val="000000"/>
                <w:w w:val="99"/>
              </w:rPr>
              <w:t>р</w:t>
            </w:r>
            <w:r w:rsidRPr="00E71901">
              <w:rPr>
                <w:bCs/>
                <w:color w:val="000000"/>
              </w:rPr>
              <w:t>е</w:t>
            </w:r>
            <w:r w:rsidRPr="00E71901">
              <w:rPr>
                <w:bCs/>
                <w:color w:val="000000"/>
                <w:w w:val="99"/>
              </w:rPr>
              <w:t>м</w:t>
            </w:r>
            <w:r w:rsidRPr="00E71901">
              <w:rPr>
                <w:bCs/>
                <w:color w:val="000000"/>
              </w:rPr>
              <w:t>еннос</w:t>
            </w:r>
            <w:r w:rsidRPr="00E71901">
              <w:rPr>
                <w:bCs/>
                <w:color w:val="000000"/>
                <w:w w:val="99"/>
              </w:rPr>
              <w:t>т</w:t>
            </w:r>
            <w:r w:rsidRPr="00E71901">
              <w:rPr>
                <w:bCs/>
                <w:color w:val="000000"/>
              </w:rPr>
              <w:t>ь</w:t>
            </w:r>
          </w:p>
          <w:p w:rsidR="00E71901" w:rsidRPr="00E71901" w:rsidRDefault="00E71901" w:rsidP="00E71901">
            <w:pPr>
              <w:jc w:val="center"/>
              <w:rPr>
                <w:bCs/>
              </w:rPr>
            </w:pPr>
            <w:r w:rsidRPr="00E71901">
              <w:rPr>
                <w:bCs/>
              </w:rPr>
              <w:t>Основы трансфузиологии.</w:t>
            </w:r>
          </w:p>
        </w:tc>
        <w:tc>
          <w:tcPr>
            <w:tcW w:w="10631" w:type="dxa"/>
            <w:gridSpan w:val="5"/>
          </w:tcPr>
          <w:p w:rsidR="00E71901" w:rsidRPr="00E71901" w:rsidRDefault="00E71901" w:rsidP="00E71901">
            <w:pPr>
              <w:rPr>
                <w:bCs/>
              </w:rPr>
            </w:pPr>
            <w:r w:rsidRPr="00E71901">
              <w:rPr>
                <w:bCs/>
              </w:rPr>
              <w:t xml:space="preserve">Содержание  </w:t>
            </w:r>
          </w:p>
        </w:tc>
        <w:tc>
          <w:tcPr>
            <w:tcW w:w="1418" w:type="dxa"/>
            <w:vMerge w:val="restart"/>
          </w:tcPr>
          <w:p w:rsidR="00E71901" w:rsidRPr="00E71901" w:rsidRDefault="00E71901" w:rsidP="00E71901">
            <w:pPr>
              <w:jc w:val="center"/>
            </w:pPr>
            <w:r w:rsidRPr="00E71901">
              <w:t>2</w:t>
            </w:r>
          </w:p>
        </w:tc>
      </w:tr>
      <w:tr w:rsidR="00E71901" w:rsidRPr="00E71901" w:rsidTr="00D129BC">
        <w:trPr>
          <w:trHeight w:val="40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pPr>
              <w:rPr>
                <w:bCs/>
              </w:rPr>
            </w:pPr>
            <w:r w:rsidRPr="00E71901">
              <w:rPr>
                <w:bCs/>
              </w:rPr>
              <w:t xml:space="preserve">Понятия о группах крови по системе АВО, </w:t>
            </w:r>
            <w:r w:rsidRPr="00E71901">
              <w:rPr>
                <w:bCs/>
                <w:lang w:val="en-GB"/>
              </w:rPr>
              <w:t>Rh</w:t>
            </w:r>
            <w:r w:rsidRPr="00E71901">
              <w:rPr>
                <w:bCs/>
              </w:rPr>
              <w:t xml:space="preserve">-факторе. Показания и противопоказания к переливанию крови. </w:t>
            </w:r>
          </w:p>
        </w:tc>
        <w:tc>
          <w:tcPr>
            <w:tcW w:w="1418" w:type="dxa"/>
            <w:vMerge/>
          </w:tcPr>
          <w:p w:rsidR="00E71901" w:rsidRPr="00E71901" w:rsidRDefault="00E71901" w:rsidP="00E71901">
            <w:pPr>
              <w:jc w:val="center"/>
            </w:pPr>
          </w:p>
        </w:tc>
      </w:tr>
      <w:tr w:rsidR="00E71901" w:rsidRPr="00E71901" w:rsidTr="00D129BC">
        <w:trPr>
          <w:trHeight w:val="228"/>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ind w:left="111"/>
              <w:rPr>
                <w:bCs/>
              </w:rPr>
            </w:pPr>
            <w:r w:rsidRPr="00E71901">
              <w:rPr>
                <w:bCs/>
              </w:rPr>
              <w:t>Компоненты и препараты крови, кровезаменители.</w:t>
            </w:r>
          </w:p>
        </w:tc>
        <w:tc>
          <w:tcPr>
            <w:tcW w:w="1418" w:type="dxa"/>
            <w:vMerge/>
          </w:tcPr>
          <w:p w:rsidR="00E71901" w:rsidRPr="00E71901" w:rsidRDefault="00E71901" w:rsidP="00E71901">
            <w:pPr>
              <w:jc w:val="center"/>
            </w:pPr>
          </w:p>
        </w:tc>
      </w:tr>
      <w:tr w:rsidR="00E71901" w:rsidRPr="00E71901" w:rsidTr="00D129BC">
        <w:trPr>
          <w:trHeight w:val="274"/>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3</w:t>
            </w:r>
          </w:p>
        </w:tc>
        <w:tc>
          <w:tcPr>
            <w:tcW w:w="10231" w:type="dxa"/>
            <w:gridSpan w:val="2"/>
          </w:tcPr>
          <w:p w:rsidR="00E71901" w:rsidRPr="00E71901" w:rsidRDefault="00E71901" w:rsidP="00E71901">
            <w:pPr>
              <w:ind w:left="92"/>
              <w:rPr>
                <w:bCs/>
              </w:rPr>
            </w:pPr>
            <w:r w:rsidRPr="00E71901">
              <w:rPr>
                <w:bCs/>
              </w:rPr>
              <w:t xml:space="preserve">Донорство. Виды переливания крови. </w:t>
            </w:r>
          </w:p>
        </w:tc>
        <w:tc>
          <w:tcPr>
            <w:tcW w:w="1418" w:type="dxa"/>
            <w:vMerge/>
          </w:tcPr>
          <w:p w:rsidR="00E71901" w:rsidRPr="00E71901" w:rsidRDefault="00E71901" w:rsidP="00E71901">
            <w:pPr>
              <w:jc w:val="center"/>
            </w:pPr>
          </w:p>
        </w:tc>
      </w:tr>
      <w:tr w:rsidR="00E71901" w:rsidRPr="00E71901" w:rsidTr="00D129BC">
        <w:trPr>
          <w:trHeight w:val="264"/>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.4</w:t>
            </w:r>
          </w:p>
        </w:tc>
        <w:tc>
          <w:tcPr>
            <w:tcW w:w="10231" w:type="dxa"/>
            <w:gridSpan w:val="2"/>
          </w:tcPr>
          <w:p w:rsidR="00E71901" w:rsidRPr="00E71901" w:rsidRDefault="00E71901" w:rsidP="00E71901">
            <w:pPr>
              <w:rPr>
                <w:bCs/>
              </w:rPr>
            </w:pPr>
            <w:r w:rsidRPr="00E71901">
              <w:rPr>
                <w:bCs/>
              </w:rPr>
              <w:t>Возможные осложнения при переливании крови. Гемотрансфузионный шок. Профилактика осложнений</w:t>
            </w:r>
          </w:p>
        </w:tc>
        <w:tc>
          <w:tcPr>
            <w:tcW w:w="1418" w:type="dxa"/>
            <w:vMerge/>
          </w:tcPr>
          <w:p w:rsidR="00E71901" w:rsidRPr="00E71901" w:rsidRDefault="00E71901" w:rsidP="00E71901">
            <w:pPr>
              <w:jc w:val="center"/>
            </w:pPr>
          </w:p>
        </w:tc>
      </w:tr>
      <w:tr w:rsidR="00E71901" w:rsidRPr="00E71901" w:rsidTr="00D129BC">
        <w:trPr>
          <w:trHeight w:val="183"/>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suppressAutoHyphens/>
              <w:rPr>
                <w:bCs/>
                <w:lang w:eastAsia="ar-SA"/>
              </w:rPr>
            </w:pPr>
            <w:r w:rsidRPr="00E71901">
              <w:rPr>
                <w:bCs/>
                <w:lang w:eastAsia="ar-SA"/>
              </w:rPr>
              <w:t>Практическое занятие :</w:t>
            </w:r>
          </w:p>
        </w:tc>
        <w:tc>
          <w:tcPr>
            <w:tcW w:w="1418" w:type="dxa"/>
            <w:vMerge w:val="restart"/>
          </w:tcPr>
          <w:p w:rsidR="00E71901" w:rsidRPr="00E71901" w:rsidRDefault="00E71901" w:rsidP="00E71901">
            <w:pPr>
              <w:jc w:val="center"/>
            </w:pPr>
            <w:r w:rsidRPr="00E71901">
              <w:t>4</w:t>
            </w:r>
          </w:p>
        </w:tc>
      </w:tr>
      <w:tr w:rsidR="00E71901" w:rsidRPr="00E71901" w:rsidTr="00D129BC">
        <w:trPr>
          <w:trHeight w:val="16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1</w:t>
            </w:r>
          </w:p>
          <w:p w:rsidR="00E71901" w:rsidRPr="00E71901" w:rsidRDefault="00E71901" w:rsidP="00E71901">
            <w:pPr>
              <w:jc w:val="center"/>
              <w:rPr>
                <w:lang w:eastAsia="ar-SA"/>
              </w:rPr>
            </w:pPr>
          </w:p>
        </w:tc>
        <w:tc>
          <w:tcPr>
            <w:tcW w:w="10231" w:type="dxa"/>
            <w:gridSpan w:val="2"/>
          </w:tcPr>
          <w:p w:rsidR="00E71901" w:rsidRPr="00E71901" w:rsidRDefault="00E71901" w:rsidP="00E71901">
            <w:pPr>
              <w:rPr>
                <w:bCs/>
              </w:rPr>
            </w:pPr>
            <w:r w:rsidRPr="00E71901">
              <w:rPr>
                <w:bCs/>
              </w:rPr>
              <w:t>Определение годности трансфузионной среды к переливаниюСоставление оснащения для определения</w:t>
            </w:r>
          </w:p>
          <w:p w:rsidR="00E71901" w:rsidRPr="00E71901" w:rsidRDefault="00E71901" w:rsidP="00E71901">
            <w:pPr>
              <w:rPr>
                <w:bCs/>
              </w:rPr>
            </w:pPr>
            <w:r w:rsidRPr="00E71901">
              <w:rPr>
                <w:bCs/>
              </w:rPr>
              <w:t>группы крови с моноклональными сыворотками Анти-А, Анти-В. Определение группы кров</w:t>
            </w:r>
          </w:p>
        </w:tc>
        <w:tc>
          <w:tcPr>
            <w:tcW w:w="1418" w:type="dxa"/>
            <w:vMerge/>
          </w:tcPr>
          <w:p w:rsidR="00E71901" w:rsidRPr="00E71901" w:rsidRDefault="00E71901" w:rsidP="00E71901">
            <w:pPr>
              <w:jc w:val="center"/>
            </w:pPr>
          </w:p>
        </w:tc>
      </w:tr>
      <w:tr w:rsidR="00E71901" w:rsidRPr="00E71901" w:rsidTr="00D129BC">
        <w:trPr>
          <w:trHeight w:val="24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rPr>
                <w:bCs/>
              </w:rPr>
            </w:pPr>
            <w:r w:rsidRPr="00E71901">
              <w:rPr>
                <w:bCs/>
              </w:rPr>
              <w:t>Составление оснащения для определения резус-принадлежности с моноклональной  сывороткой Анти-Д.</w:t>
            </w:r>
          </w:p>
        </w:tc>
        <w:tc>
          <w:tcPr>
            <w:tcW w:w="1418" w:type="dxa"/>
            <w:vMerge/>
          </w:tcPr>
          <w:p w:rsidR="00E71901" w:rsidRPr="00E71901" w:rsidRDefault="00E71901" w:rsidP="00E71901">
            <w:pPr>
              <w:jc w:val="center"/>
            </w:pPr>
          </w:p>
        </w:tc>
      </w:tr>
      <w:tr w:rsidR="00E71901" w:rsidRPr="00E71901" w:rsidTr="00D129BC">
        <w:trPr>
          <w:trHeight w:val="46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3</w:t>
            </w:r>
          </w:p>
        </w:tc>
        <w:tc>
          <w:tcPr>
            <w:tcW w:w="10231" w:type="dxa"/>
            <w:gridSpan w:val="2"/>
          </w:tcPr>
          <w:p w:rsidR="00E71901" w:rsidRPr="00E71901" w:rsidRDefault="00E71901" w:rsidP="00E71901">
            <w:pPr>
              <w:rPr>
                <w:bCs/>
              </w:rPr>
            </w:pPr>
            <w:r w:rsidRPr="00E71901">
              <w:rPr>
                <w:bCs/>
              </w:rPr>
              <w:t>Определение индивидуальной совместимости крови донора и реципиента. Правила проведения биологической пробы.</w:t>
            </w:r>
          </w:p>
        </w:tc>
        <w:tc>
          <w:tcPr>
            <w:tcW w:w="1418" w:type="dxa"/>
            <w:vMerge/>
          </w:tcPr>
          <w:p w:rsidR="00E71901" w:rsidRPr="00E71901" w:rsidRDefault="00E71901" w:rsidP="00E71901">
            <w:pPr>
              <w:jc w:val="center"/>
            </w:pPr>
          </w:p>
        </w:tc>
      </w:tr>
      <w:tr w:rsidR="00E71901" w:rsidRPr="00E71901" w:rsidTr="00D129BC">
        <w:trPr>
          <w:trHeight w:val="228"/>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suppressAutoHyphens/>
              <w:jc w:val="center"/>
              <w:rPr>
                <w:bCs/>
              </w:rPr>
            </w:pPr>
            <w:r w:rsidRPr="00E71901">
              <w:rPr>
                <w:bCs/>
              </w:rPr>
              <w:t>4</w:t>
            </w:r>
          </w:p>
        </w:tc>
        <w:tc>
          <w:tcPr>
            <w:tcW w:w="10231" w:type="dxa"/>
            <w:gridSpan w:val="2"/>
          </w:tcPr>
          <w:p w:rsidR="00E71901" w:rsidRPr="00E71901" w:rsidRDefault="00E71901" w:rsidP="00E71901">
            <w:pPr>
              <w:suppressAutoHyphens/>
              <w:rPr>
                <w:bCs/>
              </w:rPr>
            </w:pPr>
            <w:r w:rsidRPr="00E71901">
              <w:rPr>
                <w:bCs/>
              </w:rPr>
              <w:t>Ведение медицинской документации при переливании крови</w:t>
            </w:r>
          </w:p>
        </w:tc>
        <w:tc>
          <w:tcPr>
            <w:tcW w:w="1418" w:type="dxa"/>
            <w:vMerge/>
          </w:tcPr>
          <w:p w:rsidR="00E71901" w:rsidRPr="00E71901" w:rsidRDefault="00E71901" w:rsidP="00E71901">
            <w:pPr>
              <w:jc w:val="center"/>
            </w:pPr>
          </w:p>
        </w:tc>
      </w:tr>
      <w:tr w:rsidR="00E71901" w:rsidRPr="00E71901" w:rsidTr="00D129BC">
        <w:tc>
          <w:tcPr>
            <w:tcW w:w="3261" w:type="dxa"/>
            <w:gridSpan w:val="2"/>
            <w:vMerge w:val="restart"/>
          </w:tcPr>
          <w:p w:rsidR="00E71901" w:rsidRPr="00E71901" w:rsidRDefault="00E71901" w:rsidP="00E71901">
            <w:pPr>
              <w:jc w:val="center"/>
              <w:rPr>
                <w:bCs/>
              </w:rPr>
            </w:pPr>
            <w:r w:rsidRPr="00E71901">
              <w:rPr>
                <w:bCs/>
              </w:rPr>
              <w:t>Тема 5.</w:t>
            </w:r>
          </w:p>
          <w:p w:rsidR="00E71901" w:rsidRPr="00E71901" w:rsidRDefault="00E71901" w:rsidP="00E71901">
            <w:pPr>
              <w:jc w:val="center"/>
              <w:rPr>
                <w:bCs/>
              </w:rPr>
            </w:pPr>
            <w:r w:rsidRPr="00E71901">
              <w:rPr>
                <w:bCs/>
              </w:rPr>
              <w:t>Понятие об операции, перед и послеоперационных периодах.</w:t>
            </w:r>
          </w:p>
          <w:p w:rsidR="00E71901" w:rsidRPr="00E71901" w:rsidRDefault="00E71901" w:rsidP="00E71901">
            <w:pPr>
              <w:jc w:val="center"/>
              <w:rPr>
                <w:bCs/>
              </w:rPr>
            </w:pPr>
          </w:p>
        </w:tc>
        <w:tc>
          <w:tcPr>
            <w:tcW w:w="10631" w:type="dxa"/>
            <w:gridSpan w:val="5"/>
          </w:tcPr>
          <w:p w:rsidR="00E71901" w:rsidRPr="00E71901" w:rsidRDefault="00E71901" w:rsidP="00E71901">
            <w:pPr>
              <w:rPr>
                <w:bCs/>
              </w:rPr>
            </w:pPr>
            <w:r w:rsidRPr="00E71901">
              <w:rPr>
                <w:bCs/>
              </w:rPr>
              <w:t xml:space="preserve">Содержание </w:t>
            </w:r>
          </w:p>
        </w:tc>
        <w:tc>
          <w:tcPr>
            <w:tcW w:w="1418" w:type="dxa"/>
            <w:vMerge w:val="restart"/>
          </w:tcPr>
          <w:p w:rsidR="00E71901" w:rsidRPr="00E71901" w:rsidRDefault="00E71901" w:rsidP="00E71901">
            <w:pPr>
              <w:jc w:val="center"/>
            </w:pPr>
            <w:r w:rsidRPr="00E71901">
              <w:t>4</w:t>
            </w:r>
          </w:p>
          <w:p w:rsidR="00E71901" w:rsidRPr="00E71901" w:rsidRDefault="00E71901" w:rsidP="00E71901"/>
          <w:p w:rsidR="00E71901" w:rsidRPr="00E71901" w:rsidRDefault="00E71901" w:rsidP="00E71901">
            <w:r w:rsidRPr="00E71901">
              <w:t xml:space="preserve">      </w:t>
            </w:r>
          </w:p>
          <w:p w:rsidR="00E71901" w:rsidRPr="00E71901" w:rsidRDefault="00E71901" w:rsidP="00E71901">
            <w:pPr>
              <w:jc w:val="center"/>
            </w:pPr>
          </w:p>
        </w:tc>
      </w:tr>
      <w:tr w:rsidR="00E71901" w:rsidRPr="00E71901" w:rsidTr="00D129BC">
        <w:trPr>
          <w:trHeight w:val="306"/>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r w:rsidRPr="00E71901">
              <w:rPr>
                <w:lang w:eastAsia="ar-SA"/>
              </w:rPr>
              <w:t>Предоперационный период, его цели и задачи.</w:t>
            </w:r>
            <w:r w:rsidRPr="00E71901">
              <w:t xml:space="preserve"> Подготовка пациента к экстренной и плановым операциям.</w:t>
            </w:r>
          </w:p>
        </w:tc>
        <w:tc>
          <w:tcPr>
            <w:tcW w:w="1418" w:type="dxa"/>
            <w:vMerge/>
          </w:tcPr>
          <w:p w:rsidR="00E71901" w:rsidRPr="00E71901" w:rsidRDefault="00E71901" w:rsidP="00E71901">
            <w:pPr>
              <w:jc w:val="center"/>
            </w:pPr>
          </w:p>
        </w:tc>
      </w:tr>
      <w:tr w:rsidR="00E71901" w:rsidRPr="00E71901" w:rsidTr="00D129BC">
        <w:trPr>
          <w:trHeight w:val="424"/>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lang w:eastAsia="ar-SA"/>
              </w:rPr>
            </w:pPr>
            <w:r w:rsidRPr="00E71901">
              <w:t>2</w:t>
            </w:r>
          </w:p>
        </w:tc>
        <w:tc>
          <w:tcPr>
            <w:tcW w:w="10231" w:type="dxa"/>
            <w:gridSpan w:val="2"/>
          </w:tcPr>
          <w:p w:rsidR="00E71901" w:rsidRPr="00E71901" w:rsidRDefault="00E71901" w:rsidP="00E71901">
            <w:pPr>
              <w:rPr>
                <w:lang w:eastAsia="ar-SA"/>
              </w:rPr>
            </w:pPr>
            <w:r w:rsidRPr="00E71901">
              <w:t>Организации работы и функциональные обязанности операционной мед. сестры, мед. сестры- анестезиста, санитарки.</w:t>
            </w:r>
          </w:p>
        </w:tc>
        <w:tc>
          <w:tcPr>
            <w:tcW w:w="1418" w:type="dxa"/>
            <w:vMerge/>
          </w:tcPr>
          <w:p w:rsidR="00E71901" w:rsidRPr="00E71901" w:rsidRDefault="00E71901" w:rsidP="00E71901">
            <w:pPr>
              <w:jc w:val="center"/>
            </w:pPr>
          </w:p>
        </w:tc>
      </w:tr>
      <w:tr w:rsidR="00E71901" w:rsidRPr="00E71901" w:rsidTr="00D129BC">
        <w:trPr>
          <w:trHeight w:val="246"/>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r w:rsidRPr="00E71901">
              <w:t xml:space="preserve">Послеоперационный период, фазы, возможные осложнения.  </w:t>
            </w:r>
          </w:p>
        </w:tc>
        <w:tc>
          <w:tcPr>
            <w:tcW w:w="1418" w:type="dxa"/>
            <w:vMerge/>
          </w:tcPr>
          <w:p w:rsidR="00E71901" w:rsidRPr="00E71901" w:rsidRDefault="00E71901" w:rsidP="00E71901">
            <w:pPr>
              <w:jc w:val="center"/>
            </w:pPr>
          </w:p>
        </w:tc>
      </w:tr>
      <w:tr w:rsidR="00E71901" w:rsidRPr="00E71901" w:rsidTr="00D129BC">
        <w:trPr>
          <w:trHeight w:val="40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tabs>
                <w:tab w:val="left" w:pos="431"/>
              </w:tabs>
              <w:jc w:val="center"/>
            </w:pPr>
            <w:r w:rsidRPr="00E71901">
              <w:t>4</w:t>
            </w:r>
          </w:p>
        </w:tc>
        <w:tc>
          <w:tcPr>
            <w:tcW w:w="10231" w:type="dxa"/>
            <w:gridSpan w:val="2"/>
          </w:tcPr>
          <w:p w:rsidR="00E71901" w:rsidRPr="00E71901" w:rsidRDefault="00E71901" w:rsidP="00E71901">
            <w:pPr>
              <w:tabs>
                <w:tab w:val="left" w:pos="431"/>
              </w:tabs>
            </w:pPr>
            <w:r w:rsidRPr="00E71901">
              <w:t xml:space="preserve">Роль медицинской сестры в профилактике послеоперационных осложнений (обтурация верхних дыхательных путей, отек легких, остановка сердца, кровотечения, инфицирование раны).  </w:t>
            </w:r>
          </w:p>
        </w:tc>
        <w:tc>
          <w:tcPr>
            <w:tcW w:w="1418" w:type="dxa"/>
            <w:vMerge/>
          </w:tcPr>
          <w:p w:rsidR="00E71901" w:rsidRPr="00E71901" w:rsidRDefault="00E71901" w:rsidP="00E71901">
            <w:pPr>
              <w:jc w:val="center"/>
            </w:pPr>
          </w:p>
        </w:tc>
      </w:tr>
      <w:tr w:rsidR="00E71901" w:rsidRPr="00E71901" w:rsidTr="00D129BC">
        <w:trPr>
          <w:trHeight w:val="211"/>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rPr>
                <w:bCs/>
                <w:lang w:eastAsia="ar-SA"/>
              </w:rPr>
            </w:pPr>
            <w:r w:rsidRPr="00E71901">
              <w:rPr>
                <w:bCs/>
                <w:lang w:eastAsia="ar-SA"/>
              </w:rPr>
              <w:t>Практическое занятие:</w:t>
            </w:r>
          </w:p>
        </w:tc>
        <w:tc>
          <w:tcPr>
            <w:tcW w:w="1418" w:type="dxa"/>
            <w:vMerge w:val="restart"/>
          </w:tcPr>
          <w:p w:rsidR="00E71901" w:rsidRPr="00E71901" w:rsidRDefault="00E71901" w:rsidP="00E71901">
            <w:pPr>
              <w:jc w:val="center"/>
            </w:pPr>
            <w:r w:rsidRPr="00E71901">
              <w:t>4</w:t>
            </w:r>
          </w:p>
        </w:tc>
      </w:tr>
      <w:tr w:rsidR="00E71901" w:rsidRPr="00E71901" w:rsidTr="00D129BC">
        <w:trPr>
          <w:trHeight w:val="25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1</w:t>
            </w:r>
          </w:p>
        </w:tc>
        <w:tc>
          <w:tcPr>
            <w:tcW w:w="10231" w:type="dxa"/>
            <w:gridSpan w:val="2"/>
          </w:tcPr>
          <w:p w:rsidR="00E71901" w:rsidRPr="00E71901" w:rsidRDefault="00E71901" w:rsidP="00E71901">
            <w:pPr>
              <w:rPr>
                <w:bCs/>
                <w:lang w:eastAsia="ar-SA"/>
              </w:rPr>
            </w:pPr>
            <w:r w:rsidRPr="00E71901">
              <w:rPr>
                <w:bCs/>
              </w:rPr>
              <w:t>Знакомство с хирургическим инструментарием по группам. Изучение хирургических инструментов, входящих в группу разъединяющие ткани</w:t>
            </w:r>
          </w:p>
        </w:tc>
        <w:tc>
          <w:tcPr>
            <w:tcW w:w="1418" w:type="dxa"/>
            <w:vMerge/>
          </w:tcPr>
          <w:p w:rsidR="00E71901" w:rsidRPr="00E71901" w:rsidRDefault="00E71901" w:rsidP="00E71901">
            <w:pPr>
              <w:jc w:val="center"/>
            </w:pPr>
          </w:p>
        </w:tc>
      </w:tr>
      <w:tr w:rsidR="00E71901" w:rsidRPr="00E71901" w:rsidTr="00D129BC">
        <w:trPr>
          <w:trHeight w:val="46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rPr>
                <w:bCs/>
              </w:rPr>
            </w:pPr>
            <w:r w:rsidRPr="00E71901">
              <w:rPr>
                <w:bCs/>
              </w:rPr>
              <w:t>Знакомство с хир.инструментарием, входящим в группу зажимные инструменты,  расширяющие раны и естественные отверстия, вспомогательные и защищающие ткани от нечаянного повреждения, соединяющие ткани</w:t>
            </w:r>
          </w:p>
        </w:tc>
        <w:tc>
          <w:tcPr>
            <w:tcW w:w="1418" w:type="dxa"/>
            <w:vMerge/>
          </w:tcPr>
          <w:p w:rsidR="00E71901" w:rsidRPr="00E71901" w:rsidRDefault="00E71901" w:rsidP="00E71901">
            <w:pPr>
              <w:jc w:val="center"/>
            </w:pPr>
          </w:p>
        </w:tc>
      </w:tr>
      <w:tr w:rsidR="00E71901" w:rsidRPr="00E71901" w:rsidTr="00D129BC">
        <w:trPr>
          <w:trHeight w:val="70"/>
        </w:trPr>
        <w:tc>
          <w:tcPr>
            <w:tcW w:w="3261" w:type="dxa"/>
            <w:gridSpan w:val="2"/>
            <w:vMerge w:val="restart"/>
          </w:tcPr>
          <w:p w:rsidR="00E71901" w:rsidRPr="00E71901" w:rsidRDefault="00E71901" w:rsidP="00E71901">
            <w:pPr>
              <w:jc w:val="center"/>
              <w:rPr>
                <w:bCs/>
              </w:rPr>
            </w:pPr>
            <w:r w:rsidRPr="00E71901">
              <w:rPr>
                <w:bCs/>
              </w:rPr>
              <w:t>Тема 6.</w:t>
            </w:r>
          </w:p>
          <w:p w:rsidR="00E71901" w:rsidRPr="00E71901" w:rsidRDefault="00E71901" w:rsidP="00E71901">
            <w:pPr>
              <w:jc w:val="center"/>
              <w:rPr>
                <w:bCs/>
              </w:rPr>
            </w:pPr>
            <w:r w:rsidRPr="00E71901">
              <w:rPr>
                <w:bCs/>
              </w:rPr>
              <w:t>Синдром повреждения и беременность. Раны. Течение раневого процесса.</w:t>
            </w:r>
          </w:p>
          <w:p w:rsidR="00E71901" w:rsidRPr="00E71901" w:rsidRDefault="00E71901" w:rsidP="00E71901">
            <w:pPr>
              <w:jc w:val="center"/>
              <w:rPr>
                <w:bCs/>
              </w:rPr>
            </w:pPr>
          </w:p>
          <w:p w:rsidR="00E71901" w:rsidRPr="00E71901" w:rsidRDefault="00E71901" w:rsidP="00E71901">
            <w:pPr>
              <w:jc w:val="center"/>
              <w:rPr>
                <w:bCs/>
              </w:rPr>
            </w:pPr>
            <w:r w:rsidRPr="00E71901">
              <w:rPr>
                <w:bCs/>
              </w:rPr>
              <w:t xml:space="preserve"> </w:t>
            </w:r>
          </w:p>
          <w:p w:rsidR="00E71901" w:rsidRPr="00E71901" w:rsidRDefault="00E71901" w:rsidP="00E71901">
            <w:pPr>
              <w:jc w:val="right"/>
            </w:pPr>
          </w:p>
          <w:p w:rsidR="00E71901" w:rsidRPr="00E71901" w:rsidRDefault="00E71901" w:rsidP="00E71901">
            <w:pPr>
              <w:jc w:val="right"/>
            </w:pPr>
          </w:p>
          <w:p w:rsidR="00E71901" w:rsidRPr="00E71901" w:rsidRDefault="00E71901" w:rsidP="00E71901"/>
        </w:tc>
        <w:tc>
          <w:tcPr>
            <w:tcW w:w="10631" w:type="dxa"/>
            <w:gridSpan w:val="5"/>
          </w:tcPr>
          <w:p w:rsidR="00E71901" w:rsidRPr="00E71901" w:rsidRDefault="00E71901" w:rsidP="00E71901">
            <w:pPr>
              <w:rPr>
                <w:bCs/>
              </w:rPr>
            </w:pPr>
            <w:r w:rsidRPr="00E71901">
              <w:rPr>
                <w:bCs/>
              </w:rPr>
              <w:t xml:space="preserve">Содержание </w:t>
            </w:r>
          </w:p>
        </w:tc>
        <w:tc>
          <w:tcPr>
            <w:tcW w:w="1418" w:type="dxa"/>
            <w:vMerge w:val="restart"/>
          </w:tcPr>
          <w:p w:rsidR="00E71901" w:rsidRPr="00E71901" w:rsidRDefault="00E71901" w:rsidP="00E71901">
            <w:pPr>
              <w:jc w:val="center"/>
            </w:pPr>
            <w:r w:rsidRPr="00E71901">
              <w:t>2</w:t>
            </w:r>
          </w:p>
          <w:p w:rsidR="00E71901" w:rsidRPr="00E71901" w:rsidRDefault="00E71901" w:rsidP="00E71901">
            <w:pPr>
              <w:jc w:val="center"/>
            </w:pPr>
          </w:p>
        </w:tc>
      </w:tr>
      <w:tr w:rsidR="00E71901" w:rsidRPr="00E71901" w:rsidTr="00D129BC">
        <w:trPr>
          <w:trHeight w:val="28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pPr>
              <w:ind w:left="63"/>
            </w:pPr>
            <w:r w:rsidRPr="00E71901">
              <w:t>Виды и классификация ран. Фазы течения раневого процесса.</w:t>
            </w:r>
          </w:p>
        </w:tc>
        <w:tc>
          <w:tcPr>
            <w:tcW w:w="1418" w:type="dxa"/>
            <w:vMerge/>
          </w:tcPr>
          <w:p w:rsidR="00E71901" w:rsidRPr="00E71901" w:rsidRDefault="00E71901" w:rsidP="00E71901">
            <w:pPr>
              <w:jc w:val="center"/>
            </w:pPr>
          </w:p>
        </w:tc>
      </w:tr>
      <w:tr w:rsidR="00E71901" w:rsidRPr="00E71901" w:rsidTr="00D129BC">
        <w:trPr>
          <w:trHeight w:val="269"/>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pPr>
              <w:ind w:left="63"/>
            </w:pPr>
            <w:r w:rsidRPr="00E71901">
              <w:rPr>
                <w:bCs/>
                <w:lang w:eastAsia="ar-SA"/>
              </w:rPr>
              <w:t xml:space="preserve">Местное и общее лечение ран. </w:t>
            </w:r>
            <w:r w:rsidRPr="00E71901">
              <w:rPr>
                <w:lang w:eastAsia="ar-SA"/>
              </w:rPr>
              <w:t xml:space="preserve">Лечение инфицированной раны в зависимости от фазы раневого процесса. </w:t>
            </w:r>
            <w:r w:rsidRPr="00E71901">
              <w:rPr>
                <w:bCs/>
                <w:lang w:eastAsia="ar-SA"/>
              </w:rPr>
              <w:t xml:space="preserve">Принципы ПХО (первичной хирургической обработки) ран. </w:t>
            </w:r>
            <w:r w:rsidRPr="00E71901">
              <w:t xml:space="preserve"> Осложнения ран.</w:t>
            </w:r>
          </w:p>
        </w:tc>
        <w:tc>
          <w:tcPr>
            <w:tcW w:w="1418" w:type="dxa"/>
            <w:vMerge/>
          </w:tcPr>
          <w:p w:rsidR="00E71901" w:rsidRPr="00E71901" w:rsidRDefault="00E71901" w:rsidP="00E71901">
            <w:pPr>
              <w:jc w:val="center"/>
            </w:pPr>
          </w:p>
        </w:tc>
      </w:tr>
      <w:tr w:rsidR="00E71901" w:rsidRPr="00E71901" w:rsidTr="00D129BC">
        <w:trPr>
          <w:trHeight w:val="50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r w:rsidRPr="00E71901">
              <w:rPr>
                <w:bCs/>
              </w:rPr>
              <w:t>Виды и классификация механических травм. Ушибы. Вывихи. Растяжения. Переломы. Местные и общие симптомы травм.</w:t>
            </w:r>
          </w:p>
        </w:tc>
        <w:tc>
          <w:tcPr>
            <w:tcW w:w="1418" w:type="dxa"/>
            <w:vMerge/>
          </w:tcPr>
          <w:p w:rsidR="00E71901" w:rsidRPr="00E71901" w:rsidRDefault="00E71901" w:rsidP="00E71901">
            <w:pPr>
              <w:jc w:val="center"/>
            </w:pPr>
          </w:p>
        </w:tc>
      </w:tr>
      <w:tr w:rsidR="00E71901" w:rsidRPr="00E71901" w:rsidTr="00D129BC">
        <w:trPr>
          <w:trHeight w:val="28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4</w:t>
            </w:r>
          </w:p>
        </w:tc>
        <w:tc>
          <w:tcPr>
            <w:tcW w:w="10231" w:type="dxa"/>
            <w:gridSpan w:val="2"/>
          </w:tcPr>
          <w:p w:rsidR="00E71901" w:rsidRPr="00E71901" w:rsidRDefault="00E71901" w:rsidP="00E71901">
            <w:pPr>
              <w:ind w:left="63"/>
            </w:pPr>
            <w:r w:rsidRPr="00E71901">
              <w:t>Классификация ожогов и отморожений. Электроожоги. Химические ожоги.</w:t>
            </w:r>
          </w:p>
        </w:tc>
        <w:tc>
          <w:tcPr>
            <w:tcW w:w="1418" w:type="dxa"/>
            <w:vMerge/>
          </w:tcPr>
          <w:p w:rsidR="00E71901" w:rsidRPr="00E71901" w:rsidRDefault="00E71901" w:rsidP="00E71901">
            <w:pPr>
              <w:jc w:val="center"/>
            </w:pPr>
          </w:p>
        </w:tc>
      </w:tr>
      <w:tr w:rsidR="00E71901" w:rsidRPr="00E71901" w:rsidTr="00D129BC">
        <w:trPr>
          <w:trHeight w:val="260"/>
        </w:trPr>
        <w:tc>
          <w:tcPr>
            <w:tcW w:w="3261" w:type="dxa"/>
            <w:gridSpan w:val="2"/>
            <w:vMerge/>
          </w:tcPr>
          <w:p w:rsidR="00E71901" w:rsidRPr="00E71901" w:rsidRDefault="00E71901" w:rsidP="00E71901">
            <w:pPr>
              <w:rPr>
                <w:bCs/>
              </w:rPr>
            </w:pPr>
          </w:p>
        </w:tc>
        <w:tc>
          <w:tcPr>
            <w:tcW w:w="10631" w:type="dxa"/>
            <w:gridSpan w:val="5"/>
            <w:tcBorders>
              <w:bottom w:val="single" w:sz="4" w:space="0" w:color="auto"/>
            </w:tcBorders>
          </w:tcPr>
          <w:p w:rsidR="00E71901" w:rsidRPr="00E71901" w:rsidRDefault="00E71901" w:rsidP="00E71901">
            <w:pPr>
              <w:rPr>
                <w:bCs/>
                <w:lang w:eastAsia="ar-SA"/>
              </w:rPr>
            </w:pPr>
            <w:r w:rsidRPr="00E71901">
              <w:rPr>
                <w:bCs/>
                <w:lang w:eastAsia="ar-SA"/>
              </w:rPr>
              <w:t>Практическое занятие:</w:t>
            </w:r>
          </w:p>
        </w:tc>
        <w:tc>
          <w:tcPr>
            <w:tcW w:w="1418" w:type="dxa"/>
            <w:vMerge w:val="restart"/>
          </w:tcPr>
          <w:p w:rsidR="00E71901" w:rsidRPr="00E71901" w:rsidRDefault="00A64597" w:rsidP="00E71901">
            <w:pPr>
              <w:jc w:val="center"/>
            </w:pPr>
            <w:r>
              <w:t>4</w:t>
            </w:r>
          </w:p>
        </w:tc>
      </w:tr>
      <w:tr w:rsidR="00E71901" w:rsidRPr="00E71901" w:rsidTr="00D129BC">
        <w:trPr>
          <w:trHeight w:val="277"/>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lang w:eastAsia="ar-SA"/>
              </w:rPr>
            </w:pPr>
            <w:r w:rsidRPr="00E71901">
              <w:rPr>
                <w:bCs/>
                <w:lang w:eastAsia="ar-SA"/>
              </w:rPr>
              <w:t>1.</w:t>
            </w:r>
          </w:p>
        </w:tc>
        <w:tc>
          <w:tcPr>
            <w:tcW w:w="10231" w:type="dxa"/>
            <w:gridSpan w:val="2"/>
          </w:tcPr>
          <w:p w:rsidR="00E71901" w:rsidRPr="00E71901" w:rsidRDefault="00E71901" w:rsidP="00E71901">
            <w:pPr>
              <w:rPr>
                <w:bCs/>
              </w:rPr>
            </w:pPr>
            <w:r w:rsidRPr="00E71901">
              <w:rPr>
                <w:bCs/>
              </w:rPr>
              <w:t>Основные виды перевязочного материала. Классификация повязок.</w:t>
            </w:r>
          </w:p>
        </w:tc>
        <w:tc>
          <w:tcPr>
            <w:tcW w:w="1418" w:type="dxa"/>
            <w:vMerge/>
          </w:tcPr>
          <w:p w:rsidR="00E71901" w:rsidRPr="00E71901" w:rsidRDefault="00E71901" w:rsidP="00E71901">
            <w:pPr>
              <w:jc w:val="center"/>
            </w:pPr>
          </w:p>
        </w:tc>
      </w:tr>
      <w:tr w:rsidR="00E71901" w:rsidRPr="00E71901" w:rsidTr="00D129BC">
        <w:trPr>
          <w:trHeight w:val="19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2.</w:t>
            </w:r>
          </w:p>
        </w:tc>
        <w:tc>
          <w:tcPr>
            <w:tcW w:w="10231" w:type="dxa"/>
            <w:gridSpan w:val="2"/>
          </w:tcPr>
          <w:p w:rsidR="00E71901" w:rsidRPr="00E71901" w:rsidRDefault="00E71901" w:rsidP="00E71901">
            <w:pPr>
              <w:rPr>
                <w:bCs/>
              </w:rPr>
            </w:pPr>
            <w:r w:rsidRPr="00E71901">
              <w:rPr>
                <w:bCs/>
              </w:rPr>
              <w:t xml:space="preserve">Проведение туалета ран. Алгоритм проведения ПХО и ВХО </w:t>
            </w:r>
          </w:p>
        </w:tc>
        <w:tc>
          <w:tcPr>
            <w:tcW w:w="1418" w:type="dxa"/>
            <w:vMerge/>
          </w:tcPr>
          <w:p w:rsidR="00E71901" w:rsidRPr="00E71901" w:rsidRDefault="00E71901" w:rsidP="00E71901">
            <w:pPr>
              <w:jc w:val="center"/>
            </w:pPr>
          </w:p>
        </w:tc>
      </w:tr>
      <w:tr w:rsidR="00E71901" w:rsidRPr="00E71901" w:rsidTr="00D129BC">
        <w:trPr>
          <w:trHeight w:val="19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3.</w:t>
            </w:r>
          </w:p>
        </w:tc>
        <w:tc>
          <w:tcPr>
            <w:tcW w:w="10231" w:type="dxa"/>
            <w:gridSpan w:val="2"/>
          </w:tcPr>
          <w:p w:rsidR="00E71901" w:rsidRPr="00E71901" w:rsidRDefault="00E71901" w:rsidP="00E71901">
            <w:pPr>
              <w:rPr>
                <w:bCs/>
              </w:rPr>
            </w:pPr>
            <w:r w:rsidRPr="00E71901">
              <w:rPr>
                <w:bCs/>
              </w:rPr>
              <w:t>Правила транспортной иммобилизации</w:t>
            </w:r>
          </w:p>
        </w:tc>
        <w:tc>
          <w:tcPr>
            <w:tcW w:w="1418" w:type="dxa"/>
            <w:vMerge/>
          </w:tcPr>
          <w:p w:rsidR="00E71901" w:rsidRPr="00E71901" w:rsidRDefault="00E71901" w:rsidP="00E71901">
            <w:pPr>
              <w:jc w:val="center"/>
            </w:pPr>
          </w:p>
        </w:tc>
      </w:tr>
      <w:tr w:rsidR="00E71901" w:rsidRPr="00E71901" w:rsidTr="00D129BC">
        <w:trPr>
          <w:trHeight w:val="237"/>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rPr>
                <w:bCs/>
              </w:rPr>
            </w:pPr>
            <w:r w:rsidRPr="00E71901">
              <w:rPr>
                <w:bCs/>
              </w:rPr>
              <w:t>4.</w:t>
            </w:r>
          </w:p>
        </w:tc>
        <w:tc>
          <w:tcPr>
            <w:tcW w:w="10231" w:type="dxa"/>
            <w:gridSpan w:val="2"/>
          </w:tcPr>
          <w:p w:rsidR="00E71901" w:rsidRPr="00E71901" w:rsidRDefault="00E71901" w:rsidP="00E71901">
            <w:pPr>
              <w:rPr>
                <w:bCs/>
              </w:rPr>
            </w:pPr>
            <w:r w:rsidRPr="00E71901">
              <w:rPr>
                <w:bCs/>
              </w:rPr>
              <w:t>Первая помощь при ожогах, отморожениях, электротравме.</w:t>
            </w:r>
          </w:p>
        </w:tc>
        <w:tc>
          <w:tcPr>
            <w:tcW w:w="1418" w:type="dxa"/>
            <w:vMerge/>
          </w:tcPr>
          <w:p w:rsidR="00E71901" w:rsidRPr="00E71901" w:rsidRDefault="00E71901" w:rsidP="00E71901">
            <w:pPr>
              <w:jc w:val="center"/>
            </w:pPr>
          </w:p>
        </w:tc>
      </w:tr>
      <w:tr w:rsidR="00E71901" w:rsidRPr="00E71901" w:rsidTr="00D129BC">
        <w:trPr>
          <w:trHeight w:val="278"/>
        </w:trPr>
        <w:tc>
          <w:tcPr>
            <w:tcW w:w="3261" w:type="dxa"/>
            <w:gridSpan w:val="2"/>
            <w:vMerge w:val="restart"/>
          </w:tcPr>
          <w:p w:rsidR="00E71901" w:rsidRPr="00E71901" w:rsidRDefault="00E71901" w:rsidP="00E71901">
            <w:pPr>
              <w:jc w:val="center"/>
              <w:rPr>
                <w:bCs/>
              </w:rPr>
            </w:pPr>
            <w:r w:rsidRPr="00E71901">
              <w:rPr>
                <w:bCs/>
              </w:rPr>
              <w:t>Тема 7.</w:t>
            </w:r>
          </w:p>
          <w:p w:rsidR="00E71901" w:rsidRPr="00E71901" w:rsidRDefault="00E71901" w:rsidP="00E71901">
            <w:pPr>
              <w:jc w:val="center"/>
              <w:rPr>
                <w:bCs/>
              </w:rPr>
            </w:pPr>
            <w:r w:rsidRPr="00E71901">
              <w:rPr>
                <w:bCs/>
              </w:rPr>
              <w:t>Синдром повреждения. Черепно-мозговая травма.</w:t>
            </w:r>
          </w:p>
          <w:p w:rsidR="00E71901" w:rsidRPr="00E71901" w:rsidRDefault="00E71901" w:rsidP="00E71901">
            <w:pPr>
              <w:jc w:val="center"/>
              <w:rPr>
                <w:bCs/>
                <w:color w:val="C00000"/>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tabs>
                <w:tab w:val="left" w:pos="1980"/>
              </w:tabs>
              <w:rPr>
                <w:bCs/>
              </w:rPr>
            </w:pPr>
          </w:p>
        </w:tc>
        <w:tc>
          <w:tcPr>
            <w:tcW w:w="10631" w:type="dxa"/>
            <w:gridSpan w:val="5"/>
          </w:tcPr>
          <w:p w:rsidR="00E71901" w:rsidRPr="00E71901" w:rsidRDefault="00E71901" w:rsidP="00E71901">
            <w:pPr>
              <w:rPr>
                <w:bCs/>
              </w:rPr>
            </w:pPr>
            <w:r w:rsidRPr="00E71901">
              <w:rPr>
                <w:bCs/>
              </w:rPr>
              <w:t>Содержание учебного материала</w:t>
            </w:r>
          </w:p>
        </w:tc>
        <w:tc>
          <w:tcPr>
            <w:tcW w:w="1418" w:type="dxa"/>
            <w:vMerge w:val="restart"/>
          </w:tcPr>
          <w:p w:rsidR="00E71901" w:rsidRPr="00E71901" w:rsidRDefault="00320E0B" w:rsidP="00E71901">
            <w:pPr>
              <w:jc w:val="center"/>
            </w:pPr>
            <w:r>
              <w:t>2</w:t>
            </w:r>
          </w:p>
          <w:p w:rsidR="00E71901" w:rsidRPr="00E71901" w:rsidRDefault="00E71901" w:rsidP="00E71901">
            <w:pPr>
              <w:jc w:val="center"/>
            </w:pPr>
          </w:p>
        </w:tc>
      </w:tr>
      <w:tr w:rsidR="00E71901" w:rsidRPr="00E71901" w:rsidTr="00D129BC">
        <w:trPr>
          <w:trHeight w:val="44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r w:rsidRPr="00E71901">
              <w:t>Классификация черепно-мозговых травм: сотрясение головного мозга, ушибы, сдавление головного мозга, переломы основания и свода черепа</w:t>
            </w:r>
          </w:p>
        </w:tc>
        <w:tc>
          <w:tcPr>
            <w:tcW w:w="1418" w:type="dxa"/>
            <w:vMerge/>
          </w:tcPr>
          <w:p w:rsidR="00E71901" w:rsidRPr="00E71901" w:rsidRDefault="00E71901" w:rsidP="00E71901">
            <w:pPr>
              <w:jc w:val="center"/>
            </w:pPr>
          </w:p>
        </w:tc>
      </w:tr>
      <w:tr w:rsidR="00E71901" w:rsidRPr="00E71901" w:rsidTr="00D129BC">
        <w:trPr>
          <w:trHeight w:val="507"/>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r w:rsidRPr="00E71901">
              <w:t>Клиника ЧМТ. Неотложная помощь при ЧМТ. Возможные осложнения  и их профилактика. Принципы лечения ЧМТ в специализированном отделении ЛПУ</w:t>
            </w:r>
          </w:p>
        </w:tc>
        <w:tc>
          <w:tcPr>
            <w:tcW w:w="1418" w:type="dxa"/>
            <w:vMerge/>
          </w:tcPr>
          <w:p w:rsidR="00E71901" w:rsidRPr="00E71901" w:rsidRDefault="00E71901" w:rsidP="00E71901">
            <w:pPr>
              <w:jc w:val="center"/>
            </w:pPr>
          </w:p>
        </w:tc>
      </w:tr>
      <w:tr w:rsidR="00E71901" w:rsidRPr="00E71901" w:rsidTr="00D129BC">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r w:rsidRPr="00E71901">
              <w:t>Практическое занятие:</w:t>
            </w:r>
          </w:p>
        </w:tc>
        <w:tc>
          <w:tcPr>
            <w:tcW w:w="1418" w:type="dxa"/>
            <w:vMerge w:val="restart"/>
          </w:tcPr>
          <w:p w:rsidR="00E71901" w:rsidRPr="00E71901" w:rsidRDefault="00A64597" w:rsidP="00E71901">
            <w:pPr>
              <w:jc w:val="center"/>
            </w:pPr>
            <w:r>
              <w:t>4</w:t>
            </w:r>
          </w:p>
        </w:tc>
      </w:tr>
      <w:tr w:rsidR="00E71901" w:rsidRPr="00E71901" w:rsidTr="00D129BC">
        <w:trPr>
          <w:trHeight w:val="225"/>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CE3C09">
            <w:pPr>
              <w:jc w:val="center"/>
              <w:rPr>
                <w:bCs/>
                <w:lang w:eastAsia="ar-SA"/>
              </w:rPr>
            </w:pPr>
            <w:r w:rsidRPr="00E71901">
              <w:rPr>
                <w:bCs/>
                <w:lang w:eastAsia="ar-SA"/>
              </w:rPr>
              <w:t>1</w:t>
            </w:r>
          </w:p>
        </w:tc>
        <w:tc>
          <w:tcPr>
            <w:tcW w:w="10249" w:type="dxa"/>
            <w:gridSpan w:val="3"/>
          </w:tcPr>
          <w:p w:rsidR="00E71901" w:rsidRPr="00E71901" w:rsidRDefault="00E71901" w:rsidP="00E71901">
            <w:pPr>
              <w:jc w:val="center"/>
            </w:pPr>
            <w:r w:rsidRPr="00E71901">
              <w:t>Проводить неврологическое обследование больных с ЧМТ. Обобщать полученные данные. Оказывать первую помощь.</w:t>
            </w:r>
          </w:p>
        </w:tc>
        <w:tc>
          <w:tcPr>
            <w:tcW w:w="1418" w:type="dxa"/>
            <w:vMerge/>
          </w:tcPr>
          <w:p w:rsidR="00E71901" w:rsidRPr="00E71901" w:rsidRDefault="00E71901" w:rsidP="00E71901">
            <w:pPr>
              <w:jc w:val="center"/>
            </w:pPr>
          </w:p>
        </w:tc>
      </w:tr>
      <w:tr w:rsidR="00E71901" w:rsidRPr="00E71901" w:rsidTr="00D129BC">
        <w:trPr>
          <w:trHeight w:val="240"/>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CE3C09">
            <w:pPr>
              <w:jc w:val="center"/>
              <w:rPr>
                <w:bCs/>
                <w:lang w:eastAsia="ar-SA"/>
              </w:rPr>
            </w:pPr>
            <w:r w:rsidRPr="00E71901">
              <w:rPr>
                <w:bCs/>
                <w:lang w:eastAsia="ar-SA"/>
              </w:rPr>
              <w:t>2</w:t>
            </w:r>
          </w:p>
        </w:tc>
        <w:tc>
          <w:tcPr>
            <w:tcW w:w="10249" w:type="dxa"/>
            <w:gridSpan w:val="3"/>
          </w:tcPr>
          <w:p w:rsidR="00E71901" w:rsidRPr="00E71901" w:rsidRDefault="00E71901" w:rsidP="00E71901">
            <w:pPr>
              <w:rPr>
                <w:bCs/>
                <w:lang w:eastAsia="ar-SA"/>
              </w:rPr>
            </w:pPr>
            <w:r w:rsidRPr="00E71901">
              <w:t>Проведение обследования пострадавших. Оказание первой доврачебной помощи</w:t>
            </w:r>
          </w:p>
        </w:tc>
        <w:tc>
          <w:tcPr>
            <w:tcW w:w="1418" w:type="dxa"/>
            <w:vMerge/>
          </w:tcPr>
          <w:p w:rsidR="00E71901" w:rsidRPr="00E71901" w:rsidRDefault="00E71901" w:rsidP="00E71901">
            <w:pPr>
              <w:jc w:val="center"/>
            </w:pPr>
          </w:p>
        </w:tc>
      </w:tr>
      <w:tr w:rsidR="00E71901" w:rsidRPr="00E71901" w:rsidTr="00D129BC">
        <w:trPr>
          <w:trHeight w:val="180"/>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CE3C09">
            <w:pPr>
              <w:jc w:val="center"/>
              <w:rPr>
                <w:bCs/>
                <w:lang w:eastAsia="ar-SA"/>
              </w:rPr>
            </w:pPr>
            <w:r w:rsidRPr="00E71901">
              <w:rPr>
                <w:bCs/>
                <w:lang w:eastAsia="ar-SA"/>
              </w:rPr>
              <w:t>3</w:t>
            </w:r>
          </w:p>
        </w:tc>
        <w:tc>
          <w:tcPr>
            <w:tcW w:w="10249" w:type="dxa"/>
            <w:gridSpan w:val="3"/>
          </w:tcPr>
          <w:p w:rsidR="00E71901" w:rsidRPr="00E71901" w:rsidRDefault="00E71901" w:rsidP="00E71901">
            <w:pPr>
              <w:jc w:val="both"/>
              <w:rPr>
                <w:bCs/>
                <w:lang w:eastAsia="ar-SA"/>
              </w:rPr>
            </w:pPr>
            <w:r w:rsidRPr="00E71901">
              <w:t>Организовать уход за пострадавшими</w:t>
            </w:r>
          </w:p>
        </w:tc>
        <w:tc>
          <w:tcPr>
            <w:tcW w:w="1418" w:type="dxa"/>
            <w:vMerge/>
          </w:tcPr>
          <w:p w:rsidR="00E71901" w:rsidRPr="00E71901" w:rsidRDefault="00E71901" w:rsidP="00E71901">
            <w:pPr>
              <w:jc w:val="center"/>
            </w:pPr>
          </w:p>
        </w:tc>
      </w:tr>
      <w:tr w:rsidR="00E71901" w:rsidRPr="00E71901" w:rsidTr="00D129BC">
        <w:trPr>
          <w:trHeight w:val="120"/>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CE3C09">
            <w:pPr>
              <w:jc w:val="center"/>
              <w:rPr>
                <w:bCs/>
                <w:lang w:eastAsia="ar-SA"/>
              </w:rPr>
            </w:pPr>
            <w:r w:rsidRPr="00E71901">
              <w:rPr>
                <w:bCs/>
                <w:lang w:eastAsia="ar-SA"/>
              </w:rPr>
              <w:t>4</w:t>
            </w:r>
          </w:p>
        </w:tc>
        <w:tc>
          <w:tcPr>
            <w:tcW w:w="10249" w:type="dxa"/>
            <w:gridSpan w:val="3"/>
          </w:tcPr>
          <w:p w:rsidR="00E71901" w:rsidRPr="00E71901" w:rsidRDefault="00E71901" w:rsidP="00E71901">
            <w:pPr>
              <w:rPr>
                <w:bCs/>
                <w:lang w:eastAsia="ar-SA"/>
              </w:rPr>
            </w:pPr>
            <w:r w:rsidRPr="00E71901">
              <w:t>Транспортировка пострадавших. Иммобилизация пострадавших</w:t>
            </w:r>
          </w:p>
        </w:tc>
        <w:tc>
          <w:tcPr>
            <w:tcW w:w="1418" w:type="dxa"/>
            <w:vMerge/>
          </w:tcPr>
          <w:p w:rsidR="00E71901" w:rsidRPr="00E71901" w:rsidRDefault="00E71901" w:rsidP="00E71901">
            <w:pPr>
              <w:jc w:val="center"/>
            </w:pPr>
          </w:p>
        </w:tc>
      </w:tr>
      <w:tr w:rsidR="00E71901" w:rsidRPr="00E71901" w:rsidTr="00D129BC">
        <w:trPr>
          <w:trHeight w:val="255"/>
        </w:trPr>
        <w:tc>
          <w:tcPr>
            <w:tcW w:w="3261" w:type="dxa"/>
            <w:gridSpan w:val="2"/>
            <w:vMerge w:val="restart"/>
          </w:tcPr>
          <w:p w:rsidR="00E71901" w:rsidRPr="00E71901" w:rsidRDefault="00E71901" w:rsidP="00E71901">
            <w:pPr>
              <w:jc w:val="center"/>
              <w:rPr>
                <w:bCs/>
              </w:rPr>
            </w:pPr>
            <w:r w:rsidRPr="00E71901">
              <w:rPr>
                <w:bCs/>
              </w:rPr>
              <w:t>Тема 8.</w:t>
            </w:r>
          </w:p>
          <w:p w:rsidR="00E71901" w:rsidRPr="00E71901" w:rsidRDefault="00E71901" w:rsidP="00E71901">
            <w:pPr>
              <w:jc w:val="center"/>
              <w:rPr>
                <w:bCs/>
              </w:rPr>
            </w:pPr>
            <w:r w:rsidRPr="00E71901">
              <w:rPr>
                <w:bCs/>
              </w:rPr>
              <w:t>Синдром повреждения. Травмы органов грудной клетки и живота.</w:t>
            </w:r>
          </w:p>
          <w:p w:rsidR="00E71901" w:rsidRPr="00E71901" w:rsidRDefault="00E71901" w:rsidP="00E71901">
            <w:pPr>
              <w:jc w:val="center"/>
              <w:rPr>
                <w:bCs/>
                <w:color w:val="C00000"/>
              </w:rPr>
            </w:pPr>
          </w:p>
          <w:p w:rsidR="00E71901" w:rsidRPr="00E71901" w:rsidRDefault="00E71901" w:rsidP="00E71901">
            <w:pPr>
              <w:tabs>
                <w:tab w:val="left" w:pos="2010"/>
              </w:tabs>
              <w:spacing w:after="200" w:line="276" w:lineRule="auto"/>
            </w:pPr>
          </w:p>
        </w:tc>
        <w:tc>
          <w:tcPr>
            <w:tcW w:w="10631" w:type="dxa"/>
            <w:gridSpan w:val="5"/>
          </w:tcPr>
          <w:p w:rsidR="00E71901" w:rsidRPr="00E71901" w:rsidRDefault="00E71901" w:rsidP="00E71901">
            <w:r w:rsidRPr="00E71901">
              <w:rPr>
                <w:bCs/>
              </w:rPr>
              <w:lastRenderedPageBreak/>
              <w:t>Содержание учебного материала</w:t>
            </w:r>
          </w:p>
        </w:tc>
        <w:tc>
          <w:tcPr>
            <w:tcW w:w="1418" w:type="dxa"/>
            <w:vMerge w:val="restart"/>
          </w:tcPr>
          <w:p w:rsidR="00E71901" w:rsidRPr="00E71901" w:rsidRDefault="00320E0B" w:rsidP="00E71901">
            <w:pPr>
              <w:jc w:val="center"/>
            </w:pPr>
            <w:r>
              <w:t>2</w:t>
            </w:r>
          </w:p>
        </w:tc>
      </w:tr>
      <w:tr w:rsidR="00E71901" w:rsidRPr="00E71901" w:rsidTr="00D129BC">
        <w:trPr>
          <w:trHeight w:val="270"/>
        </w:trPr>
        <w:tc>
          <w:tcPr>
            <w:tcW w:w="3261" w:type="dxa"/>
            <w:gridSpan w:val="2"/>
            <w:vMerge/>
          </w:tcPr>
          <w:p w:rsidR="00E71901" w:rsidRPr="00E71901" w:rsidRDefault="00E71901" w:rsidP="00E71901">
            <w:pPr>
              <w:jc w:val="center"/>
              <w:rPr>
                <w:bCs/>
              </w:rPr>
            </w:pPr>
          </w:p>
        </w:tc>
        <w:tc>
          <w:tcPr>
            <w:tcW w:w="382" w:type="dxa"/>
            <w:gridSpan w:val="2"/>
          </w:tcPr>
          <w:p w:rsidR="00E71901" w:rsidRPr="00E71901" w:rsidRDefault="00E71901" w:rsidP="00CE3C09">
            <w:pPr>
              <w:jc w:val="center"/>
            </w:pPr>
            <w:r w:rsidRPr="00E71901">
              <w:t>1</w:t>
            </w:r>
          </w:p>
        </w:tc>
        <w:tc>
          <w:tcPr>
            <w:tcW w:w="10249" w:type="dxa"/>
            <w:gridSpan w:val="3"/>
          </w:tcPr>
          <w:p w:rsidR="00E71901" w:rsidRPr="00E71901" w:rsidRDefault="00E71901" w:rsidP="00E71901">
            <w:pPr>
              <w:ind w:left="56"/>
            </w:pPr>
            <w:r w:rsidRPr="00E71901">
              <w:t>Виды травм: перелом ребер, грудины. Пневмоторакс, его виды. Гемоторакс. Ушибы и разрывы легкого.</w:t>
            </w:r>
          </w:p>
          <w:p w:rsidR="00E71901" w:rsidRPr="00E71901" w:rsidRDefault="00E71901" w:rsidP="00E71901">
            <w:pPr>
              <w:ind w:left="56"/>
            </w:pPr>
            <w:r w:rsidRPr="00E71901">
              <w:t>Ушибы и разрывы органов брюшной полости.</w:t>
            </w:r>
          </w:p>
        </w:tc>
        <w:tc>
          <w:tcPr>
            <w:tcW w:w="1418" w:type="dxa"/>
            <w:vMerge/>
          </w:tcPr>
          <w:p w:rsidR="00E71901" w:rsidRPr="00E71901" w:rsidRDefault="00E71901" w:rsidP="00E71901">
            <w:pPr>
              <w:jc w:val="center"/>
            </w:pPr>
          </w:p>
        </w:tc>
      </w:tr>
      <w:tr w:rsidR="00E71901" w:rsidRPr="00E71901" w:rsidTr="00D129BC">
        <w:trPr>
          <w:trHeight w:val="715"/>
        </w:trPr>
        <w:tc>
          <w:tcPr>
            <w:tcW w:w="3261" w:type="dxa"/>
            <w:gridSpan w:val="2"/>
            <w:vMerge/>
          </w:tcPr>
          <w:p w:rsidR="00E71901" w:rsidRPr="00E71901" w:rsidRDefault="00E71901" w:rsidP="00E71901">
            <w:pPr>
              <w:jc w:val="center"/>
              <w:rPr>
                <w:bCs/>
              </w:rPr>
            </w:pPr>
          </w:p>
        </w:tc>
        <w:tc>
          <w:tcPr>
            <w:tcW w:w="382" w:type="dxa"/>
            <w:gridSpan w:val="2"/>
          </w:tcPr>
          <w:p w:rsidR="00E71901" w:rsidRPr="00E71901" w:rsidRDefault="00E71901" w:rsidP="00CE3C09">
            <w:pPr>
              <w:jc w:val="center"/>
            </w:pPr>
            <w:r w:rsidRPr="00E71901">
              <w:t>2</w:t>
            </w:r>
          </w:p>
        </w:tc>
        <w:tc>
          <w:tcPr>
            <w:tcW w:w="10249" w:type="dxa"/>
            <w:gridSpan w:val="3"/>
          </w:tcPr>
          <w:p w:rsidR="00E71901" w:rsidRPr="00E71901" w:rsidRDefault="00E71901" w:rsidP="00E71901">
            <w:pPr>
              <w:ind w:left="111"/>
            </w:pPr>
            <w:r w:rsidRPr="00E71901">
              <w:t>Клинические проявления травм и их осложнения. Неотложная помощь при травмах грудной клетки и живота. Особенности транспортировки больных  в ЛПУ</w:t>
            </w:r>
          </w:p>
        </w:tc>
        <w:tc>
          <w:tcPr>
            <w:tcW w:w="1418" w:type="dxa"/>
            <w:vMerge/>
          </w:tcPr>
          <w:p w:rsidR="00E71901" w:rsidRPr="00E71901" w:rsidRDefault="00E71901" w:rsidP="00E71901">
            <w:pPr>
              <w:jc w:val="center"/>
            </w:pPr>
          </w:p>
        </w:tc>
      </w:tr>
      <w:tr w:rsidR="00E71901" w:rsidRPr="00E71901" w:rsidTr="00D129BC">
        <w:tc>
          <w:tcPr>
            <w:tcW w:w="3261" w:type="dxa"/>
            <w:gridSpan w:val="2"/>
            <w:vMerge w:val="restart"/>
          </w:tcPr>
          <w:p w:rsidR="00E71901" w:rsidRPr="00E71901" w:rsidRDefault="00E71901" w:rsidP="00E71901">
            <w:pPr>
              <w:jc w:val="center"/>
              <w:rPr>
                <w:bCs/>
              </w:rPr>
            </w:pPr>
            <w:r w:rsidRPr="00E71901">
              <w:rPr>
                <w:bCs/>
              </w:rPr>
              <w:lastRenderedPageBreak/>
              <w:t>Тема 9.</w:t>
            </w:r>
          </w:p>
          <w:p w:rsidR="00E71901" w:rsidRPr="00E71901" w:rsidRDefault="00E71901" w:rsidP="00E71901">
            <w:pPr>
              <w:jc w:val="center"/>
              <w:rPr>
                <w:bCs/>
              </w:rPr>
            </w:pPr>
            <w:r w:rsidRPr="00E71901">
              <w:rPr>
                <w:bCs/>
              </w:rPr>
              <w:t>Синдром воспаления и беременность.</w:t>
            </w: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tc>
        <w:tc>
          <w:tcPr>
            <w:tcW w:w="10631" w:type="dxa"/>
            <w:gridSpan w:val="5"/>
          </w:tcPr>
          <w:p w:rsidR="00E71901" w:rsidRPr="00E71901" w:rsidRDefault="00E71901" w:rsidP="00E71901">
            <w:pPr>
              <w:rPr>
                <w:bCs/>
              </w:rPr>
            </w:pPr>
            <w:r w:rsidRPr="00E71901">
              <w:rPr>
                <w:bCs/>
              </w:rPr>
              <w:t>Содержание учебного материала</w:t>
            </w:r>
          </w:p>
        </w:tc>
        <w:tc>
          <w:tcPr>
            <w:tcW w:w="1418" w:type="dxa"/>
            <w:vMerge w:val="restart"/>
          </w:tcPr>
          <w:p w:rsidR="00E71901" w:rsidRPr="00E71901" w:rsidRDefault="00E71901" w:rsidP="00E71901">
            <w:pPr>
              <w:jc w:val="center"/>
            </w:pPr>
            <w:r w:rsidRPr="00E71901">
              <w:t>4</w:t>
            </w:r>
          </w:p>
          <w:p w:rsidR="00E71901" w:rsidRPr="00E71901" w:rsidRDefault="00E71901" w:rsidP="00E71901">
            <w:pPr>
              <w:jc w:val="center"/>
            </w:pPr>
          </w:p>
          <w:p w:rsidR="00E71901" w:rsidRPr="00E71901" w:rsidRDefault="00E71901" w:rsidP="00E71901">
            <w:pPr>
              <w:jc w:val="center"/>
            </w:pPr>
          </w:p>
          <w:p w:rsidR="00E71901" w:rsidRPr="00E71901" w:rsidRDefault="00E71901" w:rsidP="00E71901">
            <w:pPr>
              <w:jc w:val="center"/>
            </w:pPr>
          </w:p>
          <w:p w:rsidR="00E71901" w:rsidRPr="00E71901" w:rsidRDefault="00E71901" w:rsidP="00E71901">
            <w:pPr>
              <w:jc w:val="center"/>
            </w:pPr>
          </w:p>
        </w:tc>
      </w:tr>
      <w:tr w:rsidR="00E71901" w:rsidRPr="00E71901" w:rsidTr="00D129BC">
        <w:trPr>
          <w:trHeight w:val="483"/>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pPr>
              <w:ind w:left="65"/>
            </w:pPr>
            <w:r w:rsidRPr="00E71901">
              <w:t>Хирургическая инфекция ее виды, пути проникновения в организм. Местная и общая реакция организма на внедрении инфекции.</w:t>
            </w:r>
          </w:p>
        </w:tc>
        <w:tc>
          <w:tcPr>
            <w:tcW w:w="1418" w:type="dxa"/>
            <w:vMerge/>
          </w:tcPr>
          <w:p w:rsidR="00E71901" w:rsidRPr="00E71901" w:rsidRDefault="00E71901" w:rsidP="00E71901">
            <w:pPr>
              <w:jc w:val="center"/>
            </w:pPr>
          </w:p>
        </w:tc>
      </w:tr>
      <w:tr w:rsidR="00E71901" w:rsidRPr="00E71901" w:rsidTr="00D129BC">
        <w:trPr>
          <w:trHeight w:val="43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r w:rsidRPr="00E71901">
              <w:t>Классификация неспецифической хирургической инфекции: фурункул, карбункул, абсцесс, флегмона, остеомиелит, лимфангит, лимфаденит, мастит, гидраденит, рожистое воспаление</w:t>
            </w:r>
          </w:p>
        </w:tc>
        <w:tc>
          <w:tcPr>
            <w:tcW w:w="1418" w:type="dxa"/>
            <w:vMerge/>
          </w:tcPr>
          <w:p w:rsidR="00E71901" w:rsidRPr="00E71901" w:rsidRDefault="00E71901" w:rsidP="00E71901">
            <w:pPr>
              <w:jc w:val="center"/>
            </w:pPr>
          </w:p>
        </w:tc>
      </w:tr>
      <w:tr w:rsidR="00E71901" w:rsidRPr="00E71901" w:rsidTr="00D129BC">
        <w:trPr>
          <w:trHeight w:val="505"/>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r w:rsidRPr="00E71901">
              <w:t>Неспецифическая хирургическая инфекция. Столбняк, газовая гангрена. Клинические проявления хирургической инфекции, принципы лечения, возможные осложнения</w:t>
            </w:r>
          </w:p>
        </w:tc>
        <w:tc>
          <w:tcPr>
            <w:tcW w:w="1418" w:type="dxa"/>
            <w:vMerge/>
          </w:tcPr>
          <w:p w:rsidR="00E71901" w:rsidRPr="00E71901" w:rsidRDefault="00E71901" w:rsidP="00E71901">
            <w:pPr>
              <w:jc w:val="center"/>
            </w:pPr>
          </w:p>
        </w:tc>
      </w:tr>
      <w:tr w:rsidR="00E71901" w:rsidRPr="00E71901" w:rsidTr="00D129BC">
        <w:trPr>
          <w:trHeight w:val="257"/>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4</w:t>
            </w:r>
          </w:p>
        </w:tc>
        <w:tc>
          <w:tcPr>
            <w:tcW w:w="10231" w:type="dxa"/>
            <w:gridSpan w:val="2"/>
          </w:tcPr>
          <w:p w:rsidR="00E71901" w:rsidRPr="00E71901" w:rsidRDefault="00E71901" w:rsidP="00E71901">
            <w:r w:rsidRPr="00E71901">
              <w:t>Роль акушерки в профилактике и выявлении мастита у родильниц.</w:t>
            </w:r>
          </w:p>
        </w:tc>
        <w:tc>
          <w:tcPr>
            <w:tcW w:w="1418" w:type="dxa"/>
            <w:vMerge/>
          </w:tcPr>
          <w:p w:rsidR="00E71901" w:rsidRPr="00E71901" w:rsidRDefault="00E71901" w:rsidP="00E71901">
            <w:pPr>
              <w:jc w:val="center"/>
            </w:pPr>
          </w:p>
        </w:tc>
      </w:tr>
      <w:tr w:rsidR="00E71901" w:rsidRPr="00E71901" w:rsidTr="00D129BC">
        <w:trPr>
          <w:trHeight w:val="164"/>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r w:rsidRPr="00E71901">
              <w:t>Практическое занятие:</w:t>
            </w:r>
          </w:p>
        </w:tc>
        <w:tc>
          <w:tcPr>
            <w:tcW w:w="1418" w:type="dxa"/>
            <w:vMerge w:val="restart"/>
          </w:tcPr>
          <w:p w:rsidR="00E71901" w:rsidRPr="00E71901" w:rsidRDefault="00A64597" w:rsidP="00E71901">
            <w:pPr>
              <w:jc w:val="center"/>
            </w:pPr>
            <w:r>
              <w:t>4</w:t>
            </w:r>
          </w:p>
        </w:tc>
      </w:tr>
      <w:tr w:rsidR="00E71901" w:rsidRPr="00E71901" w:rsidTr="00D129BC">
        <w:trPr>
          <w:trHeight w:val="210"/>
        </w:trPr>
        <w:tc>
          <w:tcPr>
            <w:tcW w:w="3261" w:type="dxa"/>
            <w:gridSpan w:val="2"/>
            <w:vMerge/>
          </w:tcPr>
          <w:p w:rsidR="00E71901" w:rsidRPr="00E71901" w:rsidRDefault="00E71901" w:rsidP="00E71901">
            <w:pPr>
              <w:rPr>
                <w:bCs/>
              </w:rPr>
            </w:pPr>
          </w:p>
        </w:tc>
        <w:tc>
          <w:tcPr>
            <w:tcW w:w="348" w:type="dxa"/>
          </w:tcPr>
          <w:p w:rsidR="00E71901" w:rsidRPr="00E71901" w:rsidRDefault="00E71901" w:rsidP="00E71901">
            <w:pPr>
              <w:jc w:val="center"/>
            </w:pPr>
            <w:r w:rsidRPr="00E71901">
              <w:t>1</w:t>
            </w:r>
          </w:p>
        </w:tc>
        <w:tc>
          <w:tcPr>
            <w:tcW w:w="10283" w:type="dxa"/>
            <w:gridSpan w:val="4"/>
          </w:tcPr>
          <w:p w:rsidR="00E71901" w:rsidRPr="00E71901" w:rsidRDefault="00E71901" w:rsidP="00E71901">
            <w:pPr>
              <w:rPr>
                <w:bCs/>
              </w:rPr>
            </w:pPr>
            <w:r w:rsidRPr="00E71901">
              <w:rPr>
                <w:bCs/>
              </w:rPr>
              <w:t>Принципы диагностики и лечения пациента с хирургической инфекцией.</w:t>
            </w:r>
          </w:p>
          <w:p w:rsidR="00E71901" w:rsidRPr="00E71901" w:rsidRDefault="00E71901" w:rsidP="00E71901">
            <w:r w:rsidRPr="00E71901">
              <w:rPr>
                <w:bCs/>
              </w:rPr>
              <w:t>Методы проведения специфической профилактики анаэробной инфекции.</w:t>
            </w:r>
          </w:p>
        </w:tc>
        <w:tc>
          <w:tcPr>
            <w:tcW w:w="1418" w:type="dxa"/>
            <w:vMerge/>
          </w:tcPr>
          <w:p w:rsidR="00E71901" w:rsidRPr="00E71901" w:rsidRDefault="00E71901" w:rsidP="00E71901"/>
        </w:tc>
      </w:tr>
      <w:tr w:rsidR="00E71901" w:rsidRPr="00E71901" w:rsidTr="00D129BC">
        <w:trPr>
          <w:trHeight w:val="450"/>
        </w:trPr>
        <w:tc>
          <w:tcPr>
            <w:tcW w:w="3261" w:type="dxa"/>
            <w:gridSpan w:val="2"/>
            <w:vMerge/>
          </w:tcPr>
          <w:p w:rsidR="00E71901" w:rsidRPr="00E71901" w:rsidRDefault="00E71901" w:rsidP="00E71901">
            <w:pPr>
              <w:rPr>
                <w:bCs/>
              </w:rPr>
            </w:pPr>
          </w:p>
        </w:tc>
        <w:tc>
          <w:tcPr>
            <w:tcW w:w="348" w:type="dxa"/>
          </w:tcPr>
          <w:p w:rsidR="00E71901" w:rsidRPr="00E71901" w:rsidRDefault="00E71901" w:rsidP="00E71901">
            <w:pPr>
              <w:jc w:val="center"/>
              <w:rPr>
                <w:bCs/>
              </w:rPr>
            </w:pPr>
            <w:r w:rsidRPr="00E71901">
              <w:rPr>
                <w:bCs/>
              </w:rPr>
              <w:t>2.</w:t>
            </w:r>
          </w:p>
        </w:tc>
        <w:tc>
          <w:tcPr>
            <w:tcW w:w="10283" w:type="dxa"/>
            <w:gridSpan w:val="4"/>
          </w:tcPr>
          <w:p w:rsidR="00E71901" w:rsidRPr="00E71901" w:rsidRDefault="00E71901" w:rsidP="00E71901">
            <w:pPr>
              <w:rPr>
                <w:bCs/>
              </w:rPr>
            </w:pPr>
            <w:r w:rsidRPr="00E71901">
              <w:rPr>
                <w:bCs/>
              </w:rPr>
              <w:t>Участие акушерки в проведении мероприятий по предупреждению распространения острой хирургической инфекции</w:t>
            </w:r>
          </w:p>
        </w:tc>
        <w:tc>
          <w:tcPr>
            <w:tcW w:w="1418" w:type="dxa"/>
            <w:vMerge/>
          </w:tcPr>
          <w:p w:rsidR="00E71901" w:rsidRPr="00E71901" w:rsidRDefault="00E71901" w:rsidP="00E71901"/>
        </w:tc>
      </w:tr>
      <w:tr w:rsidR="00E71901" w:rsidRPr="00E71901" w:rsidTr="00D129BC">
        <w:trPr>
          <w:trHeight w:val="236"/>
        </w:trPr>
        <w:tc>
          <w:tcPr>
            <w:tcW w:w="3261" w:type="dxa"/>
            <w:gridSpan w:val="2"/>
            <w:vMerge/>
          </w:tcPr>
          <w:p w:rsidR="00E71901" w:rsidRPr="00E71901" w:rsidRDefault="00E71901" w:rsidP="00E71901">
            <w:pPr>
              <w:rPr>
                <w:bCs/>
              </w:rPr>
            </w:pPr>
          </w:p>
        </w:tc>
        <w:tc>
          <w:tcPr>
            <w:tcW w:w="348" w:type="dxa"/>
          </w:tcPr>
          <w:p w:rsidR="00E71901" w:rsidRPr="00E71901" w:rsidRDefault="00E71901" w:rsidP="00E71901">
            <w:pPr>
              <w:jc w:val="center"/>
              <w:rPr>
                <w:bCs/>
              </w:rPr>
            </w:pPr>
            <w:r w:rsidRPr="00E71901">
              <w:rPr>
                <w:bCs/>
              </w:rPr>
              <w:t>3.</w:t>
            </w:r>
          </w:p>
        </w:tc>
        <w:tc>
          <w:tcPr>
            <w:tcW w:w="10283" w:type="dxa"/>
            <w:gridSpan w:val="4"/>
          </w:tcPr>
          <w:p w:rsidR="00E71901" w:rsidRPr="00E71901" w:rsidRDefault="00E71901" w:rsidP="00E71901">
            <w:pPr>
              <w:rPr>
                <w:bCs/>
              </w:rPr>
            </w:pPr>
            <w:r w:rsidRPr="00E71901">
              <w:rPr>
                <w:bCs/>
              </w:rPr>
              <w:t>Особенности работы отделения и палат гнойной хирургии, течение гнойно-воспалительного процесса.</w:t>
            </w:r>
          </w:p>
        </w:tc>
        <w:tc>
          <w:tcPr>
            <w:tcW w:w="1418" w:type="dxa"/>
            <w:vMerge/>
          </w:tcPr>
          <w:p w:rsidR="00E71901" w:rsidRPr="00E71901" w:rsidRDefault="00E71901" w:rsidP="00E71901"/>
        </w:tc>
      </w:tr>
      <w:tr w:rsidR="00E71901" w:rsidRPr="00E71901" w:rsidTr="00D129BC">
        <w:tc>
          <w:tcPr>
            <w:tcW w:w="3261" w:type="dxa"/>
            <w:gridSpan w:val="2"/>
            <w:vMerge w:val="restart"/>
          </w:tcPr>
          <w:p w:rsidR="00E71901" w:rsidRPr="00E71901" w:rsidRDefault="00E71901" w:rsidP="00E71901">
            <w:pPr>
              <w:jc w:val="center"/>
              <w:rPr>
                <w:bCs/>
              </w:rPr>
            </w:pPr>
            <w:r w:rsidRPr="00E71901">
              <w:rPr>
                <w:bCs/>
              </w:rPr>
              <w:t>Тема 10.</w:t>
            </w:r>
          </w:p>
          <w:p w:rsidR="00E71901" w:rsidRPr="00E71901" w:rsidRDefault="00E71901" w:rsidP="00E71901">
            <w:pPr>
              <w:jc w:val="center"/>
              <w:rPr>
                <w:bCs/>
              </w:rPr>
            </w:pPr>
            <w:r w:rsidRPr="00E71901">
              <w:rPr>
                <w:bCs/>
              </w:rPr>
              <w:t>Синдром «острого живота» и беременность.</w:t>
            </w: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tc>
        <w:tc>
          <w:tcPr>
            <w:tcW w:w="10631" w:type="dxa"/>
            <w:gridSpan w:val="5"/>
          </w:tcPr>
          <w:p w:rsidR="00E71901" w:rsidRPr="00E71901" w:rsidRDefault="00E71901" w:rsidP="00E71901">
            <w:pPr>
              <w:rPr>
                <w:bCs/>
              </w:rPr>
            </w:pPr>
            <w:r w:rsidRPr="00E71901">
              <w:rPr>
                <w:bCs/>
              </w:rPr>
              <w:t>Содержание учебного материала</w:t>
            </w:r>
          </w:p>
        </w:tc>
        <w:tc>
          <w:tcPr>
            <w:tcW w:w="1418" w:type="dxa"/>
            <w:vMerge w:val="restart"/>
          </w:tcPr>
          <w:p w:rsidR="00E71901" w:rsidRPr="00E71901" w:rsidRDefault="00E71901" w:rsidP="00E71901">
            <w:pPr>
              <w:jc w:val="center"/>
            </w:pPr>
            <w:r w:rsidRPr="00E71901">
              <w:t>6</w:t>
            </w:r>
          </w:p>
          <w:p w:rsidR="00E71901" w:rsidRPr="00E71901" w:rsidRDefault="00E71901" w:rsidP="00E71901">
            <w:pPr>
              <w:jc w:val="center"/>
            </w:pPr>
          </w:p>
          <w:p w:rsidR="00E71901" w:rsidRPr="00E71901" w:rsidRDefault="00E71901" w:rsidP="00E71901">
            <w:pPr>
              <w:jc w:val="center"/>
            </w:pPr>
          </w:p>
          <w:p w:rsidR="00E71901" w:rsidRPr="00E71901" w:rsidRDefault="00E71901" w:rsidP="00E71901">
            <w:pPr>
              <w:jc w:val="center"/>
            </w:pPr>
          </w:p>
          <w:p w:rsidR="00E71901" w:rsidRPr="00E71901" w:rsidRDefault="00E71901" w:rsidP="00E71901">
            <w:pPr>
              <w:jc w:val="center"/>
            </w:pPr>
          </w:p>
        </w:tc>
      </w:tr>
      <w:tr w:rsidR="00E71901" w:rsidRPr="00E71901" w:rsidTr="00D129BC">
        <w:trPr>
          <w:trHeight w:val="112"/>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r w:rsidRPr="00E71901">
              <w:t>Характеристика симптомокомплекса «острый живот».</w:t>
            </w:r>
          </w:p>
        </w:tc>
        <w:tc>
          <w:tcPr>
            <w:tcW w:w="1418" w:type="dxa"/>
            <w:vMerge/>
          </w:tcPr>
          <w:p w:rsidR="00E71901" w:rsidRPr="00E71901" w:rsidRDefault="00E71901" w:rsidP="00E71901">
            <w:pPr>
              <w:jc w:val="center"/>
            </w:pPr>
          </w:p>
        </w:tc>
      </w:tr>
      <w:tr w:rsidR="00E71901" w:rsidRPr="00E71901" w:rsidTr="00D129BC">
        <w:trPr>
          <w:trHeight w:val="866"/>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r w:rsidRPr="00E71901">
              <w:t>Классификация заболеваний приводящие к синдрому «острого живота»: острый аппендицит, острый холецистит, панкреатит, ущемленная грыжа, перфорация язв желудка и двенадцатиперстной кишки, внематочная беременность, апоплексия яичника, перекрут кисты, разрыв матки, кишечная непроходимость</w:t>
            </w:r>
          </w:p>
        </w:tc>
        <w:tc>
          <w:tcPr>
            <w:tcW w:w="1418" w:type="dxa"/>
            <w:vMerge/>
          </w:tcPr>
          <w:p w:rsidR="00E71901" w:rsidRPr="00E71901" w:rsidRDefault="00E71901" w:rsidP="00E71901">
            <w:pPr>
              <w:jc w:val="center"/>
            </w:pPr>
          </w:p>
        </w:tc>
      </w:tr>
      <w:tr w:rsidR="00E71901" w:rsidRPr="00E71901" w:rsidTr="00D129BC">
        <w:trPr>
          <w:trHeight w:val="289"/>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r w:rsidRPr="00E71901">
              <w:t>Перитонит. Классификация перитонитов и стадии течения. Особенности течения  заболеваний приводящих к синдрому «острого живота» у беременных и родильниц</w:t>
            </w:r>
          </w:p>
        </w:tc>
        <w:tc>
          <w:tcPr>
            <w:tcW w:w="1418" w:type="dxa"/>
            <w:vMerge/>
          </w:tcPr>
          <w:p w:rsidR="00E71901" w:rsidRPr="00E71901" w:rsidRDefault="00E71901" w:rsidP="00E71901">
            <w:pPr>
              <w:jc w:val="center"/>
            </w:pPr>
          </w:p>
        </w:tc>
      </w:tr>
      <w:tr w:rsidR="00E71901" w:rsidRPr="00E71901" w:rsidTr="00D129BC">
        <w:trPr>
          <w:trHeight w:val="906"/>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4</w:t>
            </w:r>
          </w:p>
        </w:tc>
        <w:tc>
          <w:tcPr>
            <w:tcW w:w="10231" w:type="dxa"/>
            <w:gridSpan w:val="2"/>
          </w:tcPr>
          <w:p w:rsidR="00E71901" w:rsidRPr="00E71901" w:rsidRDefault="00E71901" w:rsidP="00E71901">
            <w:r w:rsidRPr="00E71901">
              <w:t>Повреждение почек, мочевого пузыря, уретры. Клиника данных повреждений и возможные осложнения. Мочекаменная болезнь.</w:t>
            </w:r>
          </w:p>
        </w:tc>
        <w:tc>
          <w:tcPr>
            <w:tcW w:w="1418" w:type="dxa"/>
            <w:vMerge/>
          </w:tcPr>
          <w:p w:rsidR="00E71901" w:rsidRPr="00E71901" w:rsidRDefault="00E71901" w:rsidP="00E71901">
            <w:pPr>
              <w:jc w:val="center"/>
            </w:pPr>
          </w:p>
        </w:tc>
      </w:tr>
      <w:tr w:rsidR="00E71901" w:rsidRPr="00E71901" w:rsidTr="00D129BC">
        <w:trPr>
          <w:trHeight w:val="310"/>
        </w:trPr>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pPr>
              <w:rPr>
                <w:bCs/>
                <w:lang w:eastAsia="ar-SA"/>
              </w:rPr>
            </w:pPr>
            <w:r w:rsidRPr="00E71901">
              <w:rPr>
                <w:bCs/>
                <w:lang w:eastAsia="ar-SA"/>
              </w:rPr>
              <w:t>Практическое занятие:</w:t>
            </w:r>
          </w:p>
        </w:tc>
        <w:tc>
          <w:tcPr>
            <w:tcW w:w="1418" w:type="dxa"/>
            <w:vMerge w:val="restart"/>
          </w:tcPr>
          <w:p w:rsidR="00E71901" w:rsidRPr="00E71901" w:rsidRDefault="00E71901" w:rsidP="00E71901">
            <w:pPr>
              <w:jc w:val="center"/>
            </w:pPr>
            <w:r w:rsidRPr="00E71901">
              <w:t>4</w:t>
            </w:r>
          </w:p>
        </w:tc>
      </w:tr>
      <w:tr w:rsidR="00E71901" w:rsidRPr="00E71901" w:rsidTr="00D129BC">
        <w:trPr>
          <w:trHeight w:val="245"/>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E71901">
            <w:pPr>
              <w:suppressAutoHyphens/>
              <w:rPr>
                <w:bCs/>
                <w:lang w:eastAsia="ar-SA"/>
              </w:rPr>
            </w:pPr>
            <w:r w:rsidRPr="00E71901">
              <w:rPr>
                <w:bCs/>
                <w:lang w:eastAsia="ar-SA"/>
              </w:rPr>
              <w:t xml:space="preserve">   1.</w:t>
            </w:r>
          </w:p>
        </w:tc>
        <w:tc>
          <w:tcPr>
            <w:tcW w:w="10249" w:type="dxa"/>
            <w:gridSpan w:val="3"/>
          </w:tcPr>
          <w:p w:rsidR="00E71901" w:rsidRPr="00E71901" w:rsidRDefault="00E71901" w:rsidP="00E71901">
            <w:pPr>
              <w:rPr>
                <w:bCs/>
              </w:rPr>
            </w:pPr>
            <w:r w:rsidRPr="00E71901">
              <w:rPr>
                <w:bCs/>
              </w:rPr>
              <w:t>Обследование пациента с подозрением на «острый живот»</w:t>
            </w:r>
          </w:p>
        </w:tc>
        <w:tc>
          <w:tcPr>
            <w:tcW w:w="1418" w:type="dxa"/>
            <w:vMerge/>
          </w:tcPr>
          <w:p w:rsidR="00E71901" w:rsidRPr="00E71901" w:rsidRDefault="00E71901" w:rsidP="00E71901">
            <w:pPr>
              <w:suppressAutoHyphens/>
              <w:rPr>
                <w:lang w:eastAsia="ar-SA"/>
              </w:rPr>
            </w:pPr>
          </w:p>
        </w:tc>
      </w:tr>
      <w:tr w:rsidR="00E71901" w:rsidRPr="00E71901" w:rsidTr="00D129BC">
        <w:trPr>
          <w:trHeight w:val="270"/>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E71901">
            <w:pPr>
              <w:rPr>
                <w:bCs/>
              </w:rPr>
            </w:pPr>
            <w:r w:rsidRPr="00E71901">
              <w:rPr>
                <w:bCs/>
              </w:rPr>
              <w:t xml:space="preserve">   2.</w:t>
            </w:r>
          </w:p>
        </w:tc>
        <w:tc>
          <w:tcPr>
            <w:tcW w:w="10249" w:type="dxa"/>
            <w:gridSpan w:val="3"/>
          </w:tcPr>
          <w:p w:rsidR="00E71901" w:rsidRPr="00E71901" w:rsidRDefault="00E71901" w:rsidP="00E71901">
            <w:pPr>
              <w:rPr>
                <w:bCs/>
              </w:rPr>
            </w:pPr>
            <w:r w:rsidRPr="00E71901">
              <w:rPr>
                <w:bCs/>
              </w:rPr>
              <w:t>Тактика среднего медицинского работника при  синдроме «острый живот»</w:t>
            </w:r>
          </w:p>
        </w:tc>
        <w:tc>
          <w:tcPr>
            <w:tcW w:w="1418" w:type="dxa"/>
            <w:vMerge/>
          </w:tcPr>
          <w:p w:rsidR="00E71901" w:rsidRPr="00E71901" w:rsidRDefault="00E71901" w:rsidP="00E71901"/>
        </w:tc>
      </w:tr>
      <w:tr w:rsidR="00E71901" w:rsidRPr="00E71901" w:rsidTr="00D129BC">
        <w:trPr>
          <w:trHeight w:val="240"/>
        </w:trPr>
        <w:tc>
          <w:tcPr>
            <w:tcW w:w="3261" w:type="dxa"/>
            <w:gridSpan w:val="2"/>
            <w:vMerge/>
          </w:tcPr>
          <w:p w:rsidR="00E71901" w:rsidRPr="00E71901" w:rsidRDefault="00E71901" w:rsidP="00E71901">
            <w:pPr>
              <w:rPr>
                <w:bCs/>
              </w:rPr>
            </w:pPr>
          </w:p>
        </w:tc>
        <w:tc>
          <w:tcPr>
            <w:tcW w:w="382" w:type="dxa"/>
            <w:gridSpan w:val="2"/>
          </w:tcPr>
          <w:p w:rsidR="00E71901" w:rsidRPr="00E71901" w:rsidRDefault="00E71901" w:rsidP="00E71901">
            <w:pPr>
              <w:rPr>
                <w:bCs/>
              </w:rPr>
            </w:pPr>
            <w:r w:rsidRPr="00E71901">
              <w:rPr>
                <w:bCs/>
              </w:rPr>
              <w:t xml:space="preserve">   3.</w:t>
            </w:r>
          </w:p>
        </w:tc>
        <w:tc>
          <w:tcPr>
            <w:tcW w:w="10249" w:type="dxa"/>
            <w:gridSpan w:val="3"/>
          </w:tcPr>
          <w:p w:rsidR="00E71901" w:rsidRPr="00E71901" w:rsidRDefault="00E71901" w:rsidP="00E71901">
            <w:r w:rsidRPr="00E71901">
              <w:t>Уход за цистостомой.</w:t>
            </w:r>
          </w:p>
          <w:p w:rsidR="00E71901" w:rsidRPr="00E71901" w:rsidRDefault="00E71901" w:rsidP="00E71901">
            <w:pPr>
              <w:rPr>
                <w:bCs/>
              </w:rPr>
            </w:pPr>
            <w:r w:rsidRPr="00E71901">
              <w:rPr>
                <w:bCs/>
              </w:rPr>
              <w:t>Выявление проблем пациента и осуществлению ухода</w:t>
            </w:r>
          </w:p>
          <w:p w:rsidR="00E71901" w:rsidRPr="00E71901" w:rsidRDefault="00E71901" w:rsidP="00E71901">
            <w:pPr>
              <w:rPr>
                <w:bCs/>
              </w:rPr>
            </w:pPr>
          </w:p>
        </w:tc>
        <w:tc>
          <w:tcPr>
            <w:tcW w:w="1418" w:type="dxa"/>
            <w:vMerge/>
          </w:tcPr>
          <w:p w:rsidR="00E71901" w:rsidRPr="00E71901" w:rsidRDefault="00E71901" w:rsidP="00E71901"/>
        </w:tc>
      </w:tr>
      <w:tr w:rsidR="00E71901" w:rsidRPr="00E71901" w:rsidTr="00D129BC">
        <w:trPr>
          <w:trHeight w:val="292"/>
        </w:trPr>
        <w:tc>
          <w:tcPr>
            <w:tcW w:w="3261" w:type="dxa"/>
            <w:gridSpan w:val="2"/>
            <w:vMerge w:val="restart"/>
          </w:tcPr>
          <w:p w:rsidR="00E71901" w:rsidRPr="00E71901" w:rsidRDefault="00E71901" w:rsidP="00E71901">
            <w:pPr>
              <w:jc w:val="center"/>
              <w:rPr>
                <w:bCs/>
              </w:rPr>
            </w:pPr>
            <w:r w:rsidRPr="00E71901">
              <w:rPr>
                <w:bCs/>
              </w:rPr>
              <w:lastRenderedPageBreak/>
              <w:t>Тема 11.</w:t>
            </w:r>
          </w:p>
          <w:p w:rsidR="00E71901" w:rsidRPr="00E71901" w:rsidRDefault="00E71901" w:rsidP="00E71901">
            <w:pPr>
              <w:jc w:val="center"/>
              <w:rPr>
                <w:bCs/>
              </w:rPr>
            </w:pPr>
            <w:r w:rsidRPr="00E71901">
              <w:rPr>
                <w:bCs/>
              </w:rPr>
              <w:t xml:space="preserve">Синдром новообразования. </w:t>
            </w:r>
          </w:p>
          <w:p w:rsidR="00E71901" w:rsidRPr="00E71901" w:rsidRDefault="00E71901" w:rsidP="00E71901">
            <w:pPr>
              <w:jc w:val="center"/>
              <w:rPr>
                <w:bCs/>
              </w:rPr>
            </w:pPr>
          </w:p>
          <w:p w:rsidR="00E71901" w:rsidRPr="00E71901" w:rsidRDefault="00E71901" w:rsidP="00E71901">
            <w:pPr>
              <w:jc w:val="center"/>
              <w:rPr>
                <w:bCs/>
              </w:rPr>
            </w:pPr>
            <w:r w:rsidRPr="00E71901">
              <w:rPr>
                <w:bCs/>
              </w:rPr>
              <w:t>Синдром нарушения кровообращения.</w:t>
            </w:r>
          </w:p>
          <w:p w:rsidR="00E71901" w:rsidRPr="00E71901" w:rsidRDefault="00E71901" w:rsidP="00E71901">
            <w:pPr>
              <w:jc w:val="center"/>
              <w:rPr>
                <w:bCs/>
              </w:rPr>
            </w:pPr>
          </w:p>
          <w:p w:rsidR="00E71901" w:rsidRPr="00E71901" w:rsidRDefault="00E71901" w:rsidP="00E71901">
            <w:pPr>
              <w:jc w:val="center"/>
              <w:rPr>
                <w:bCs/>
              </w:rPr>
            </w:pPr>
            <w:r w:rsidRPr="00E71901">
              <w:rPr>
                <w:bCs/>
              </w:rPr>
              <w:t>Заболевания прямой кишки.</w:t>
            </w: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jc w:val="center"/>
              <w:rPr>
                <w:bCs/>
              </w:rPr>
            </w:pPr>
          </w:p>
          <w:p w:rsidR="00E71901" w:rsidRPr="00E71901" w:rsidRDefault="00E71901" w:rsidP="00E71901">
            <w:pPr>
              <w:rPr>
                <w:bCs/>
              </w:rPr>
            </w:pPr>
          </w:p>
          <w:p w:rsidR="00E71901" w:rsidRPr="00E71901" w:rsidRDefault="00E71901" w:rsidP="00E71901">
            <w:pPr>
              <w:jc w:val="center"/>
              <w:rPr>
                <w:bCs/>
              </w:rPr>
            </w:pPr>
          </w:p>
        </w:tc>
        <w:tc>
          <w:tcPr>
            <w:tcW w:w="10631" w:type="dxa"/>
            <w:gridSpan w:val="5"/>
          </w:tcPr>
          <w:p w:rsidR="00E71901" w:rsidRPr="00E71901" w:rsidRDefault="00E71901" w:rsidP="00E71901">
            <w:pPr>
              <w:rPr>
                <w:bCs/>
              </w:rPr>
            </w:pPr>
            <w:r w:rsidRPr="00E71901">
              <w:rPr>
                <w:bCs/>
              </w:rPr>
              <w:t xml:space="preserve">Содержание </w:t>
            </w:r>
          </w:p>
        </w:tc>
        <w:tc>
          <w:tcPr>
            <w:tcW w:w="1418" w:type="dxa"/>
            <w:vMerge w:val="restart"/>
          </w:tcPr>
          <w:p w:rsidR="00E71901" w:rsidRPr="00E71901" w:rsidRDefault="00E71901" w:rsidP="00E71901">
            <w:pPr>
              <w:jc w:val="center"/>
            </w:pPr>
            <w:r w:rsidRPr="00E71901">
              <w:t>6</w:t>
            </w:r>
          </w:p>
          <w:p w:rsidR="00E71901" w:rsidRPr="00E71901" w:rsidRDefault="00E71901" w:rsidP="00E71901">
            <w:pPr>
              <w:jc w:val="center"/>
            </w:pPr>
          </w:p>
          <w:p w:rsidR="00E71901" w:rsidRPr="00E71901" w:rsidRDefault="00E71901" w:rsidP="00E71901">
            <w:pPr>
              <w:jc w:val="center"/>
            </w:pPr>
          </w:p>
          <w:p w:rsidR="00E71901" w:rsidRPr="00E71901" w:rsidRDefault="00E71901" w:rsidP="00E71901">
            <w:pPr>
              <w:jc w:val="center"/>
            </w:pPr>
          </w:p>
        </w:tc>
      </w:tr>
      <w:tr w:rsidR="00E71901" w:rsidRPr="00E71901" w:rsidTr="00D129BC">
        <w:trPr>
          <w:trHeight w:val="41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1</w:t>
            </w:r>
          </w:p>
        </w:tc>
        <w:tc>
          <w:tcPr>
            <w:tcW w:w="10231" w:type="dxa"/>
            <w:gridSpan w:val="2"/>
          </w:tcPr>
          <w:p w:rsidR="00E71901" w:rsidRPr="00E71901" w:rsidRDefault="00E71901" w:rsidP="00E71901">
            <w:r w:rsidRPr="00E71901">
              <w:t>Понятие о доброкачественных и злокачественных опухолях. Основные принципы диагностики. Роль акушерки в раннем выявлении опухолей молочной железы, шейки матки, яичников.</w:t>
            </w:r>
          </w:p>
        </w:tc>
        <w:tc>
          <w:tcPr>
            <w:tcW w:w="1418" w:type="dxa"/>
            <w:vMerge/>
          </w:tcPr>
          <w:p w:rsidR="00E71901" w:rsidRPr="00E71901" w:rsidRDefault="00E71901" w:rsidP="00E71901">
            <w:pPr>
              <w:jc w:val="center"/>
            </w:pPr>
          </w:p>
        </w:tc>
      </w:tr>
      <w:tr w:rsidR="00E71901" w:rsidRPr="00E71901" w:rsidTr="00D129BC">
        <w:trPr>
          <w:trHeight w:val="360"/>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2</w:t>
            </w:r>
          </w:p>
        </w:tc>
        <w:tc>
          <w:tcPr>
            <w:tcW w:w="10231" w:type="dxa"/>
            <w:gridSpan w:val="2"/>
          </w:tcPr>
          <w:p w:rsidR="00E71901" w:rsidRPr="00E71901" w:rsidRDefault="00E71901" w:rsidP="00E71901">
            <w:pPr>
              <w:ind w:left="38"/>
            </w:pPr>
            <w:r w:rsidRPr="00E71901">
              <w:t>Классификация опухолей. Клиника и профилактика опухолей. Методы лечения опухолей в специализированном ЛПУ</w:t>
            </w:r>
          </w:p>
        </w:tc>
        <w:tc>
          <w:tcPr>
            <w:tcW w:w="1418" w:type="dxa"/>
            <w:vMerge/>
          </w:tcPr>
          <w:p w:rsidR="00E71901" w:rsidRPr="00E71901" w:rsidRDefault="00E71901" w:rsidP="00E71901">
            <w:pPr>
              <w:jc w:val="center"/>
            </w:pPr>
          </w:p>
        </w:tc>
      </w:tr>
      <w:tr w:rsidR="00E71901" w:rsidRPr="00E71901" w:rsidTr="00D129BC">
        <w:trPr>
          <w:trHeight w:val="456"/>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3</w:t>
            </w:r>
          </w:p>
        </w:tc>
        <w:tc>
          <w:tcPr>
            <w:tcW w:w="10231" w:type="dxa"/>
            <w:gridSpan w:val="2"/>
          </w:tcPr>
          <w:p w:rsidR="00E71901" w:rsidRPr="00E71901" w:rsidRDefault="00E71901" w:rsidP="00E71901">
            <w:r w:rsidRPr="00E71901">
              <w:t>Виды омертвений: сухая и влажная гангрена, язвы, пролежни. Клинические проявления, лечение и профилактика. Особенности ухода за больными с недостаточностью кровообращения.</w:t>
            </w:r>
          </w:p>
        </w:tc>
        <w:tc>
          <w:tcPr>
            <w:tcW w:w="1418" w:type="dxa"/>
            <w:vMerge/>
          </w:tcPr>
          <w:p w:rsidR="00E71901" w:rsidRPr="00E71901" w:rsidRDefault="00E71901" w:rsidP="00E71901">
            <w:pPr>
              <w:jc w:val="center"/>
            </w:pPr>
          </w:p>
        </w:tc>
      </w:tr>
      <w:tr w:rsidR="00E71901" w:rsidRPr="00E71901" w:rsidTr="00D129BC">
        <w:trPr>
          <w:trHeight w:val="537"/>
        </w:trPr>
        <w:tc>
          <w:tcPr>
            <w:tcW w:w="3261" w:type="dxa"/>
            <w:gridSpan w:val="2"/>
            <w:vMerge/>
          </w:tcPr>
          <w:p w:rsidR="00E71901" w:rsidRPr="00E71901" w:rsidRDefault="00E71901" w:rsidP="00E71901">
            <w:pPr>
              <w:rPr>
                <w:bCs/>
              </w:rPr>
            </w:pPr>
          </w:p>
        </w:tc>
        <w:tc>
          <w:tcPr>
            <w:tcW w:w="400" w:type="dxa"/>
            <w:gridSpan w:val="3"/>
          </w:tcPr>
          <w:p w:rsidR="00E71901" w:rsidRPr="00E71901" w:rsidRDefault="00E71901" w:rsidP="00E71901">
            <w:pPr>
              <w:jc w:val="center"/>
            </w:pPr>
            <w:r w:rsidRPr="00E71901">
              <w:t>4</w:t>
            </w:r>
          </w:p>
        </w:tc>
        <w:tc>
          <w:tcPr>
            <w:tcW w:w="10231" w:type="dxa"/>
            <w:gridSpan w:val="2"/>
          </w:tcPr>
          <w:p w:rsidR="00E71901" w:rsidRPr="00E71901" w:rsidRDefault="00E71901" w:rsidP="00E71901">
            <w:r w:rsidRPr="00E71901">
              <w:t>Подготовка больных к проктологическим исследованиям. Показания к наложению колостомы, уход за ней. Первая доврачебная помощь при геморроидальных кровотечениях, выпадение прямой кишки</w:t>
            </w:r>
          </w:p>
        </w:tc>
        <w:tc>
          <w:tcPr>
            <w:tcW w:w="1418" w:type="dxa"/>
            <w:vMerge/>
          </w:tcPr>
          <w:p w:rsidR="00E71901" w:rsidRPr="00E71901" w:rsidRDefault="00E71901" w:rsidP="00E71901">
            <w:pPr>
              <w:jc w:val="center"/>
            </w:pPr>
          </w:p>
        </w:tc>
      </w:tr>
      <w:tr w:rsidR="00E71901" w:rsidRPr="00E71901" w:rsidTr="00D129BC">
        <w:tc>
          <w:tcPr>
            <w:tcW w:w="3261" w:type="dxa"/>
            <w:gridSpan w:val="2"/>
            <w:vMerge/>
          </w:tcPr>
          <w:p w:rsidR="00E71901" w:rsidRPr="00E71901" w:rsidRDefault="00E71901" w:rsidP="00E71901">
            <w:pPr>
              <w:rPr>
                <w:bCs/>
              </w:rPr>
            </w:pPr>
          </w:p>
        </w:tc>
        <w:tc>
          <w:tcPr>
            <w:tcW w:w="10631" w:type="dxa"/>
            <w:gridSpan w:val="5"/>
          </w:tcPr>
          <w:p w:rsidR="00E71901" w:rsidRPr="00E71901" w:rsidRDefault="00E71901" w:rsidP="00E71901">
            <w:r w:rsidRPr="00E71901">
              <w:t>Практическое занятие</w:t>
            </w:r>
          </w:p>
        </w:tc>
        <w:tc>
          <w:tcPr>
            <w:tcW w:w="1418" w:type="dxa"/>
            <w:vMerge w:val="restart"/>
          </w:tcPr>
          <w:p w:rsidR="00E71901" w:rsidRPr="00E71901" w:rsidRDefault="00A64597" w:rsidP="00E71901">
            <w:pPr>
              <w:jc w:val="center"/>
            </w:pPr>
            <w:r>
              <w:t>10</w:t>
            </w:r>
          </w:p>
        </w:tc>
      </w:tr>
      <w:tr w:rsidR="00E71901" w:rsidRPr="00E71901" w:rsidTr="00D129BC">
        <w:trPr>
          <w:trHeight w:val="252"/>
        </w:trPr>
        <w:tc>
          <w:tcPr>
            <w:tcW w:w="3261" w:type="dxa"/>
            <w:gridSpan w:val="2"/>
            <w:vMerge/>
          </w:tcPr>
          <w:p w:rsidR="00E71901" w:rsidRPr="00E71901" w:rsidRDefault="00E71901" w:rsidP="00E71901">
            <w:pPr>
              <w:rPr>
                <w:bCs/>
              </w:rPr>
            </w:pPr>
          </w:p>
        </w:tc>
        <w:tc>
          <w:tcPr>
            <w:tcW w:w="409" w:type="dxa"/>
            <w:gridSpan w:val="4"/>
          </w:tcPr>
          <w:p w:rsidR="00E71901" w:rsidRPr="00E71901" w:rsidRDefault="00E71901" w:rsidP="00E71901">
            <w:pPr>
              <w:jc w:val="center"/>
              <w:rPr>
                <w:bCs/>
                <w:lang w:eastAsia="ar-SA"/>
              </w:rPr>
            </w:pPr>
            <w:r w:rsidRPr="00E71901">
              <w:rPr>
                <w:bCs/>
                <w:lang w:eastAsia="ar-SA"/>
              </w:rPr>
              <w:t>1.</w:t>
            </w:r>
          </w:p>
        </w:tc>
        <w:tc>
          <w:tcPr>
            <w:tcW w:w="10222" w:type="dxa"/>
          </w:tcPr>
          <w:p w:rsidR="00E71901" w:rsidRPr="00E71901" w:rsidRDefault="00E71901" w:rsidP="00E71901">
            <w:pPr>
              <w:rPr>
                <w:bCs/>
                <w:lang w:eastAsia="ar-SA"/>
              </w:rPr>
            </w:pPr>
            <w:r w:rsidRPr="00E71901">
              <w:t>Оказание  неотложной помощи при остром нарушении артериального и венозного кровообращения  нижних конечностей</w:t>
            </w:r>
          </w:p>
        </w:tc>
        <w:tc>
          <w:tcPr>
            <w:tcW w:w="1418" w:type="dxa"/>
            <w:vMerge/>
          </w:tcPr>
          <w:p w:rsidR="00E71901" w:rsidRPr="00E71901" w:rsidRDefault="00E71901" w:rsidP="00E71901">
            <w:pPr>
              <w:jc w:val="center"/>
            </w:pPr>
          </w:p>
        </w:tc>
      </w:tr>
      <w:tr w:rsidR="00E71901" w:rsidRPr="00E71901" w:rsidTr="00D129BC">
        <w:trPr>
          <w:trHeight w:val="210"/>
        </w:trPr>
        <w:tc>
          <w:tcPr>
            <w:tcW w:w="3261" w:type="dxa"/>
            <w:gridSpan w:val="2"/>
            <w:vMerge/>
          </w:tcPr>
          <w:p w:rsidR="00E71901" w:rsidRPr="00E71901" w:rsidRDefault="00E71901" w:rsidP="00E71901">
            <w:pPr>
              <w:rPr>
                <w:bCs/>
              </w:rPr>
            </w:pPr>
          </w:p>
        </w:tc>
        <w:tc>
          <w:tcPr>
            <w:tcW w:w="409" w:type="dxa"/>
            <w:gridSpan w:val="4"/>
          </w:tcPr>
          <w:p w:rsidR="00E71901" w:rsidRPr="00E71901" w:rsidRDefault="00E71901" w:rsidP="00E71901">
            <w:pPr>
              <w:jc w:val="center"/>
              <w:rPr>
                <w:bCs/>
                <w:lang w:eastAsia="ar-SA"/>
              </w:rPr>
            </w:pPr>
            <w:r w:rsidRPr="00E71901">
              <w:rPr>
                <w:bCs/>
                <w:lang w:eastAsia="ar-SA"/>
              </w:rPr>
              <w:t>2.</w:t>
            </w:r>
          </w:p>
        </w:tc>
        <w:tc>
          <w:tcPr>
            <w:tcW w:w="10222" w:type="dxa"/>
          </w:tcPr>
          <w:p w:rsidR="00E71901" w:rsidRPr="00E71901" w:rsidRDefault="00E71901" w:rsidP="00E71901">
            <w:pPr>
              <w:suppressAutoHyphens/>
              <w:rPr>
                <w:bCs/>
                <w:lang w:eastAsia="ar-SA"/>
              </w:rPr>
            </w:pPr>
            <w:r w:rsidRPr="00E71901">
              <w:rPr>
                <w:lang w:eastAsia="ar-SA"/>
              </w:rPr>
              <w:t xml:space="preserve">Уход за  свищами, язвами, гангренами. </w:t>
            </w:r>
            <w:r w:rsidRPr="00E71901">
              <w:rPr>
                <w:bCs/>
                <w:lang w:eastAsia="ar-SA"/>
              </w:rPr>
              <w:t>Выявление проблем пациента и осуществлению ухода</w:t>
            </w:r>
          </w:p>
        </w:tc>
        <w:tc>
          <w:tcPr>
            <w:tcW w:w="1418" w:type="dxa"/>
            <w:vMerge/>
          </w:tcPr>
          <w:p w:rsidR="00E71901" w:rsidRPr="00E71901" w:rsidRDefault="00E71901" w:rsidP="00E71901">
            <w:pPr>
              <w:jc w:val="center"/>
            </w:pPr>
          </w:p>
        </w:tc>
      </w:tr>
      <w:tr w:rsidR="00E71901" w:rsidRPr="00E71901" w:rsidTr="00D129BC">
        <w:trPr>
          <w:trHeight w:val="165"/>
        </w:trPr>
        <w:tc>
          <w:tcPr>
            <w:tcW w:w="3261" w:type="dxa"/>
            <w:gridSpan w:val="2"/>
            <w:vMerge/>
          </w:tcPr>
          <w:p w:rsidR="00E71901" w:rsidRPr="00E71901" w:rsidRDefault="00E71901" w:rsidP="00E71901">
            <w:pPr>
              <w:rPr>
                <w:bCs/>
              </w:rPr>
            </w:pPr>
          </w:p>
        </w:tc>
        <w:tc>
          <w:tcPr>
            <w:tcW w:w="409" w:type="dxa"/>
            <w:gridSpan w:val="4"/>
          </w:tcPr>
          <w:p w:rsidR="00E71901" w:rsidRPr="00E71901" w:rsidRDefault="00E71901" w:rsidP="00E71901">
            <w:pPr>
              <w:jc w:val="center"/>
              <w:rPr>
                <w:bCs/>
                <w:lang w:eastAsia="ar-SA"/>
              </w:rPr>
            </w:pPr>
            <w:r w:rsidRPr="00E71901">
              <w:rPr>
                <w:bCs/>
                <w:lang w:eastAsia="ar-SA"/>
              </w:rPr>
              <w:t>3</w:t>
            </w:r>
          </w:p>
        </w:tc>
        <w:tc>
          <w:tcPr>
            <w:tcW w:w="10222" w:type="dxa"/>
          </w:tcPr>
          <w:p w:rsidR="00E71901" w:rsidRPr="00E71901" w:rsidRDefault="00E71901" w:rsidP="00E71901">
            <w:pPr>
              <w:rPr>
                <w:bCs/>
              </w:rPr>
            </w:pPr>
            <w:r w:rsidRPr="00E71901">
              <w:rPr>
                <w:bCs/>
              </w:rPr>
              <w:t>Техника наложения фиксирующих повязок при травмах наружных половых органов, прямой кишки.</w:t>
            </w:r>
          </w:p>
          <w:p w:rsidR="00E71901" w:rsidRPr="00E71901" w:rsidRDefault="00E71901" w:rsidP="00E71901">
            <w:pPr>
              <w:rPr>
                <w:bCs/>
              </w:rPr>
            </w:pPr>
            <w:r w:rsidRPr="00E71901">
              <w:rPr>
                <w:bCs/>
              </w:rPr>
              <w:t>Особенности асептики и перевязочной техники в проктологии.</w:t>
            </w:r>
          </w:p>
        </w:tc>
        <w:tc>
          <w:tcPr>
            <w:tcW w:w="1418" w:type="dxa"/>
            <w:vMerge/>
          </w:tcPr>
          <w:p w:rsidR="00E71901" w:rsidRPr="00E71901" w:rsidRDefault="00E71901" w:rsidP="00E71901">
            <w:pPr>
              <w:jc w:val="center"/>
            </w:pPr>
          </w:p>
        </w:tc>
      </w:tr>
      <w:tr w:rsidR="00E71901" w:rsidRPr="00E71901" w:rsidTr="00D129BC">
        <w:trPr>
          <w:trHeight w:val="311"/>
        </w:trPr>
        <w:tc>
          <w:tcPr>
            <w:tcW w:w="3261" w:type="dxa"/>
            <w:gridSpan w:val="2"/>
            <w:vMerge/>
          </w:tcPr>
          <w:p w:rsidR="00E71901" w:rsidRPr="00E71901" w:rsidRDefault="00E71901" w:rsidP="00E71901">
            <w:pPr>
              <w:rPr>
                <w:bCs/>
              </w:rPr>
            </w:pPr>
          </w:p>
        </w:tc>
        <w:tc>
          <w:tcPr>
            <w:tcW w:w="409" w:type="dxa"/>
            <w:gridSpan w:val="4"/>
          </w:tcPr>
          <w:p w:rsidR="00E71901" w:rsidRPr="00E71901" w:rsidRDefault="00E71901" w:rsidP="00E71901">
            <w:pPr>
              <w:jc w:val="center"/>
              <w:rPr>
                <w:bCs/>
                <w:lang w:eastAsia="ar-SA"/>
              </w:rPr>
            </w:pPr>
            <w:r w:rsidRPr="00E71901">
              <w:rPr>
                <w:bCs/>
                <w:lang w:eastAsia="ar-SA"/>
              </w:rPr>
              <w:t>4.</w:t>
            </w:r>
          </w:p>
        </w:tc>
        <w:tc>
          <w:tcPr>
            <w:tcW w:w="10222" w:type="dxa"/>
          </w:tcPr>
          <w:p w:rsidR="00E71901" w:rsidRPr="00E71901" w:rsidRDefault="00E71901" w:rsidP="00E71901">
            <w:pPr>
              <w:rPr>
                <w:bCs/>
                <w:lang w:eastAsia="ar-SA"/>
              </w:rPr>
            </w:pPr>
            <w:r w:rsidRPr="00E71901">
              <w:rPr>
                <w:bCs/>
              </w:rPr>
              <w:t>Тактика и объём первой медицинской и доврачебной помощи при повреждении позвоночника</w:t>
            </w:r>
          </w:p>
        </w:tc>
        <w:tc>
          <w:tcPr>
            <w:tcW w:w="1418" w:type="dxa"/>
            <w:vMerge/>
          </w:tcPr>
          <w:p w:rsidR="00E71901" w:rsidRPr="00E71901" w:rsidRDefault="00E71901" w:rsidP="00E71901">
            <w:pPr>
              <w:jc w:val="center"/>
            </w:pPr>
          </w:p>
        </w:tc>
      </w:tr>
      <w:tr w:rsidR="00E71901" w:rsidRPr="00E71901" w:rsidTr="00101BF7">
        <w:trPr>
          <w:trHeight w:val="331"/>
        </w:trPr>
        <w:tc>
          <w:tcPr>
            <w:tcW w:w="13892" w:type="dxa"/>
            <w:gridSpan w:val="7"/>
          </w:tcPr>
          <w:p w:rsidR="00E71901" w:rsidRPr="00101BF7" w:rsidRDefault="00E71901" w:rsidP="00E71901">
            <w:r w:rsidRPr="00101BF7">
              <w:t xml:space="preserve">Учебная практика </w:t>
            </w:r>
          </w:p>
          <w:p w:rsidR="00E71901" w:rsidRPr="00101BF7" w:rsidRDefault="00E71901" w:rsidP="00E71901">
            <w:r w:rsidRPr="00101BF7">
              <w:t>Виды работ</w:t>
            </w:r>
          </w:p>
          <w:p w:rsidR="00E71901" w:rsidRPr="00101BF7" w:rsidRDefault="00E71901" w:rsidP="00E71901">
            <w:r w:rsidRPr="00101BF7">
              <w:t xml:space="preserve">Выполнение работ с соблюдением правил по охране труда, противопожарной и инфекционной безопасности </w:t>
            </w:r>
          </w:p>
          <w:p w:rsidR="00E71901" w:rsidRPr="00101BF7" w:rsidRDefault="00E71901" w:rsidP="00E71901">
            <w:r w:rsidRPr="00101BF7">
              <w:t>Выполнение простых медицинских услуг при осуществлении сестринского ухода за пациентами  в периоперативном периоде</w:t>
            </w:r>
          </w:p>
          <w:p w:rsidR="00E71901" w:rsidRPr="00101BF7" w:rsidRDefault="00E71901" w:rsidP="00E71901">
            <w:r w:rsidRPr="00101BF7">
              <w:t>Осуществление сестринского обследования пациентов.</w:t>
            </w:r>
          </w:p>
          <w:p w:rsidR="00E71901" w:rsidRPr="00101BF7" w:rsidRDefault="00E71901" w:rsidP="00E71901">
            <w:r w:rsidRPr="00101BF7">
              <w:t>Проведение анализа собранной информации, выделение проблем</w:t>
            </w:r>
          </w:p>
          <w:p w:rsidR="00E71901" w:rsidRPr="00101BF7" w:rsidRDefault="00E71901" w:rsidP="00E71901">
            <w:r w:rsidRPr="00101BF7">
              <w:t>Осуществление сестринского ухода за пациентами  в периоперативном периоде.</w:t>
            </w:r>
          </w:p>
          <w:p w:rsidR="00E71901" w:rsidRPr="00101BF7" w:rsidRDefault="00E71901" w:rsidP="00E71901">
            <w:r w:rsidRPr="00101BF7">
              <w:t>Выполнение мероприятий по подготовке пациента к лечебно-диагностическим вмешательствам</w:t>
            </w:r>
          </w:p>
          <w:p w:rsidR="00E71901" w:rsidRPr="00101BF7" w:rsidRDefault="00E71901" w:rsidP="00E71901">
            <w:r w:rsidRPr="00101BF7">
              <w:t>Осуществление сестринского ухода за пациентами с повреждениями</w:t>
            </w:r>
          </w:p>
          <w:p w:rsidR="00E71901" w:rsidRPr="00101BF7" w:rsidRDefault="00E71901" w:rsidP="00E71901">
            <w:r w:rsidRPr="00101BF7">
              <w:t>Осуществление сестринского ухода за пациентами с хирургическими инфекциями</w:t>
            </w:r>
          </w:p>
          <w:p w:rsidR="00E71901" w:rsidRPr="00101BF7" w:rsidRDefault="00E71901" w:rsidP="00E71901">
            <w:r w:rsidRPr="00101BF7">
              <w:t>Осуществление сестринского ухода за пациентами с  нарушениями периферического кровообращения</w:t>
            </w:r>
          </w:p>
          <w:p w:rsidR="00E71901" w:rsidRPr="00101BF7" w:rsidRDefault="00E71901" w:rsidP="00E71901">
            <w:r w:rsidRPr="00101BF7">
              <w:t>Осуществление сестринского ухода за пациентами с острыми заболеваниями и травмами органов брюшной полости</w:t>
            </w:r>
          </w:p>
          <w:p w:rsidR="00E71901" w:rsidRPr="00101BF7" w:rsidRDefault="00E71901" w:rsidP="00E71901">
            <w:r w:rsidRPr="00101BF7">
              <w:t>Осуществление сестринского ухода за пациентами с заболеваниями и травмами органов мочеотделения</w:t>
            </w:r>
          </w:p>
          <w:p w:rsidR="00E71901" w:rsidRPr="00101BF7" w:rsidRDefault="00E71901" w:rsidP="00E71901">
            <w:r w:rsidRPr="00101BF7">
              <w:t>Оформление медицинской документации</w:t>
            </w:r>
          </w:p>
          <w:p w:rsidR="00E71901" w:rsidRPr="00E71901" w:rsidRDefault="00E71901" w:rsidP="00E71901">
            <w:pPr>
              <w:rPr>
                <w:highlight w:val="yellow"/>
              </w:rPr>
            </w:pPr>
          </w:p>
        </w:tc>
        <w:tc>
          <w:tcPr>
            <w:tcW w:w="1418" w:type="dxa"/>
            <w:shd w:val="clear" w:color="auto" w:fill="auto"/>
          </w:tcPr>
          <w:p w:rsidR="00E71901" w:rsidRPr="00E71901" w:rsidRDefault="00E71901" w:rsidP="00E71901">
            <w:pPr>
              <w:spacing w:after="200" w:line="276" w:lineRule="auto"/>
              <w:jc w:val="center"/>
              <w:rPr>
                <w:highlight w:val="yellow"/>
              </w:rPr>
            </w:pPr>
            <w:r w:rsidRPr="00101BF7">
              <w:t>36</w:t>
            </w:r>
          </w:p>
        </w:tc>
      </w:tr>
      <w:tr w:rsidR="00E71901" w:rsidRPr="00E71901" w:rsidTr="00D129BC">
        <w:trPr>
          <w:trHeight w:val="134"/>
        </w:trPr>
        <w:tc>
          <w:tcPr>
            <w:tcW w:w="13892" w:type="dxa"/>
            <w:gridSpan w:val="7"/>
          </w:tcPr>
          <w:p w:rsidR="00E71901" w:rsidRPr="00E71901" w:rsidRDefault="00E71901" w:rsidP="00E71901">
            <w:pPr>
              <w:rPr>
                <w:lang w:eastAsia="en-US"/>
              </w:rPr>
            </w:pPr>
            <w:r w:rsidRPr="00E71901">
              <w:rPr>
                <w:lang w:eastAsia="en-US"/>
              </w:rPr>
              <w:t xml:space="preserve">  </w:t>
            </w:r>
            <w:r w:rsidR="0037420D" w:rsidRPr="0037420D">
              <w:rPr>
                <w:lang w:eastAsia="en-US"/>
              </w:rPr>
              <w:t>Раздел 4. Освоение лечебно-диагностических мероприятий, доврачебной помощи при заболеваниях детского возраста.</w:t>
            </w:r>
          </w:p>
        </w:tc>
        <w:tc>
          <w:tcPr>
            <w:tcW w:w="1418" w:type="dxa"/>
            <w:shd w:val="clear" w:color="auto" w:fill="FFFFFF" w:themeFill="background1"/>
            <w:vAlign w:val="center"/>
          </w:tcPr>
          <w:p w:rsidR="00E71901" w:rsidRPr="00E71901" w:rsidRDefault="00E71901" w:rsidP="00E71901">
            <w:pPr>
              <w:jc w:val="center"/>
              <w:rPr>
                <w:b/>
              </w:rPr>
            </w:pPr>
            <w:r w:rsidRPr="00E71901">
              <w:rPr>
                <w:b/>
              </w:rPr>
              <w:t xml:space="preserve"> </w:t>
            </w:r>
          </w:p>
        </w:tc>
      </w:tr>
      <w:tr w:rsidR="00E71901" w:rsidRPr="00E71901" w:rsidTr="00D129BC">
        <w:trPr>
          <w:trHeight w:val="311"/>
        </w:trPr>
        <w:tc>
          <w:tcPr>
            <w:tcW w:w="13892" w:type="dxa"/>
            <w:gridSpan w:val="7"/>
          </w:tcPr>
          <w:p w:rsidR="00E71901" w:rsidRPr="00E71901" w:rsidRDefault="00E71901" w:rsidP="00E71901">
            <w:pPr>
              <w:widowControl w:val="0"/>
              <w:rPr>
                <w:rFonts w:ascii="Calibri" w:hAnsi="Calibri"/>
              </w:rPr>
            </w:pPr>
            <w:r w:rsidRPr="00E71901">
              <w:rPr>
                <w:bCs/>
              </w:rPr>
              <w:lastRenderedPageBreak/>
              <w:t xml:space="preserve">МДК 05.04. </w:t>
            </w:r>
            <w:r w:rsidRPr="00E71901">
              <w:t xml:space="preserve"> Педиатрия.</w:t>
            </w:r>
            <w:r w:rsidRPr="00E71901">
              <w:rPr>
                <w:bCs/>
              </w:rPr>
              <w:t xml:space="preserve"> </w:t>
            </w:r>
          </w:p>
        </w:tc>
        <w:tc>
          <w:tcPr>
            <w:tcW w:w="1418" w:type="dxa"/>
            <w:vAlign w:val="center"/>
          </w:tcPr>
          <w:p w:rsidR="00E71901" w:rsidRPr="00E71901" w:rsidRDefault="00101BF7" w:rsidP="00E71901">
            <w:pPr>
              <w:jc w:val="center"/>
            </w:pPr>
            <w:r>
              <w:t>52/36</w:t>
            </w:r>
          </w:p>
        </w:tc>
      </w:tr>
      <w:tr w:rsidR="00E71901" w:rsidRPr="00E71901" w:rsidTr="00D129BC">
        <w:trPr>
          <w:trHeight w:val="303"/>
        </w:trPr>
        <w:tc>
          <w:tcPr>
            <w:tcW w:w="2977" w:type="dxa"/>
            <w:vMerge w:val="restart"/>
          </w:tcPr>
          <w:p w:rsidR="00E71901" w:rsidRPr="00E71901" w:rsidRDefault="00E71901" w:rsidP="00E71901">
            <w:pPr>
              <w:jc w:val="both"/>
              <w:rPr>
                <w:lang w:eastAsia="en-US"/>
              </w:rPr>
            </w:pPr>
            <w:r w:rsidRPr="00E71901">
              <w:rPr>
                <w:lang w:eastAsia="en-US"/>
              </w:rPr>
              <w:t>Тема 5.1.  Комплексная оценка новорожденного ребенка.</w:t>
            </w:r>
          </w:p>
          <w:p w:rsidR="00E71901" w:rsidRPr="00E71901" w:rsidRDefault="00E71901" w:rsidP="00E71901">
            <w:pPr>
              <w:rPr>
                <w:lang w:eastAsia="en-US"/>
              </w:rPr>
            </w:pPr>
          </w:p>
          <w:p w:rsidR="00E71901" w:rsidRPr="00E71901" w:rsidRDefault="00E71901" w:rsidP="00E71901">
            <w:pPr>
              <w:rPr>
                <w:bCs/>
                <w:lang w:eastAsia="en-US"/>
              </w:rPr>
            </w:pPr>
          </w:p>
        </w:tc>
        <w:tc>
          <w:tcPr>
            <w:tcW w:w="10915" w:type="dxa"/>
            <w:gridSpan w:val="6"/>
          </w:tcPr>
          <w:p w:rsidR="00E71901" w:rsidRPr="00E71901" w:rsidRDefault="00E71901" w:rsidP="00E71901">
            <w:pPr>
              <w:spacing w:after="240"/>
              <w:jc w:val="both"/>
              <w:rPr>
                <w:bCs/>
                <w:lang w:eastAsia="en-US"/>
              </w:rPr>
            </w:pPr>
            <w:r w:rsidRPr="00E71901">
              <w:rPr>
                <w:lang w:eastAsia="en-US"/>
              </w:rPr>
              <w:t>Содержание</w:t>
            </w:r>
          </w:p>
        </w:tc>
        <w:tc>
          <w:tcPr>
            <w:tcW w:w="1418" w:type="dxa"/>
            <w:vAlign w:val="center"/>
          </w:tcPr>
          <w:p w:rsidR="00E71901" w:rsidRPr="00E71901" w:rsidRDefault="00E71901" w:rsidP="00E71901">
            <w:pPr>
              <w:jc w:val="center"/>
            </w:pPr>
            <w:r w:rsidRPr="00E71901">
              <w:t>6</w:t>
            </w:r>
          </w:p>
        </w:tc>
      </w:tr>
      <w:tr w:rsidR="00E71901" w:rsidRPr="00E71901" w:rsidTr="00D129BC">
        <w:trPr>
          <w:trHeight w:val="276"/>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1.  Понятие о периодах развития: антенатальном, неонатальном, постнатальном, перинатальном.</w:t>
            </w:r>
          </w:p>
          <w:p w:rsidR="00E71901" w:rsidRPr="00E71901" w:rsidRDefault="00E71901" w:rsidP="00E71901">
            <w:pPr>
              <w:jc w:val="both"/>
              <w:rPr>
                <w:lang w:eastAsia="en-US"/>
              </w:rPr>
            </w:pPr>
            <w:r w:rsidRPr="00E71901">
              <w:rPr>
                <w:lang w:eastAsia="en-US"/>
              </w:rPr>
              <w:t>2. Критерии живорожденности. Критерии доношенности, недоношенности, переношенности. Критерии морфофункциональной зрелости.</w:t>
            </w:r>
          </w:p>
          <w:p w:rsidR="00E71901" w:rsidRPr="00E71901" w:rsidRDefault="00E71901" w:rsidP="00E71901">
            <w:pPr>
              <w:jc w:val="both"/>
              <w:rPr>
                <w:lang w:eastAsia="en-US"/>
              </w:rPr>
            </w:pPr>
            <w:r w:rsidRPr="00E71901">
              <w:rPr>
                <w:lang w:eastAsia="en-US"/>
              </w:rPr>
              <w:t>3. Оценка состояния новорожденного по шкале Апгар.</w:t>
            </w:r>
          </w:p>
          <w:p w:rsidR="00E71901" w:rsidRPr="00E71901" w:rsidRDefault="00E71901" w:rsidP="00E71901">
            <w:pPr>
              <w:jc w:val="both"/>
              <w:rPr>
                <w:lang w:eastAsia="en-US"/>
              </w:rPr>
            </w:pPr>
            <w:r w:rsidRPr="00E71901">
              <w:rPr>
                <w:lang w:eastAsia="en-US"/>
              </w:rPr>
              <w:t>4. Первичный туалет новорожденного в родзале. Профилактика офтальмобленнореи, гепатита В, туберкулеза.</w:t>
            </w:r>
          </w:p>
          <w:p w:rsidR="00E71901" w:rsidRPr="00E71901" w:rsidRDefault="00E71901" w:rsidP="00E71901">
            <w:pPr>
              <w:jc w:val="both"/>
              <w:rPr>
                <w:lang w:eastAsia="en-US"/>
              </w:rPr>
            </w:pPr>
            <w:r w:rsidRPr="00E71901">
              <w:rPr>
                <w:lang w:eastAsia="en-US"/>
              </w:rPr>
              <w:t>5. Характеристика пограничных состояний периода новорожденности.</w:t>
            </w:r>
          </w:p>
        </w:tc>
        <w:tc>
          <w:tcPr>
            <w:tcW w:w="1418" w:type="dxa"/>
            <w:vAlign w:val="center"/>
          </w:tcPr>
          <w:p w:rsidR="00E71901" w:rsidRPr="00E71901" w:rsidRDefault="00E71901" w:rsidP="00E71901">
            <w:pPr>
              <w:jc w:val="center"/>
            </w:pPr>
            <w:r w:rsidRPr="00E71901">
              <w:t>2</w:t>
            </w:r>
          </w:p>
        </w:tc>
      </w:tr>
      <w:tr w:rsidR="00E71901" w:rsidRPr="00E71901" w:rsidTr="00D129BC">
        <w:trPr>
          <w:trHeight w:val="97"/>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4</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Практическое занятие № 1.</w:t>
            </w:r>
          </w:p>
          <w:p w:rsidR="00E71901" w:rsidRPr="00E71901" w:rsidRDefault="00E71901" w:rsidP="00E71901">
            <w:pPr>
              <w:jc w:val="both"/>
              <w:rPr>
                <w:lang w:eastAsia="en-US"/>
              </w:rPr>
            </w:pPr>
            <w:r w:rsidRPr="00E71901">
              <w:rPr>
                <w:lang w:eastAsia="en-US"/>
              </w:rPr>
              <w:t xml:space="preserve"> Первичный туалет новорожденного в родзале. Этапы проведения первичного туалета. Правила перевода новорожденного в детское отделение. Уход за новорожденным в палате совместного пребывания матери и ребенка. Оформление истории развития новорожденного.</w:t>
            </w:r>
          </w:p>
        </w:tc>
        <w:tc>
          <w:tcPr>
            <w:tcW w:w="1418" w:type="dxa"/>
            <w:vAlign w:val="center"/>
          </w:tcPr>
          <w:p w:rsidR="00E71901" w:rsidRPr="00E71901" w:rsidRDefault="00E71901" w:rsidP="00E71901">
            <w:pPr>
              <w:jc w:val="center"/>
            </w:pPr>
            <w:r w:rsidRPr="00E71901">
              <w:t>4</w:t>
            </w:r>
          </w:p>
        </w:tc>
      </w:tr>
      <w:tr w:rsidR="00E71901" w:rsidRPr="00E71901" w:rsidTr="00D129BC">
        <w:trPr>
          <w:trHeight w:val="62"/>
        </w:trPr>
        <w:tc>
          <w:tcPr>
            <w:tcW w:w="2977" w:type="dxa"/>
            <w:vMerge w:val="restart"/>
          </w:tcPr>
          <w:p w:rsidR="00E71901" w:rsidRPr="00E71901" w:rsidRDefault="00E71901" w:rsidP="00E71901">
            <w:pPr>
              <w:jc w:val="both"/>
              <w:rPr>
                <w:lang w:eastAsia="en-US"/>
              </w:rPr>
            </w:pPr>
            <w:r w:rsidRPr="00E71901">
              <w:rPr>
                <w:lang w:eastAsia="en-US"/>
              </w:rPr>
              <w:t>Тема 5.2.  Организация питания новорожденного ребенка.</w:t>
            </w:r>
          </w:p>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lang w:eastAsia="en-US"/>
              </w:rPr>
              <w:t>Содержание</w:t>
            </w:r>
          </w:p>
        </w:tc>
        <w:tc>
          <w:tcPr>
            <w:tcW w:w="1418" w:type="dxa"/>
            <w:vAlign w:val="center"/>
          </w:tcPr>
          <w:p w:rsidR="00E71901" w:rsidRPr="00E71901" w:rsidRDefault="00E71901" w:rsidP="00E71901">
            <w:pPr>
              <w:jc w:val="center"/>
            </w:pPr>
            <w:r w:rsidRPr="00E71901">
              <w:t>6</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 xml:space="preserve"> 1. Анатомо-физиологические особенности пищеварительной системы новорожденного и ребенка грудного возраста.</w:t>
            </w:r>
          </w:p>
          <w:p w:rsidR="00E71901" w:rsidRPr="00E71901" w:rsidRDefault="00E71901" w:rsidP="00E71901">
            <w:pPr>
              <w:jc w:val="both"/>
              <w:rPr>
                <w:lang w:eastAsia="en-US"/>
              </w:rPr>
            </w:pPr>
            <w:r w:rsidRPr="00E71901">
              <w:rPr>
                <w:lang w:eastAsia="en-US"/>
              </w:rPr>
              <w:t>2. Естественное вскармливание. Процесс лактации. Молозиво. Биологические и химические свойства грудного молока.</w:t>
            </w:r>
          </w:p>
          <w:p w:rsidR="00E71901" w:rsidRPr="00E71901" w:rsidRDefault="00E71901" w:rsidP="00E71901">
            <w:pPr>
              <w:jc w:val="both"/>
              <w:rPr>
                <w:lang w:eastAsia="en-US"/>
              </w:rPr>
            </w:pPr>
            <w:r w:rsidRPr="00E71901">
              <w:rPr>
                <w:lang w:eastAsia="en-US"/>
              </w:rPr>
              <w:t>3. Смешанное и искусственное вскармливание. Расчет питания.</w:t>
            </w:r>
          </w:p>
        </w:tc>
        <w:tc>
          <w:tcPr>
            <w:tcW w:w="1418" w:type="dxa"/>
            <w:vAlign w:val="center"/>
          </w:tcPr>
          <w:p w:rsidR="00E71901" w:rsidRPr="00E71901" w:rsidRDefault="00E71901" w:rsidP="00E71901">
            <w:pPr>
              <w:jc w:val="center"/>
            </w:pPr>
            <w:r w:rsidRPr="00E71901">
              <w:t>2</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4</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Практическое занятие № 2.</w:t>
            </w:r>
          </w:p>
          <w:p w:rsidR="00E71901" w:rsidRPr="00E71901" w:rsidRDefault="00E71901" w:rsidP="00E71901">
            <w:pPr>
              <w:jc w:val="both"/>
              <w:rPr>
                <w:lang w:eastAsia="en-US"/>
              </w:rPr>
            </w:pPr>
            <w:r w:rsidRPr="00E71901">
              <w:rPr>
                <w:lang w:eastAsia="en-US"/>
              </w:rPr>
              <w:t>Способы кормления ребенка. Механизм акта сосания. Профилактика гипогалактии.</w:t>
            </w:r>
          </w:p>
          <w:p w:rsidR="00E71901" w:rsidRPr="00E71901" w:rsidRDefault="00E71901" w:rsidP="00E71901">
            <w:pPr>
              <w:jc w:val="both"/>
              <w:rPr>
                <w:lang w:eastAsia="en-US"/>
              </w:rPr>
            </w:pPr>
            <w:r w:rsidRPr="00E71901">
              <w:rPr>
                <w:lang w:eastAsia="en-US"/>
              </w:rPr>
              <w:t>Определение суточного и разового объема пищи. Диета кормящей матери.</w:t>
            </w:r>
          </w:p>
        </w:tc>
        <w:tc>
          <w:tcPr>
            <w:tcW w:w="1418" w:type="dxa"/>
            <w:vAlign w:val="center"/>
          </w:tcPr>
          <w:p w:rsidR="00E71901" w:rsidRPr="00E71901" w:rsidRDefault="00101BF7" w:rsidP="00E71901">
            <w:pPr>
              <w:jc w:val="center"/>
            </w:pPr>
            <w:r>
              <w:t>4</w:t>
            </w:r>
          </w:p>
        </w:tc>
      </w:tr>
      <w:tr w:rsidR="00E71901" w:rsidRPr="00E71901" w:rsidTr="00D129BC">
        <w:trPr>
          <w:trHeight w:val="62"/>
        </w:trPr>
        <w:tc>
          <w:tcPr>
            <w:tcW w:w="2977" w:type="dxa"/>
            <w:vMerge w:val="restart"/>
          </w:tcPr>
          <w:p w:rsidR="00E71901" w:rsidRPr="00E71901" w:rsidRDefault="00E71901" w:rsidP="00E71901">
            <w:pPr>
              <w:rPr>
                <w:lang w:eastAsia="en-US"/>
              </w:rPr>
            </w:pPr>
            <w:r w:rsidRPr="00E71901">
              <w:rPr>
                <w:lang w:eastAsia="en-US"/>
              </w:rPr>
              <w:t>Тема 5.3. Оценка состояния новорожденного, организация ухода при патологии.</w:t>
            </w:r>
          </w:p>
        </w:tc>
        <w:tc>
          <w:tcPr>
            <w:tcW w:w="10915" w:type="dxa"/>
            <w:gridSpan w:val="6"/>
          </w:tcPr>
          <w:p w:rsidR="00E71901" w:rsidRPr="00E71901" w:rsidRDefault="00E71901" w:rsidP="00E71901">
            <w:pPr>
              <w:jc w:val="both"/>
              <w:rPr>
                <w:lang w:eastAsia="en-US"/>
              </w:rPr>
            </w:pPr>
            <w:r w:rsidRPr="00E71901">
              <w:rPr>
                <w:lang w:eastAsia="en-US"/>
              </w:rPr>
              <w:t>Содержание</w:t>
            </w:r>
          </w:p>
        </w:tc>
        <w:tc>
          <w:tcPr>
            <w:tcW w:w="1418" w:type="dxa"/>
            <w:vAlign w:val="center"/>
          </w:tcPr>
          <w:p w:rsidR="00E71901" w:rsidRPr="00E71901" w:rsidRDefault="00E71901" w:rsidP="00E71901">
            <w:pPr>
              <w:jc w:val="center"/>
            </w:pPr>
            <w:r w:rsidRPr="00E71901">
              <w:t>12</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1. Гипоксия плода и асфиксия новорожденного. Диагностика асфиксии при рождении ребенка. Понятие о первичной и вторичной асфиксии.</w:t>
            </w:r>
          </w:p>
          <w:p w:rsidR="00E71901" w:rsidRPr="00E71901" w:rsidRDefault="00E71901" w:rsidP="00E71901">
            <w:pPr>
              <w:jc w:val="both"/>
              <w:rPr>
                <w:lang w:eastAsia="en-US"/>
              </w:rPr>
            </w:pPr>
            <w:r w:rsidRPr="00E71901">
              <w:rPr>
                <w:lang w:eastAsia="en-US"/>
              </w:rPr>
              <w:t>2. Родовые травмы. Характеристика симптомов поражения ЦНС. Основные симптомы родовой опухоли, кефалогематомы, повреждений мышц, скелета, периферических нервов.</w:t>
            </w:r>
          </w:p>
          <w:p w:rsidR="00E71901" w:rsidRPr="00E71901" w:rsidRDefault="00E71901" w:rsidP="00E71901">
            <w:pPr>
              <w:jc w:val="both"/>
              <w:rPr>
                <w:lang w:eastAsia="en-US"/>
              </w:rPr>
            </w:pPr>
            <w:r w:rsidRPr="00E71901">
              <w:rPr>
                <w:lang w:eastAsia="en-US"/>
              </w:rPr>
              <w:t>3.Гемолитическая болезнь новорожденных. Этиология, классификация, основные клинические симптомы. Ранние симптомы ядерной желтухи.</w:t>
            </w:r>
          </w:p>
          <w:p w:rsidR="00E71901" w:rsidRPr="00E71901" w:rsidRDefault="00E71901" w:rsidP="00E71901">
            <w:pPr>
              <w:jc w:val="both"/>
              <w:rPr>
                <w:lang w:eastAsia="en-US"/>
              </w:rPr>
            </w:pPr>
            <w:r w:rsidRPr="00E71901">
              <w:rPr>
                <w:lang w:eastAsia="en-US"/>
              </w:rPr>
              <w:t>4. Инфекционно-воспалительные заболевания кожи, слизистых, пупочной ранки. Сепсис.</w:t>
            </w:r>
          </w:p>
        </w:tc>
        <w:tc>
          <w:tcPr>
            <w:tcW w:w="1418" w:type="dxa"/>
            <w:vAlign w:val="center"/>
          </w:tcPr>
          <w:p w:rsidR="00E71901" w:rsidRPr="00E71901" w:rsidRDefault="00E71901" w:rsidP="00E71901">
            <w:pPr>
              <w:jc w:val="center"/>
            </w:pPr>
            <w:r w:rsidRPr="00E71901">
              <w:t>4</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8</w:t>
            </w:r>
          </w:p>
        </w:tc>
      </w:tr>
      <w:tr w:rsidR="00E71901" w:rsidRPr="00E71901" w:rsidTr="00D129BC">
        <w:trPr>
          <w:trHeight w:val="62"/>
        </w:trPr>
        <w:tc>
          <w:tcPr>
            <w:tcW w:w="2977" w:type="dxa"/>
            <w:vMerge/>
          </w:tcPr>
          <w:p w:rsidR="00E71901" w:rsidRPr="00E71901" w:rsidRDefault="00E71901" w:rsidP="00E71901">
            <w:pPr>
              <w:rPr>
                <w:b/>
                <w:lang w:eastAsia="en-US"/>
              </w:rPr>
            </w:pPr>
          </w:p>
        </w:tc>
        <w:tc>
          <w:tcPr>
            <w:tcW w:w="10915" w:type="dxa"/>
            <w:gridSpan w:val="6"/>
          </w:tcPr>
          <w:p w:rsidR="00E71901" w:rsidRPr="00E71901" w:rsidRDefault="00E71901" w:rsidP="00E71901">
            <w:pPr>
              <w:jc w:val="both"/>
              <w:rPr>
                <w:lang w:eastAsia="en-US"/>
              </w:rPr>
            </w:pPr>
            <w:r w:rsidRPr="00E71901">
              <w:rPr>
                <w:lang w:eastAsia="en-US"/>
              </w:rPr>
              <w:t>Практическое занятие № 3.</w:t>
            </w:r>
          </w:p>
          <w:p w:rsidR="00E71901" w:rsidRPr="00E71901" w:rsidRDefault="00E71901" w:rsidP="00E71901">
            <w:pPr>
              <w:jc w:val="both"/>
              <w:rPr>
                <w:lang w:eastAsia="en-US"/>
              </w:rPr>
            </w:pPr>
            <w:r w:rsidRPr="00E71901">
              <w:rPr>
                <w:lang w:eastAsia="en-US"/>
              </w:rPr>
              <w:t xml:space="preserve">Первичная помощь новорожденному в родильном зале при асфиксии. Роль акушерки, последовательность ее действий. Роль акушерки в профилактике возникновения родовых травм. </w:t>
            </w:r>
            <w:r w:rsidRPr="00E71901">
              <w:rPr>
                <w:lang w:eastAsia="en-US"/>
              </w:rPr>
              <w:lastRenderedPageBreak/>
              <w:t>Особенности ухода за новорожденными при родовых травмах. Выявление ранних симптомов желтухи. Участие в подготовке ребенка к ЗПК.</w:t>
            </w:r>
          </w:p>
        </w:tc>
        <w:tc>
          <w:tcPr>
            <w:tcW w:w="1418" w:type="dxa"/>
            <w:vAlign w:val="center"/>
          </w:tcPr>
          <w:p w:rsidR="00E71901" w:rsidRPr="00E71901" w:rsidRDefault="00E71901" w:rsidP="00E71901">
            <w:pPr>
              <w:jc w:val="center"/>
            </w:pPr>
            <w:r w:rsidRPr="00E71901">
              <w:lastRenderedPageBreak/>
              <w:t>4</w:t>
            </w:r>
          </w:p>
        </w:tc>
      </w:tr>
      <w:tr w:rsidR="00E71901" w:rsidRPr="00E71901" w:rsidTr="00D129BC">
        <w:trPr>
          <w:trHeight w:val="62"/>
        </w:trPr>
        <w:tc>
          <w:tcPr>
            <w:tcW w:w="2977" w:type="dxa"/>
            <w:tcBorders>
              <w:top w:val="nil"/>
            </w:tcBorders>
          </w:tcPr>
          <w:p w:rsidR="00E71901" w:rsidRPr="00E71901" w:rsidRDefault="00E71901" w:rsidP="00E71901">
            <w:pPr>
              <w:rPr>
                <w:b/>
                <w:lang w:eastAsia="en-US"/>
              </w:rPr>
            </w:pPr>
          </w:p>
        </w:tc>
        <w:tc>
          <w:tcPr>
            <w:tcW w:w="10915" w:type="dxa"/>
            <w:gridSpan w:val="6"/>
          </w:tcPr>
          <w:p w:rsidR="00E71901" w:rsidRPr="00E71901" w:rsidRDefault="00E71901" w:rsidP="00E71901">
            <w:pPr>
              <w:jc w:val="both"/>
              <w:rPr>
                <w:bCs/>
                <w:lang w:eastAsia="en-US"/>
              </w:rPr>
            </w:pPr>
            <w:r w:rsidRPr="00E71901">
              <w:rPr>
                <w:bCs/>
                <w:lang w:eastAsia="en-US"/>
              </w:rPr>
              <w:t xml:space="preserve"> Практическое занятие № 4.</w:t>
            </w:r>
          </w:p>
          <w:p w:rsidR="00E71901" w:rsidRPr="00E71901" w:rsidRDefault="00E71901" w:rsidP="00E71901">
            <w:pPr>
              <w:jc w:val="both"/>
              <w:rPr>
                <w:lang w:eastAsia="en-US"/>
              </w:rPr>
            </w:pPr>
            <w:r w:rsidRPr="00E71901">
              <w:rPr>
                <w:lang w:eastAsia="en-US"/>
              </w:rPr>
              <w:t>Профилактика, ранняя диагностика, тактика акушерки при выявлении заболеваний пуповинного остатка и пупочной ранки. Особенности течения сепсиса у новорожденных в современных условиях. Методы лабораторной диагностики и правила забора материала на исследование.</w:t>
            </w:r>
          </w:p>
        </w:tc>
        <w:tc>
          <w:tcPr>
            <w:tcW w:w="1418" w:type="dxa"/>
            <w:vAlign w:val="center"/>
          </w:tcPr>
          <w:p w:rsidR="00E71901" w:rsidRPr="00E71901" w:rsidRDefault="00E71901" w:rsidP="00E71901">
            <w:pPr>
              <w:jc w:val="center"/>
            </w:pPr>
            <w:r w:rsidRPr="00E71901">
              <w:t>4</w:t>
            </w:r>
          </w:p>
        </w:tc>
      </w:tr>
      <w:tr w:rsidR="00E71901" w:rsidRPr="00E71901" w:rsidTr="00D129BC">
        <w:trPr>
          <w:trHeight w:val="473"/>
        </w:trPr>
        <w:tc>
          <w:tcPr>
            <w:tcW w:w="2977" w:type="dxa"/>
            <w:vMerge w:val="restart"/>
            <w:tcBorders>
              <w:bottom w:val="single" w:sz="4" w:space="0" w:color="auto"/>
            </w:tcBorders>
          </w:tcPr>
          <w:p w:rsidR="00E71901" w:rsidRPr="00E71901" w:rsidRDefault="00E71901" w:rsidP="00E71901">
            <w:pPr>
              <w:rPr>
                <w:lang w:eastAsia="en-US"/>
              </w:rPr>
            </w:pPr>
            <w:r w:rsidRPr="00E71901">
              <w:rPr>
                <w:lang w:eastAsia="en-US"/>
              </w:rPr>
              <w:t>Тема 5.4. Наследственные  и врожденные заболевания новорожденных. Внутриутробные инфекции.</w:t>
            </w:r>
          </w:p>
          <w:p w:rsidR="00E71901" w:rsidRPr="00E71901" w:rsidRDefault="00E71901" w:rsidP="00E71901">
            <w:pPr>
              <w:jc w:val="both"/>
              <w:rPr>
                <w:lang w:eastAsia="en-US"/>
              </w:rPr>
            </w:pPr>
            <w:r w:rsidRPr="00E71901">
              <w:rPr>
                <w:lang w:eastAsia="en-US"/>
              </w:rPr>
              <w:t xml:space="preserve"> </w:t>
            </w:r>
          </w:p>
          <w:p w:rsidR="00E71901" w:rsidRPr="00E71901" w:rsidRDefault="00E71901" w:rsidP="00E71901">
            <w:pPr>
              <w:jc w:val="both"/>
              <w:rPr>
                <w:lang w:eastAsia="en-US"/>
              </w:rPr>
            </w:pPr>
          </w:p>
        </w:tc>
        <w:tc>
          <w:tcPr>
            <w:tcW w:w="10915" w:type="dxa"/>
            <w:gridSpan w:val="6"/>
            <w:tcBorders>
              <w:bottom w:val="single" w:sz="4" w:space="0" w:color="auto"/>
            </w:tcBorders>
          </w:tcPr>
          <w:p w:rsidR="00E71901" w:rsidRPr="00E71901" w:rsidRDefault="00E71901" w:rsidP="00E71901">
            <w:pPr>
              <w:jc w:val="both"/>
              <w:rPr>
                <w:lang w:eastAsia="en-US"/>
              </w:rPr>
            </w:pPr>
            <w:r w:rsidRPr="00E71901">
              <w:rPr>
                <w:lang w:eastAsia="en-US"/>
              </w:rPr>
              <w:t>Содержание</w:t>
            </w:r>
          </w:p>
        </w:tc>
        <w:tc>
          <w:tcPr>
            <w:tcW w:w="1418" w:type="dxa"/>
            <w:tcBorders>
              <w:bottom w:val="single" w:sz="4" w:space="0" w:color="auto"/>
            </w:tcBorders>
            <w:vAlign w:val="center"/>
          </w:tcPr>
          <w:p w:rsidR="00E71901" w:rsidRPr="00E71901" w:rsidRDefault="00E71901" w:rsidP="00E71901">
            <w:r w:rsidRPr="00E71901">
              <w:t xml:space="preserve">             8</w:t>
            </w:r>
          </w:p>
        </w:tc>
      </w:tr>
      <w:tr w:rsidR="00E71901" w:rsidRPr="00E71901" w:rsidTr="00D129BC">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lang w:eastAsia="en-US"/>
              </w:rPr>
              <w:t>1. Наследственные и врожденные заболевания у новорожденных. Неонатальный скрининг. Классификация наследственных заболеваний, причины развития. Роль ранней диагностики наследственных заболеваний.</w:t>
            </w:r>
          </w:p>
          <w:p w:rsidR="00E71901" w:rsidRPr="00E71901" w:rsidRDefault="00E71901" w:rsidP="00E71901">
            <w:pPr>
              <w:jc w:val="both"/>
              <w:rPr>
                <w:lang w:eastAsia="en-US"/>
              </w:rPr>
            </w:pPr>
            <w:r w:rsidRPr="00E71901">
              <w:rPr>
                <w:lang w:eastAsia="en-US"/>
              </w:rPr>
              <w:t>2. Внутриутробные инфекции. Основные симптомы вирусных ВУИ, бактериальной ВУИ, хламидиаза, микоплазменной инфекции.</w:t>
            </w:r>
          </w:p>
        </w:tc>
        <w:tc>
          <w:tcPr>
            <w:tcW w:w="1418" w:type="dxa"/>
            <w:vAlign w:val="center"/>
          </w:tcPr>
          <w:p w:rsidR="00E71901" w:rsidRPr="00E71901" w:rsidRDefault="00E71901" w:rsidP="00E71901">
            <w:pPr>
              <w:jc w:val="center"/>
              <w:rPr>
                <w:i/>
              </w:rPr>
            </w:pPr>
            <w:r w:rsidRPr="00E71901">
              <w:t>4</w:t>
            </w:r>
          </w:p>
        </w:tc>
      </w:tr>
      <w:tr w:rsidR="00E71901" w:rsidRPr="00E71901" w:rsidTr="00D129BC">
        <w:trPr>
          <w:trHeight w:val="156"/>
        </w:trPr>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4</w:t>
            </w:r>
          </w:p>
        </w:tc>
      </w:tr>
      <w:tr w:rsidR="00E71901" w:rsidRPr="00E71901" w:rsidTr="00D129BC">
        <w:trPr>
          <w:trHeight w:val="156"/>
        </w:trPr>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bCs/>
                <w:lang w:eastAsia="en-US"/>
              </w:rPr>
            </w:pPr>
            <w:r w:rsidRPr="00E71901">
              <w:rPr>
                <w:bCs/>
                <w:lang w:eastAsia="en-US"/>
              </w:rPr>
              <w:t>Практическое занятие № 5.</w:t>
            </w:r>
          </w:p>
          <w:p w:rsidR="00E71901" w:rsidRPr="00E71901" w:rsidRDefault="00E71901" w:rsidP="00E71901">
            <w:pPr>
              <w:jc w:val="both"/>
              <w:rPr>
                <w:bCs/>
                <w:lang w:eastAsia="en-US"/>
              </w:rPr>
            </w:pPr>
            <w:r w:rsidRPr="00E71901">
              <w:rPr>
                <w:bCs/>
                <w:lang w:eastAsia="en-US"/>
              </w:rPr>
              <w:t xml:space="preserve">Особенности ухода за новорожденными с наследственными заболеваниями. Составление плана наблюдения в условиях поликлиники. Генетическое консультирование семьи. Тактика акушерки при подозрении на внутриутобную инфекцию у новорожденного. Лабораторные исследования при ВУИ у новорожденных. </w:t>
            </w:r>
          </w:p>
        </w:tc>
        <w:tc>
          <w:tcPr>
            <w:tcW w:w="1418" w:type="dxa"/>
            <w:vAlign w:val="center"/>
          </w:tcPr>
          <w:p w:rsidR="00E71901" w:rsidRPr="00E71901" w:rsidRDefault="00E71901" w:rsidP="00E71901">
            <w:pPr>
              <w:jc w:val="center"/>
            </w:pPr>
            <w:r w:rsidRPr="00E71901">
              <w:t>4</w:t>
            </w:r>
          </w:p>
        </w:tc>
      </w:tr>
      <w:tr w:rsidR="00E71901" w:rsidRPr="00E71901" w:rsidTr="00D129BC">
        <w:trPr>
          <w:trHeight w:val="156"/>
        </w:trPr>
        <w:tc>
          <w:tcPr>
            <w:tcW w:w="2977" w:type="dxa"/>
            <w:vMerge w:val="restart"/>
          </w:tcPr>
          <w:p w:rsidR="00E71901" w:rsidRPr="00E71901" w:rsidRDefault="00E71901" w:rsidP="00E71901">
            <w:pPr>
              <w:jc w:val="both"/>
              <w:rPr>
                <w:bCs/>
                <w:lang w:eastAsia="en-US"/>
              </w:rPr>
            </w:pPr>
            <w:r w:rsidRPr="00E71901">
              <w:rPr>
                <w:bCs/>
                <w:lang w:eastAsia="en-US"/>
              </w:rPr>
              <w:t>Тема 5.5. Острые и хронические расстройства питания и пищеварения.</w:t>
            </w:r>
          </w:p>
        </w:tc>
        <w:tc>
          <w:tcPr>
            <w:tcW w:w="10915" w:type="dxa"/>
            <w:gridSpan w:val="6"/>
          </w:tcPr>
          <w:p w:rsidR="00E71901" w:rsidRPr="00E71901" w:rsidRDefault="00E71901" w:rsidP="00E71901">
            <w:pPr>
              <w:jc w:val="both"/>
              <w:rPr>
                <w:bCs/>
                <w:lang w:eastAsia="en-US"/>
              </w:rPr>
            </w:pPr>
            <w:r w:rsidRPr="00E71901">
              <w:rPr>
                <w:bCs/>
                <w:lang w:eastAsia="en-US"/>
              </w:rPr>
              <w:t xml:space="preserve"> Содержание</w:t>
            </w:r>
          </w:p>
        </w:tc>
        <w:tc>
          <w:tcPr>
            <w:tcW w:w="1418" w:type="dxa"/>
            <w:vAlign w:val="center"/>
          </w:tcPr>
          <w:p w:rsidR="00E71901" w:rsidRPr="00E71901" w:rsidRDefault="00E71901" w:rsidP="00E71901">
            <w:pPr>
              <w:jc w:val="center"/>
            </w:pPr>
            <w:r w:rsidRPr="00E71901">
              <w:t>6</w:t>
            </w:r>
          </w:p>
        </w:tc>
      </w:tr>
      <w:tr w:rsidR="00E71901" w:rsidRPr="00E71901" w:rsidTr="00D129BC">
        <w:trPr>
          <w:trHeight w:val="197"/>
        </w:trPr>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lang w:eastAsia="en-US"/>
              </w:rPr>
              <w:t xml:space="preserve">1. Классификация расстройств пищеварения у детей раннего возраста. </w:t>
            </w:r>
          </w:p>
          <w:p w:rsidR="00E71901" w:rsidRPr="00E71901" w:rsidRDefault="00E71901" w:rsidP="00E71901">
            <w:pPr>
              <w:jc w:val="both"/>
              <w:rPr>
                <w:lang w:eastAsia="en-US"/>
              </w:rPr>
            </w:pPr>
            <w:r w:rsidRPr="00E71901">
              <w:rPr>
                <w:lang w:eastAsia="en-US"/>
              </w:rPr>
              <w:t>2. Причины и основные клинические симптомы простой диспепсии и кишечного токсикоза.</w:t>
            </w:r>
          </w:p>
          <w:p w:rsidR="00E71901" w:rsidRPr="00E71901" w:rsidRDefault="00E71901" w:rsidP="00E71901">
            <w:pPr>
              <w:jc w:val="both"/>
              <w:rPr>
                <w:bCs/>
                <w:lang w:eastAsia="en-US"/>
              </w:rPr>
            </w:pPr>
            <w:r w:rsidRPr="00E71901">
              <w:rPr>
                <w:lang w:eastAsia="en-US"/>
              </w:rPr>
              <w:t>3. Понятие о нормотрофии и дистрофии, разнов</w:t>
            </w:r>
            <w:bookmarkStart w:id="0" w:name="_GoBack"/>
            <w:bookmarkEnd w:id="0"/>
            <w:r w:rsidRPr="00E71901">
              <w:rPr>
                <w:lang w:eastAsia="en-US"/>
              </w:rPr>
              <w:t>идности дистрофии у детей раннего возраста. Гипотрофия: причины, клинические проявления в зависимости от степени тяжести, методы Дополнительной диагностики,</w:t>
            </w:r>
            <w:r w:rsidRPr="00E71901">
              <w:rPr>
                <w:bCs/>
                <w:lang w:eastAsia="en-US"/>
              </w:rPr>
              <w:t xml:space="preserve"> дифференциальная диагностика.</w:t>
            </w:r>
          </w:p>
        </w:tc>
        <w:tc>
          <w:tcPr>
            <w:tcW w:w="1418" w:type="dxa"/>
            <w:vAlign w:val="center"/>
          </w:tcPr>
          <w:p w:rsidR="00E71901" w:rsidRPr="00E71901" w:rsidRDefault="00E71901" w:rsidP="00E71901">
            <w:pPr>
              <w:jc w:val="center"/>
            </w:pPr>
            <w:r w:rsidRPr="00E71901">
              <w:t>2</w:t>
            </w:r>
          </w:p>
        </w:tc>
      </w:tr>
      <w:tr w:rsidR="00E71901" w:rsidRPr="00E71901" w:rsidTr="00D129BC">
        <w:trPr>
          <w:trHeight w:val="197"/>
        </w:trPr>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4</w:t>
            </w:r>
          </w:p>
        </w:tc>
      </w:tr>
      <w:tr w:rsidR="00E71901" w:rsidRPr="00E71901" w:rsidTr="00D129BC">
        <w:trPr>
          <w:trHeight w:val="197"/>
        </w:trPr>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lang w:eastAsia="en-US"/>
              </w:rPr>
              <w:t>Практическое занятие № 6.</w:t>
            </w:r>
          </w:p>
          <w:p w:rsidR="00E71901" w:rsidRPr="00E71901" w:rsidRDefault="00E71901" w:rsidP="00E71901">
            <w:pPr>
              <w:jc w:val="both"/>
              <w:rPr>
                <w:lang w:eastAsia="en-US"/>
              </w:rPr>
            </w:pPr>
            <w:r w:rsidRPr="00E71901">
              <w:rPr>
                <w:lang w:eastAsia="en-US"/>
              </w:rPr>
              <w:t>Составление и обсуждение плана наблюдения и ухода за ребенком с острыми и хроническими расстройствами пищеварения. Составление диеты при 1 степени гипотрофии. Коррекция питания.</w:t>
            </w:r>
          </w:p>
        </w:tc>
        <w:tc>
          <w:tcPr>
            <w:tcW w:w="1418" w:type="dxa"/>
            <w:vAlign w:val="center"/>
          </w:tcPr>
          <w:p w:rsidR="00E71901" w:rsidRPr="00E71901" w:rsidRDefault="00101BF7" w:rsidP="00E71901">
            <w:pPr>
              <w:jc w:val="center"/>
            </w:pPr>
            <w:r>
              <w:t>4</w:t>
            </w:r>
          </w:p>
        </w:tc>
      </w:tr>
      <w:tr w:rsidR="00E71901" w:rsidRPr="00E71901" w:rsidTr="00D129BC">
        <w:trPr>
          <w:trHeight w:val="342"/>
        </w:trPr>
        <w:tc>
          <w:tcPr>
            <w:tcW w:w="2977" w:type="dxa"/>
            <w:vMerge w:val="restart"/>
            <w:tcBorders>
              <w:bottom w:val="single" w:sz="4" w:space="0" w:color="auto"/>
            </w:tcBorders>
          </w:tcPr>
          <w:p w:rsidR="00E71901" w:rsidRPr="00E71901" w:rsidRDefault="00E71901" w:rsidP="00E71901">
            <w:pPr>
              <w:jc w:val="both"/>
              <w:rPr>
                <w:bCs/>
                <w:lang w:eastAsia="en-US"/>
              </w:rPr>
            </w:pPr>
            <w:r w:rsidRPr="00E71901">
              <w:rPr>
                <w:bCs/>
                <w:lang w:eastAsia="en-US"/>
              </w:rPr>
              <w:t>Тема 5.6. Рахит. Гипервитаминоз Д. Спазмофилия.</w:t>
            </w:r>
          </w:p>
          <w:p w:rsidR="00E71901" w:rsidRPr="00E71901" w:rsidRDefault="00E71901" w:rsidP="00E71901">
            <w:pPr>
              <w:jc w:val="both"/>
              <w:rPr>
                <w:bCs/>
                <w:lang w:eastAsia="en-US"/>
              </w:rPr>
            </w:pPr>
            <w:r w:rsidRPr="00E71901">
              <w:rPr>
                <w:lang w:eastAsia="en-US"/>
              </w:rPr>
              <w:t xml:space="preserve"> </w:t>
            </w:r>
          </w:p>
        </w:tc>
        <w:tc>
          <w:tcPr>
            <w:tcW w:w="10915" w:type="dxa"/>
            <w:gridSpan w:val="6"/>
            <w:tcBorders>
              <w:bottom w:val="single" w:sz="4" w:space="0" w:color="auto"/>
            </w:tcBorders>
          </w:tcPr>
          <w:p w:rsidR="00E71901" w:rsidRPr="00E71901" w:rsidRDefault="00E71901" w:rsidP="00E71901">
            <w:pPr>
              <w:jc w:val="both"/>
              <w:rPr>
                <w:lang w:eastAsia="en-US"/>
              </w:rPr>
            </w:pPr>
            <w:r w:rsidRPr="00E71901">
              <w:rPr>
                <w:lang w:eastAsia="en-US"/>
              </w:rPr>
              <w:t xml:space="preserve"> Содержание</w:t>
            </w:r>
          </w:p>
        </w:tc>
        <w:tc>
          <w:tcPr>
            <w:tcW w:w="1418" w:type="dxa"/>
            <w:tcBorders>
              <w:bottom w:val="single" w:sz="4" w:space="0" w:color="auto"/>
            </w:tcBorders>
            <w:vAlign w:val="center"/>
          </w:tcPr>
          <w:p w:rsidR="00E71901" w:rsidRPr="00E71901" w:rsidRDefault="00E71901" w:rsidP="00E71901">
            <w:pPr>
              <w:jc w:val="center"/>
            </w:pPr>
            <w:r w:rsidRPr="00E71901">
              <w:t>6</w:t>
            </w:r>
          </w:p>
        </w:tc>
      </w:tr>
      <w:tr w:rsidR="00E71901" w:rsidRPr="00E71901" w:rsidTr="00D129BC">
        <w:trPr>
          <w:trHeight w:val="870"/>
        </w:trPr>
        <w:tc>
          <w:tcPr>
            <w:tcW w:w="2977" w:type="dxa"/>
            <w:vMerge/>
          </w:tcPr>
          <w:p w:rsidR="00E71901" w:rsidRPr="00E71901" w:rsidRDefault="00E71901" w:rsidP="00E71901">
            <w:pPr>
              <w:jc w:val="both"/>
              <w:rPr>
                <w:b/>
                <w:bCs/>
                <w:lang w:eastAsia="en-US"/>
              </w:rPr>
            </w:pPr>
          </w:p>
        </w:tc>
        <w:tc>
          <w:tcPr>
            <w:tcW w:w="10915" w:type="dxa"/>
            <w:gridSpan w:val="6"/>
          </w:tcPr>
          <w:p w:rsidR="00E71901" w:rsidRPr="00E71901" w:rsidRDefault="00E71901" w:rsidP="00E71901">
            <w:pPr>
              <w:jc w:val="both"/>
              <w:rPr>
                <w:lang w:eastAsia="en-US"/>
              </w:rPr>
            </w:pPr>
            <w:r w:rsidRPr="00E71901">
              <w:rPr>
                <w:lang w:eastAsia="en-US"/>
              </w:rPr>
              <w:t>1. Рахит. Спазмофилия. Гипервитаминоз Д. Определение, этиология, предрасполагающие факторы, патогенез, классификация, клиническая картина, методы  Дополнительной диагностики, дифференциальная диагностика.</w:t>
            </w:r>
          </w:p>
        </w:tc>
        <w:tc>
          <w:tcPr>
            <w:tcW w:w="1418" w:type="dxa"/>
            <w:vAlign w:val="center"/>
          </w:tcPr>
          <w:p w:rsidR="00E71901" w:rsidRPr="00E71901" w:rsidRDefault="00E71901" w:rsidP="009C1910">
            <w:pPr>
              <w:rPr>
                <w:i/>
              </w:rPr>
            </w:pPr>
            <w:r w:rsidRPr="00E71901">
              <w:t xml:space="preserve">          2</w:t>
            </w:r>
          </w:p>
        </w:tc>
      </w:tr>
      <w:tr w:rsidR="00E71901" w:rsidRPr="00E71901" w:rsidTr="00D129BC">
        <w:trPr>
          <w:trHeight w:val="71"/>
        </w:trPr>
        <w:tc>
          <w:tcPr>
            <w:tcW w:w="2977" w:type="dxa"/>
            <w:vMerge/>
          </w:tcPr>
          <w:p w:rsidR="00E71901" w:rsidRPr="00E71901" w:rsidRDefault="00E71901" w:rsidP="00E71901">
            <w:pPr>
              <w:jc w:val="both"/>
              <w:rPr>
                <w:b/>
                <w:bCs/>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E71901" w:rsidP="00E71901">
            <w:pPr>
              <w:jc w:val="center"/>
            </w:pPr>
            <w:r w:rsidRPr="00E71901">
              <w:t>4</w:t>
            </w:r>
          </w:p>
        </w:tc>
      </w:tr>
      <w:tr w:rsidR="00E71901" w:rsidRPr="00E71901" w:rsidTr="00D129BC">
        <w:trPr>
          <w:trHeight w:val="71"/>
        </w:trPr>
        <w:tc>
          <w:tcPr>
            <w:tcW w:w="2977" w:type="dxa"/>
            <w:vMerge/>
          </w:tcPr>
          <w:p w:rsidR="00E71901" w:rsidRPr="00E71901" w:rsidRDefault="00E71901" w:rsidP="00E71901">
            <w:pPr>
              <w:jc w:val="both"/>
              <w:rPr>
                <w:b/>
                <w:bCs/>
                <w:lang w:eastAsia="en-US"/>
              </w:rPr>
            </w:pPr>
          </w:p>
        </w:tc>
        <w:tc>
          <w:tcPr>
            <w:tcW w:w="10915" w:type="dxa"/>
            <w:gridSpan w:val="6"/>
          </w:tcPr>
          <w:p w:rsidR="00E71901" w:rsidRPr="00E71901" w:rsidRDefault="00E71901" w:rsidP="00E71901">
            <w:pPr>
              <w:jc w:val="both"/>
              <w:rPr>
                <w:bCs/>
                <w:lang w:eastAsia="en-US"/>
              </w:rPr>
            </w:pPr>
            <w:r w:rsidRPr="00E71901">
              <w:rPr>
                <w:bCs/>
                <w:lang w:eastAsia="en-US"/>
              </w:rPr>
              <w:t xml:space="preserve">Практическое занятие № </w:t>
            </w:r>
            <w:r w:rsidR="00101BF7">
              <w:rPr>
                <w:bCs/>
                <w:lang w:eastAsia="en-US"/>
              </w:rPr>
              <w:t>7</w:t>
            </w:r>
            <w:r w:rsidRPr="00E71901">
              <w:rPr>
                <w:bCs/>
                <w:lang w:eastAsia="en-US"/>
              </w:rPr>
              <w:t>.</w:t>
            </w:r>
          </w:p>
          <w:p w:rsidR="00E71901" w:rsidRPr="00E71901" w:rsidRDefault="00E71901" w:rsidP="00E71901">
            <w:pPr>
              <w:jc w:val="both"/>
              <w:rPr>
                <w:bCs/>
                <w:lang w:eastAsia="en-US"/>
              </w:rPr>
            </w:pPr>
            <w:r w:rsidRPr="00E71901">
              <w:rPr>
                <w:lang w:eastAsia="en-US"/>
              </w:rPr>
              <w:t>Проведение диагностических мероприятий  и планирование лечения детей при рахите, спазмофилии, гипервитаминозе Д. Антенатальная и постнатальная профилактика рахита.</w:t>
            </w:r>
          </w:p>
        </w:tc>
        <w:tc>
          <w:tcPr>
            <w:tcW w:w="1418" w:type="dxa"/>
            <w:vAlign w:val="center"/>
          </w:tcPr>
          <w:p w:rsidR="00E71901" w:rsidRPr="00E71901" w:rsidRDefault="00E71901" w:rsidP="00E71901">
            <w:pPr>
              <w:jc w:val="center"/>
            </w:pPr>
            <w:r w:rsidRPr="00E71901">
              <w:t>4</w:t>
            </w:r>
          </w:p>
        </w:tc>
      </w:tr>
      <w:tr w:rsidR="00E71901" w:rsidRPr="00E71901" w:rsidTr="00D129BC">
        <w:trPr>
          <w:trHeight w:val="71"/>
        </w:trPr>
        <w:tc>
          <w:tcPr>
            <w:tcW w:w="2977" w:type="dxa"/>
            <w:vMerge w:val="restart"/>
          </w:tcPr>
          <w:p w:rsidR="00E71901" w:rsidRPr="00E71901" w:rsidRDefault="00E71901" w:rsidP="00E71901">
            <w:pPr>
              <w:jc w:val="both"/>
              <w:rPr>
                <w:bCs/>
                <w:lang w:eastAsia="en-US"/>
              </w:rPr>
            </w:pPr>
            <w:r w:rsidRPr="00E71901">
              <w:rPr>
                <w:bCs/>
                <w:lang w:eastAsia="en-US"/>
              </w:rPr>
              <w:lastRenderedPageBreak/>
              <w:t>Тема 5.7.  Неотложные состояния у детей.</w:t>
            </w:r>
          </w:p>
        </w:tc>
        <w:tc>
          <w:tcPr>
            <w:tcW w:w="10915" w:type="dxa"/>
            <w:gridSpan w:val="6"/>
          </w:tcPr>
          <w:p w:rsidR="00E71901" w:rsidRPr="00E71901" w:rsidRDefault="00E71901" w:rsidP="00E71901">
            <w:pPr>
              <w:jc w:val="both"/>
              <w:rPr>
                <w:lang w:eastAsia="en-US"/>
              </w:rPr>
            </w:pPr>
            <w:r w:rsidRPr="00E71901">
              <w:rPr>
                <w:lang w:eastAsia="en-US"/>
              </w:rPr>
              <w:t>Содержание</w:t>
            </w:r>
          </w:p>
        </w:tc>
        <w:tc>
          <w:tcPr>
            <w:tcW w:w="1418" w:type="dxa"/>
            <w:vAlign w:val="center"/>
          </w:tcPr>
          <w:p w:rsidR="00E71901" w:rsidRPr="00E71901" w:rsidRDefault="00E71901" w:rsidP="00E71901">
            <w:pPr>
              <w:jc w:val="center"/>
            </w:pPr>
            <w:r w:rsidRPr="00E71901">
              <w:t>8</w:t>
            </w:r>
          </w:p>
        </w:tc>
      </w:tr>
      <w:tr w:rsidR="00E71901" w:rsidRPr="00E71901" w:rsidTr="00D129BC">
        <w:trPr>
          <w:trHeight w:val="71"/>
        </w:trPr>
        <w:tc>
          <w:tcPr>
            <w:tcW w:w="2977" w:type="dxa"/>
            <w:vMerge/>
          </w:tcPr>
          <w:p w:rsidR="00E71901" w:rsidRPr="00E71901" w:rsidRDefault="00E71901" w:rsidP="00E71901">
            <w:pPr>
              <w:jc w:val="both"/>
              <w:rPr>
                <w:b/>
                <w:bCs/>
                <w:lang w:eastAsia="en-US"/>
              </w:rPr>
            </w:pPr>
          </w:p>
        </w:tc>
        <w:tc>
          <w:tcPr>
            <w:tcW w:w="10915" w:type="dxa"/>
            <w:gridSpan w:val="6"/>
          </w:tcPr>
          <w:p w:rsidR="00E71901" w:rsidRPr="00E71901" w:rsidRDefault="00E71901" w:rsidP="00E71901">
            <w:pPr>
              <w:jc w:val="both"/>
              <w:rPr>
                <w:bCs/>
                <w:lang w:eastAsia="en-US"/>
              </w:rPr>
            </w:pPr>
          </w:p>
        </w:tc>
        <w:tc>
          <w:tcPr>
            <w:tcW w:w="1418" w:type="dxa"/>
            <w:vAlign w:val="center"/>
          </w:tcPr>
          <w:p w:rsidR="00E71901" w:rsidRPr="00E71901" w:rsidRDefault="00E71901" w:rsidP="00E71901">
            <w:pPr>
              <w:jc w:val="center"/>
            </w:pPr>
          </w:p>
        </w:tc>
      </w:tr>
      <w:tr w:rsidR="00E71901" w:rsidRPr="00E71901" w:rsidTr="00D129BC">
        <w:tc>
          <w:tcPr>
            <w:tcW w:w="2977" w:type="dxa"/>
            <w:vMerge/>
          </w:tcPr>
          <w:p w:rsidR="00E71901" w:rsidRPr="00E71901" w:rsidRDefault="00E71901" w:rsidP="00E71901">
            <w:pPr>
              <w:jc w:val="both"/>
              <w:rPr>
                <w:bCs/>
                <w:lang w:eastAsia="en-US"/>
              </w:rPr>
            </w:pPr>
          </w:p>
        </w:tc>
        <w:tc>
          <w:tcPr>
            <w:tcW w:w="10915" w:type="dxa"/>
            <w:gridSpan w:val="6"/>
          </w:tcPr>
          <w:p w:rsidR="00E71901" w:rsidRPr="00E71901" w:rsidRDefault="00E71901" w:rsidP="00E71901">
            <w:pPr>
              <w:jc w:val="both"/>
              <w:rPr>
                <w:lang w:eastAsia="en-US"/>
              </w:rPr>
            </w:pPr>
            <w:r w:rsidRPr="00E71901">
              <w:rPr>
                <w:bCs/>
                <w:lang w:eastAsia="en-US"/>
              </w:rPr>
              <w:t>В том числе практических   занятий</w:t>
            </w:r>
          </w:p>
        </w:tc>
        <w:tc>
          <w:tcPr>
            <w:tcW w:w="1418" w:type="dxa"/>
            <w:vAlign w:val="center"/>
          </w:tcPr>
          <w:p w:rsidR="00E71901" w:rsidRPr="00E71901" w:rsidRDefault="00101BF7" w:rsidP="00E71901">
            <w:pPr>
              <w:jc w:val="center"/>
            </w:pPr>
            <w:r>
              <w:t>8</w:t>
            </w:r>
          </w:p>
        </w:tc>
      </w:tr>
      <w:tr w:rsidR="00101BF7" w:rsidRPr="00E71901" w:rsidTr="00D129BC">
        <w:tc>
          <w:tcPr>
            <w:tcW w:w="2977" w:type="dxa"/>
            <w:vMerge/>
          </w:tcPr>
          <w:p w:rsidR="00101BF7" w:rsidRPr="00E71901" w:rsidRDefault="00101BF7" w:rsidP="00E71901">
            <w:pPr>
              <w:jc w:val="both"/>
              <w:rPr>
                <w:bCs/>
                <w:lang w:eastAsia="en-US"/>
              </w:rPr>
            </w:pPr>
          </w:p>
        </w:tc>
        <w:tc>
          <w:tcPr>
            <w:tcW w:w="10915" w:type="dxa"/>
            <w:gridSpan w:val="6"/>
          </w:tcPr>
          <w:p w:rsidR="00101BF7" w:rsidRDefault="00101BF7" w:rsidP="00E71901">
            <w:pPr>
              <w:jc w:val="both"/>
              <w:rPr>
                <w:bCs/>
                <w:lang w:eastAsia="en-US"/>
              </w:rPr>
            </w:pPr>
            <w:r>
              <w:rPr>
                <w:bCs/>
                <w:lang w:eastAsia="en-US"/>
              </w:rPr>
              <w:t>Практическое занятие № 8</w:t>
            </w:r>
          </w:p>
          <w:p w:rsidR="00101BF7" w:rsidRPr="00E71901" w:rsidRDefault="00101BF7" w:rsidP="00101BF7">
            <w:pPr>
              <w:jc w:val="both"/>
              <w:rPr>
                <w:bCs/>
                <w:lang w:eastAsia="en-US"/>
              </w:rPr>
            </w:pPr>
            <w:r w:rsidRPr="00E71901">
              <w:rPr>
                <w:bCs/>
                <w:lang w:eastAsia="en-US"/>
              </w:rPr>
              <w:t>1. Геморрагический синдром. Особенности состава крови у новорожденных. Группа риска новорожденных по развитию геморрагической болезни. Тактика акушерки при выявлении кровотечения у новорожденного.</w:t>
            </w:r>
          </w:p>
          <w:p w:rsidR="00101BF7" w:rsidRPr="00E71901" w:rsidRDefault="00101BF7" w:rsidP="00101BF7">
            <w:pPr>
              <w:jc w:val="both"/>
              <w:rPr>
                <w:bCs/>
                <w:lang w:eastAsia="en-US"/>
              </w:rPr>
            </w:pPr>
            <w:r w:rsidRPr="00E71901">
              <w:rPr>
                <w:bCs/>
                <w:lang w:eastAsia="en-US"/>
              </w:rPr>
              <w:t>2. Гипертермический синдром. Оказание неотложной помощи.</w:t>
            </w:r>
          </w:p>
          <w:p w:rsidR="00101BF7" w:rsidRPr="00E71901" w:rsidRDefault="00101BF7" w:rsidP="00101BF7">
            <w:pPr>
              <w:jc w:val="both"/>
              <w:rPr>
                <w:bCs/>
                <w:lang w:eastAsia="en-US"/>
              </w:rPr>
            </w:pPr>
            <w:r w:rsidRPr="00E71901">
              <w:rPr>
                <w:bCs/>
                <w:lang w:eastAsia="en-US"/>
              </w:rPr>
              <w:t>3. Судорожный синдром. Оказание неотложной помощи.</w:t>
            </w:r>
          </w:p>
        </w:tc>
        <w:tc>
          <w:tcPr>
            <w:tcW w:w="1418" w:type="dxa"/>
            <w:vAlign w:val="center"/>
          </w:tcPr>
          <w:p w:rsidR="00101BF7" w:rsidRDefault="00101BF7" w:rsidP="00E71901">
            <w:pPr>
              <w:jc w:val="center"/>
            </w:pPr>
            <w:r>
              <w:t>4</w:t>
            </w:r>
          </w:p>
        </w:tc>
      </w:tr>
      <w:tr w:rsidR="00E71901" w:rsidRPr="00E71901" w:rsidTr="00D129BC">
        <w:tc>
          <w:tcPr>
            <w:tcW w:w="2977" w:type="dxa"/>
            <w:vMerge/>
          </w:tcPr>
          <w:p w:rsidR="00E71901" w:rsidRPr="00E71901" w:rsidRDefault="00E71901" w:rsidP="00E71901">
            <w:pPr>
              <w:jc w:val="both"/>
              <w:rPr>
                <w:b/>
                <w:lang w:eastAsia="en-US"/>
              </w:rPr>
            </w:pPr>
          </w:p>
        </w:tc>
        <w:tc>
          <w:tcPr>
            <w:tcW w:w="10915" w:type="dxa"/>
            <w:gridSpan w:val="6"/>
          </w:tcPr>
          <w:p w:rsidR="00E71901" w:rsidRPr="00E71901" w:rsidRDefault="00E71901" w:rsidP="00E71901">
            <w:pPr>
              <w:jc w:val="both"/>
              <w:rPr>
                <w:lang w:eastAsia="en-US"/>
              </w:rPr>
            </w:pPr>
            <w:r w:rsidRPr="00E71901">
              <w:rPr>
                <w:lang w:eastAsia="en-US"/>
              </w:rPr>
              <w:t xml:space="preserve">Практическое занятие № </w:t>
            </w:r>
            <w:r w:rsidR="00101BF7">
              <w:rPr>
                <w:lang w:eastAsia="en-US"/>
              </w:rPr>
              <w:t>9</w:t>
            </w:r>
            <w:r w:rsidRPr="00E71901">
              <w:rPr>
                <w:lang w:eastAsia="en-US"/>
              </w:rPr>
              <w:t>.</w:t>
            </w:r>
          </w:p>
          <w:p w:rsidR="00E71901" w:rsidRPr="00E71901" w:rsidRDefault="00E71901" w:rsidP="00E71901">
            <w:pPr>
              <w:jc w:val="both"/>
              <w:rPr>
                <w:lang w:eastAsia="en-US"/>
              </w:rPr>
            </w:pPr>
            <w:r w:rsidRPr="00E71901">
              <w:rPr>
                <w:lang w:eastAsia="en-US"/>
              </w:rPr>
              <w:t>Отработка алгоритмов оказания неотложной помощи при судорожном, гипертермическом, геморрагическом синдромах.</w:t>
            </w:r>
          </w:p>
        </w:tc>
        <w:tc>
          <w:tcPr>
            <w:tcW w:w="1418" w:type="dxa"/>
            <w:vAlign w:val="center"/>
          </w:tcPr>
          <w:p w:rsidR="00E71901" w:rsidRPr="00E71901" w:rsidRDefault="00101BF7" w:rsidP="00E71901">
            <w:pPr>
              <w:jc w:val="center"/>
            </w:pPr>
            <w:r>
              <w:t>4</w:t>
            </w:r>
          </w:p>
        </w:tc>
      </w:tr>
      <w:tr w:rsidR="00101BF7" w:rsidRPr="00E71901" w:rsidTr="00393D21">
        <w:tc>
          <w:tcPr>
            <w:tcW w:w="13892" w:type="dxa"/>
            <w:gridSpan w:val="7"/>
          </w:tcPr>
          <w:p w:rsidR="00101BF7" w:rsidRDefault="00101BF7" w:rsidP="00E71901">
            <w:pPr>
              <w:jc w:val="both"/>
              <w:rPr>
                <w:lang w:eastAsia="en-US"/>
              </w:rPr>
            </w:pPr>
            <w:r>
              <w:rPr>
                <w:lang w:eastAsia="en-US"/>
              </w:rPr>
              <w:t xml:space="preserve">Учебная практика </w:t>
            </w:r>
          </w:p>
          <w:p w:rsidR="00101BF7" w:rsidRDefault="00101BF7" w:rsidP="00E71901">
            <w:pPr>
              <w:jc w:val="both"/>
              <w:rPr>
                <w:lang w:eastAsia="en-US"/>
              </w:rPr>
            </w:pPr>
            <w:r>
              <w:rPr>
                <w:lang w:eastAsia="en-US"/>
              </w:rPr>
              <w:t>Виды работ:</w:t>
            </w:r>
          </w:p>
          <w:p w:rsidR="00393D21" w:rsidRPr="00393D21" w:rsidRDefault="00393D21" w:rsidP="00393D21">
            <w:pPr>
              <w:rPr>
                <w:rFonts w:eastAsia="Calibri"/>
                <w:lang w:eastAsia="en-US"/>
              </w:rPr>
            </w:pPr>
            <w:r w:rsidRPr="00393D21">
              <w:rPr>
                <w:rFonts w:eastAsia="Calibri"/>
                <w:lang w:eastAsia="en-US"/>
              </w:rPr>
              <w:t>Организация и принципы деятельности отделения новорожденных в акушерском стационаре:</w:t>
            </w:r>
          </w:p>
          <w:p w:rsidR="00393D21" w:rsidRPr="00393D21" w:rsidRDefault="00393D21" w:rsidP="00393D21">
            <w:pPr>
              <w:rPr>
                <w:rFonts w:eastAsia="Calibri"/>
                <w:lang w:eastAsia="en-US"/>
              </w:rPr>
            </w:pPr>
            <w:r w:rsidRPr="00393D21">
              <w:rPr>
                <w:rFonts w:eastAsia="Calibri"/>
                <w:lang w:eastAsia="en-US"/>
              </w:rPr>
              <w:t>Комплексная оценка новорожденного ребенка в условиях роддома.</w:t>
            </w:r>
          </w:p>
          <w:p w:rsidR="00393D21" w:rsidRPr="00393D21" w:rsidRDefault="00393D21" w:rsidP="00393D21">
            <w:pPr>
              <w:rPr>
                <w:rFonts w:eastAsia="Calibri"/>
                <w:lang w:eastAsia="en-US"/>
              </w:rPr>
            </w:pPr>
            <w:r w:rsidRPr="00393D21">
              <w:rPr>
                <w:rFonts w:eastAsia="Calibri"/>
                <w:lang w:eastAsia="en-US"/>
              </w:rPr>
              <w:t>Комплексная оценка детей раннего возраста.</w:t>
            </w:r>
          </w:p>
          <w:p w:rsidR="00393D21" w:rsidRPr="00393D21" w:rsidRDefault="00393D21" w:rsidP="00393D21">
            <w:pPr>
              <w:rPr>
                <w:rFonts w:eastAsia="Calibri"/>
                <w:lang w:eastAsia="en-US"/>
              </w:rPr>
            </w:pPr>
            <w:r w:rsidRPr="00393D21">
              <w:rPr>
                <w:rFonts w:eastAsia="Calibri"/>
                <w:lang w:eastAsia="en-US"/>
              </w:rPr>
              <w:t>Организация питания новорожденного и детей раннего возраста.</w:t>
            </w:r>
          </w:p>
          <w:p w:rsidR="00393D21" w:rsidRPr="00393D21" w:rsidRDefault="00393D21" w:rsidP="00393D21">
            <w:pPr>
              <w:rPr>
                <w:rFonts w:eastAsia="Calibri"/>
                <w:lang w:eastAsia="en-US"/>
              </w:rPr>
            </w:pPr>
            <w:r w:rsidRPr="00393D21">
              <w:rPr>
                <w:rFonts w:eastAsia="Calibri"/>
                <w:lang w:eastAsia="en-US"/>
              </w:rPr>
              <w:t xml:space="preserve"> Оценка состояния новорожденного и детей раннего возраста при патологии, организация ухода.</w:t>
            </w:r>
          </w:p>
          <w:p w:rsidR="00393D21" w:rsidRPr="00393D21" w:rsidRDefault="00393D21" w:rsidP="00393D21">
            <w:pPr>
              <w:rPr>
                <w:rFonts w:eastAsia="Calibri"/>
                <w:lang w:eastAsia="en-US"/>
              </w:rPr>
            </w:pPr>
            <w:r w:rsidRPr="00393D21">
              <w:rPr>
                <w:rFonts w:eastAsia="Calibri"/>
                <w:lang w:eastAsia="en-US"/>
              </w:rPr>
              <w:t>ребенком с острыми и хроническими расстройствами пищеварения. Составление диеты при 1 степени гипотрофии.</w:t>
            </w:r>
          </w:p>
          <w:p w:rsidR="00393D21" w:rsidRPr="00393D21" w:rsidRDefault="00393D21" w:rsidP="00393D21">
            <w:pPr>
              <w:rPr>
                <w:rFonts w:eastAsia="Calibri"/>
                <w:lang w:eastAsia="en-US"/>
              </w:rPr>
            </w:pPr>
            <w:r w:rsidRPr="00393D21">
              <w:rPr>
                <w:rFonts w:eastAsia="Calibri"/>
                <w:lang w:eastAsia="en-US"/>
              </w:rPr>
              <w:t>Роль акушерки в оказании помощи при неотложных состояниях.</w:t>
            </w:r>
          </w:p>
          <w:p w:rsidR="00101BF7" w:rsidRPr="00E71901" w:rsidRDefault="00101BF7" w:rsidP="00E71901">
            <w:pPr>
              <w:jc w:val="both"/>
              <w:rPr>
                <w:lang w:eastAsia="en-US"/>
              </w:rPr>
            </w:pPr>
          </w:p>
        </w:tc>
        <w:tc>
          <w:tcPr>
            <w:tcW w:w="1418" w:type="dxa"/>
            <w:vAlign w:val="center"/>
          </w:tcPr>
          <w:p w:rsidR="00101BF7" w:rsidRDefault="00393D21" w:rsidP="00E71901">
            <w:pPr>
              <w:jc w:val="center"/>
            </w:pPr>
            <w:r>
              <w:t>36</w:t>
            </w:r>
          </w:p>
        </w:tc>
      </w:tr>
      <w:tr w:rsidR="00101BF7" w:rsidRPr="00E71901" w:rsidTr="00393D21">
        <w:tc>
          <w:tcPr>
            <w:tcW w:w="13892" w:type="dxa"/>
            <w:gridSpan w:val="7"/>
          </w:tcPr>
          <w:p w:rsidR="00101BF7" w:rsidRDefault="00101BF7" w:rsidP="00E71901">
            <w:pPr>
              <w:jc w:val="both"/>
              <w:rPr>
                <w:lang w:eastAsia="en-US"/>
              </w:rPr>
            </w:pPr>
            <w:r>
              <w:rPr>
                <w:lang w:eastAsia="en-US"/>
              </w:rPr>
              <w:t>Производственная практика</w:t>
            </w:r>
          </w:p>
          <w:p w:rsidR="00101BF7" w:rsidRDefault="00101BF7" w:rsidP="00E71901">
            <w:pPr>
              <w:jc w:val="both"/>
              <w:rPr>
                <w:lang w:eastAsia="en-US"/>
              </w:rPr>
            </w:pPr>
            <w:r>
              <w:rPr>
                <w:lang w:eastAsia="en-US"/>
              </w:rPr>
              <w:t>Виды работ:</w:t>
            </w:r>
          </w:p>
          <w:p w:rsidR="00101BF7" w:rsidRDefault="00101BF7" w:rsidP="00E71901">
            <w:pPr>
              <w:jc w:val="both"/>
              <w:rPr>
                <w:lang w:eastAsia="en-US"/>
              </w:rPr>
            </w:pPr>
            <w:r w:rsidRPr="00B31FE1">
              <w:rPr>
                <w:b/>
                <w:lang w:eastAsia="en-US"/>
              </w:rPr>
              <w:t>МДК 05.01</w:t>
            </w:r>
            <w:r>
              <w:rPr>
                <w:lang w:eastAsia="en-US"/>
              </w:rPr>
              <w:t>:</w:t>
            </w:r>
          </w:p>
          <w:p w:rsidR="00B31FE1" w:rsidRPr="00B31FE1" w:rsidRDefault="00B31FE1" w:rsidP="00E71901">
            <w:pPr>
              <w:jc w:val="both"/>
              <w:rPr>
                <w:color w:val="FF0000"/>
                <w:lang w:eastAsia="en-US"/>
              </w:rPr>
            </w:pPr>
            <w:r w:rsidRPr="00B31FE1">
              <w:rPr>
                <w:color w:val="FF0000"/>
                <w:lang w:eastAsia="en-US"/>
              </w:rPr>
              <w:t>Заполняет Маламурина С. Н.</w:t>
            </w:r>
          </w:p>
          <w:p w:rsidR="00101BF7" w:rsidRPr="00B31FE1" w:rsidRDefault="00101BF7" w:rsidP="00E71901">
            <w:pPr>
              <w:jc w:val="both"/>
              <w:rPr>
                <w:b/>
                <w:lang w:eastAsia="en-US"/>
              </w:rPr>
            </w:pPr>
            <w:r w:rsidRPr="00B31FE1">
              <w:rPr>
                <w:b/>
                <w:lang w:eastAsia="en-US"/>
              </w:rPr>
              <w:t>МДК 05.03:</w:t>
            </w:r>
          </w:p>
          <w:p w:rsidR="00101BF7" w:rsidRPr="00B31FE1" w:rsidRDefault="00101BF7" w:rsidP="00101BF7">
            <w:r w:rsidRPr="00B31FE1">
              <w:t>Виды работ:</w:t>
            </w:r>
          </w:p>
          <w:p w:rsidR="00101BF7" w:rsidRPr="00B31FE1" w:rsidRDefault="00101BF7" w:rsidP="00101BF7">
            <w:r w:rsidRPr="00B31FE1">
              <w:t>Проведение работ с соблюдением правил охраны труда, противопожарной и инфекционной безопасности:</w:t>
            </w:r>
          </w:p>
          <w:p w:rsidR="00101BF7" w:rsidRPr="00B31FE1" w:rsidRDefault="00101BF7" w:rsidP="00101BF7">
            <w:r w:rsidRPr="00B31FE1">
              <w:t>Выполнение работ с соблюдением норм медицинской этики, морали и права;</w:t>
            </w:r>
          </w:p>
          <w:p w:rsidR="00101BF7" w:rsidRPr="00B31FE1" w:rsidRDefault="00101BF7" w:rsidP="00101BF7">
            <w:r w:rsidRPr="00B31FE1">
              <w:t>Выполнение работ с соблюдением лечебно-охранительного режима и правил внутреннего распорядка;</w:t>
            </w:r>
          </w:p>
          <w:p w:rsidR="00101BF7" w:rsidRPr="00B31FE1" w:rsidRDefault="00101BF7" w:rsidP="00101BF7">
            <w:r w:rsidRPr="00B31FE1">
              <w:t>Подготовка рабочего места;</w:t>
            </w:r>
          </w:p>
          <w:p w:rsidR="00101BF7" w:rsidRPr="00B31FE1" w:rsidRDefault="00101BF7" w:rsidP="00101BF7">
            <w:r w:rsidRPr="00B31FE1">
              <w:t>Выполнение простых медицинских услуг при осуществлении сестринского ухода за пациентами при  хирургических заболеваниях и состояниях;</w:t>
            </w:r>
          </w:p>
          <w:p w:rsidR="00101BF7" w:rsidRPr="00B31FE1" w:rsidRDefault="00101BF7" w:rsidP="00101BF7">
            <w:r w:rsidRPr="00B31FE1">
              <w:t>Осуществление сестринского обследования пациентов при хирургических заболеваниях и состояниях;</w:t>
            </w:r>
          </w:p>
          <w:p w:rsidR="00101BF7" w:rsidRPr="00B31FE1" w:rsidRDefault="00101BF7" w:rsidP="00101BF7">
            <w:r w:rsidRPr="00B31FE1">
              <w:t>Проведение анализа собранной информации, выделение проблем;</w:t>
            </w:r>
          </w:p>
          <w:p w:rsidR="00101BF7" w:rsidRPr="00B31FE1" w:rsidRDefault="00101BF7" w:rsidP="00101BF7">
            <w:r w:rsidRPr="00B31FE1">
              <w:t>Выполнение мероприятий по подготовке пациента к лечебно-диагностическим  вмешательствам;</w:t>
            </w:r>
          </w:p>
          <w:p w:rsidR="00101BF7" w:rsidRDefault="00101BF7" w:rsidP="00101BF7">
            <w:pPr>
              <w:jc w:val="both"/>
              <w:rPr>
                <w:lang w:eastAsia="en-US"/>
              </w:rPr>
            </w:pPr>
            <w:r w:rsidRPr="00B31FE1">
              <w:lastRenderedPageBreak/>
              <w:t>Оформление медицинской документации</w:t>
            </w:r>
          </w:p>
          <w:p w:rsidR="00101BF7" w:rsidRPr="00B31FE1" w:rsidRDefault="00101BF7" w:rsidP="00E71901">
            <w:pPr>
              <w:jc w:val="both"/>
              <w:rPr>
                <w:b/>
                <w:lang w:eastAsia="en-US"/>
              </w:rPr>
            </w:pPr>
            <w:r w:rsidRPr="00B31FE1">
              <w:rPr>
                <w:b/>
                <w:lang w:eastAsia="en-US"/>
              </w:rPr>
              <w:t>МДК 05.04:</w:t>
            </w:r>
          </w:p>
          <w:p w:rsidR="00B31FE1" w:rsidRPr="00B31FE1" w:rsidRDefault="00B31FE1" w:rsidP="00B31FE1">
            <w:pPr>
              <w:autoSpaceDE w:val="0"/>
              <w:autoSpaceDN w:val="0"/>
              <w:adjustRightInd w:val="0"/>
              <w:rPr>
                <w:bCs/>
              </w:rPr>
            </w:pPr>
            <w:r w:rsidRPr="00B31FE1">
              <w:rPr>
                <w:bCs/>
              </w:rPr>
              <w:t>Виды работ:</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Устанавливать речевой и психологический контакт со здоровыми, больными детьми и их родителями.</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Собирать и оценивать социальный, биологический и генеалогический анамнез;</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Проводить антропометрическое обследование ребенка;</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Оценивать физическое и нервно-психическое развитие детей различного возраста.</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Измерять артериальное давление, частоту сердечных сокращений и дыхания в минуту;</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Определять группу здоровья ребенка на основании комплексной оценки состояния здоровья;</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Проводить клиническое обследование здорового и больного ребенка: осмотр, аускультация, перкуссия, пальпация;</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Осуществлять взятие мазка из зева и носа на посев, кала и мочи на лабораторное исследование;</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Оценивать результаты анализов: общего анализа крови, количественных и качественных анализов мочи, копрограмму;</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Оценивать результаты биохимических анализов крови при соматических и инфекционных заболеваниях;</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Назначить профилактику рахита.</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Произвести расчет и коррекцию питания у детей первого года жизни,  раннего возраста;</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Составить режим дня для здоровых детей;</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Овладеть навыками гигиенического ухода за новорожденным;</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 xml:space="preserve">Вести записи в истории развития ребенка, </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Выписать рецепт ребенку на конкретное средство с учетом возраста и массы ребенка;</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Владеть методикой и техникой введения лекарственных средств (внутримышечно, подкожно, внутривенно), рассчитать дозы и разведение лекарственных средств;</w:t>
            </w:r>
          </w:p>
          <w:p w:rsidR="00B31FE1" w:rsidRPr="00B31FE1" w:rsidRDefault="00B31FE1" w:rsidP="00B31FE1">
            <w:pPr>
              <w:pStyle w:val="a9"/>
              <w:rPr>
                <w:rFonts w:ascii="Times New Roman" w:hAnsi="Times New Roman" w:cs="Times New Roman"/>
                <w:sz w:val="24"/>
              </w:rPr>
            </w:pPr>
            <w:r w:rsidRPr="00B31FE1">
              <w:rPr>
                <w:rFonts w:ascii="Times New Roman" w:hAnsi="Times New Roman" w:cs="Times New Roman"/>
                <w:sz w:val="24"/>
              </w:rPr>
              <w:t>Оформлять медицинскую документацию:  Ф 112/у, экстренное извещение в ГСЭН, санаторно-курортную карту, оформление дородового патронажа беременной, оформление первичного патронажа к новорожденному, оформление активного патронажа здорового ребенка первого года жизни, оформление эпикризов на ребенка первого года жизни.</w:t>
            </w:r>
          </w:p>
          <w:p w:rsidR="00101BF7" w:rsidRDefault="00B31FE1" w:rsidP="00393D21">
            <w:pPr>
              <w:pStyle w:val="a9"/>
            </w:pPr>
            <w:r w:rsidRPr="00B31FE1">
              <w:rPr>
                <w:rFonts w:ascii="Times New Roman" w:hAnsi="Times New Roman" w:cs="Times New Roman"/>
                <w:sz w:val="24"/>
              </w:rPr>
              <w:t>Владеть элементарными приемами массажа детям первого года жизни</w:t>
            </w:r>
            <w:r w:rsidRPr="00B31FE1">
              <w:t>.</w:t>
            </w:r>
          </w:p>
        </w:tc>
        <w:tc>
          <w:tcPr>
            <w:tcW w:w="1418" w:type="dxa"/>
            <w:vAlign w:val="center"/>
          </w:tcPr>
          <w:p w:rsidR="00101BF7" w:rsidRDefault="00101BF7" w:rsidP="00E71901">
            <w:pPr>
              <w:jc w:val="center"/>
            </w:pPr>
          </w:p>
        </w:tc>
      </w:tr>
    </w:tbl>
    <w:p w:rsidR="00E71901" w:rsidRPr="00E71901" w:rsidRDefault="00E71901" w:rsidP="00E71901">
      <w:pPr>
        <w:spacing w:after="200" w:line="276" w:lineRule="auto"/>
        <w:rPr>
          <w:rFonts w:ascii="Calibri" w:hAnsi="Calibri"/>
          <w:sz w:val="22"/>
          <w:szCs w:val="22"/>
        </w:rPr>
      </w:pPr>
    </w:p>
    <w:p w:rsidR="00E71901" w:rsidRPr="00E71901" w:rsidRDefault="00E71901" w:rsidP="00E71901">
      <w:pPr>
        <w:spacing w:after="200" w:line="276" w:lineRule="auto"/>
        <w:rPr>
          <w:rFonts w:ascii="Calibri" w:hAnsi="Calibri"/>
          <w:sz w:val="22"/>
          <w:szCs w:val="22"/>
        </w:rPr>
      </w:pPr>
    </w:p>
    <w:p w:rsidR="00013724" w:rsidRDefault="00013724" w:rsidP="00DB7B8C">
      <w:pPr>
        <w:rPr>
          <w:sz w:val="28"/>
          <w:szCs w:val="28"/>
        </w:rPr>
        <w:sectPr w:rsidR="00013724" w:rsidSect="00CD0B83">
          <w:pgSz w:w="16838" w:h="11906" w:orient="landscape"/>
          <w:pgMar w:top="568" w:right="1134" w:bottom="850" w:left="1134" w:header="708" w:footer="708" w:gutter="0"/>
          <w:cols w:space="708"/>
          <w:docGrid w:linePitch="360"/>
        </w:sectPr>
      </w:pPr>
    </w:p>
    <w:p w:rsidR="00B80278" w:rsidRPr="00B80278" w:rsidRDefault="00B80278" w:rsidP="00B8027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caps/>
        </w:rPr>
      </w:pPr>
      <w:r w:rsidRPr="00B80278">
        <w:rPr>
          <w:caps/>
        </w:rPr>
        <w:lastRenderedPageBreak/>
        <w:t>3. условия реализации программы ПРОФЕССИОНАЛЬНОГО</w:t>
      </w:r>
    </w:p>
    <w:p w:rsidR="00B80278" w:rsidRPr="00B80278" w:rsidRDefault="00B80278" w:rsidP="00B8027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caps/>
        </w:rPr>
      </w:pPr>
      <w:r w:rsidRPr="00B80278">
        <w:rPr>
          <w:caps/>
        </w:rPr>
        <w:t>МОДУЛЯ</w:t>
      </w:r>
    </w:p>
    <w:p w:rsidR="00B80278" w:rsidRPr="00B80278" w:rsidRDefault="00B80278" w:rsidP="00B80278">
      <w:pPr>
        <w:jc w:val="both"/>
      </w:pPr>
    </w:p>
    <w:p w:rsidR="00B80278" w:rsidRPr="00B80278" w:rsidRDefault="00B80278" w:rsidP="00B80278">
      <w:pPr>
        <w:jc w:val="both"/>
      </w:pPr>
      <w:r w:rsidRPr="00B80278">
        <w:t>3.1. Реализация программы модуля предполагает обязательную производственную практику в лечебно-профилактических учреждениях практического здравоохранения.</w:t>
      </w:r>
    </w:p>
    <w:p w:rsidR="00B80278" w:rsidRP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B80278" w:rsidRPr="00B80278" w:rsidRDefault="00B80278" w:rsidP="00B80278">
      <w:pPr>
        <w:rPr>
          <w:rFonts w:eastAsia="Calibri"/>
          <w:lang w:eastAsia="en-US"/>
        </w:rPr>
      </w:pPr>
      <w:r w:rsidRPr="00B80278">
        <w:rPr>
          <w:rFonts w:eastAsia="Calibri"/>
          <w:lang w:eastAsia="en-US"/>
        </w:rPr>
        <w:t>3.2. Информационное обеспечение реализации программы</w:t>
      </w:r>
    </w:p>
    <w:p w:rsidR="00B80278" w:rsidRDefault="00B80278" w:rsidP="00B80278">
      <w:pPr>
        <w:rPr>
          <w:rFonts w:eastAsia="Calibri"/>
          <w:lang w:eastAsia="en-US"/>
        </w:rPr>
      </w:pPr>
      <w:r w:rsidRPr="00B80278">
        <w:rPr>
          <w:rFonts w:eastAsia="Calibri"/>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80278" w:rsidRDefault="00B80278" w:rsidP="00B80278">
      <w:pPr>
        <w:rPr>
          <w:rFonts w:eastAsia="Calibri"/>
          <w:lang w:eastAsia="en-US"/>
        </w:rPr>
      </w:pPr>
    </w:p>
    <w:p w:rsidR="00B80278" w:rsidRPr="00B80278" w:rsidRDefault="00B80278" w:rsidP="00B80278">
      <w:pPr>
        <w:rPr>
          <w:rFonts w:eastAsia="Calibri"/>
          <w:lang w:eastAsia="en-US"/>
        </w:rPr>
      </w:pPr>
      <w:r w:rsidRPr="00B80278">
        <w:rPr>
          <w:rFonts w:eastAsia="Calibri"/>
          <w:lang w:eastAsia="en-US"/>
        </w:rPr>
        <w:t>3.2.1. Основные печатные издания</w:t>
      </w:r>
    </w:p>
    <w:p w:rsidR="00B80278" w:rsidRPr="00B80278" w:rsidRDefault="00B80278" w:rsidP="00B80278">
      <w:pPr>
        <w:rPr>
          <w:rFonts w:eastAsia="Calibri"/>
          <w:lang w:eastAsia="en-US"/>
        </w:rPr>
      </w:pPr>
    </w:p>
    <w:p w:rsidR="00B80278" w:rsidRPr="00B80278" w:rsidRDefault="00B80278" w:rsidP="00B8027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714" w:hanging="357"/>
        <w:jc w:val="both"/>
        <w:rPr>
          <w:bCs/>
        </w:rPr>
      </w:pPr>
      <w:r w:rsidRPr="00B80278">
        <w:rPr>
          <w:bCs/>
        </w:rPr>
        <w:t>Акушерство: учебник для акушерских отделений средних специальных медицинских учебных заведений. Под ред. Проф. В.Е.Радзинского, - М. ГЭОТАР-Медиа, 202</w:t>
      </w:r>
      <w:r w:rsidR="00731F80">
        <w:rPr>
          <w:bCs/>
        </w:rPr>
        <w:t>3</w:t>
      </w:r>
      <w:r w:rsidRPr="00B80278">
        <w:rPr>
          <w:bCs/>
        </w:rPr>
        <w:t>.</w:t>
      </w:r>
    </w:p>
    <w:p w:rsidR="00B80278" w:rsidRPr="00B80278" w:rsidRDefault="00B80278" w:rsidP="00B8027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714" w:hanging="357"/>
        <w:jc w:val="both"/>
        <w:rPr>
          <w:bCs/>
        </w:rPr>
      </w:pPr>
      <w:r w:rsidRPr="00B80278">
        <w:rPr>
          <w:bCs/>
        </w:rPr>
        <w:t>Гуськова Н.А., Солодейникова М.В., Харитонова С.В.. Акушерство: учебник для средних медицинских учебных заведений. СПб: СпецЛит. 202</w:t>
      </w:r>
      <w:r w:rsidR="00731F80">
        <w:rPr>
          <w:bCs/>
        </w:rPr>
        <w:t>2</w:t>
      </w:r>
      <w:r w:rsidRPr="00B80278">
        <w:rPr>
          <w:bCs/>
        </w:rPr>
        <w:t>.</w:t>
      </w:r>
    </w:p>
    <w:p w:rsidR="00B80278" w:rsidRPr="00B80278" w:rsidRDefault="00B80278" w:rsidP="00B8027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714" w:hanging="357"/>
        <w:jc w:val="both"/>
        <w:rPr>
          <w:bCs/>
        </w:rPr>
      </w:pPr>
      <w:r w:rsidRPr="00B80278">
        <w:rPr>
          <w:bCs/>
        </w:rPr>
        <w:t>Руководство по акушерству и гинекологии для фельдшеров и акушерок. Под ред. В.Н.Прилепской и В.Е.Радзинского. – М. 202</w:t>
      </w:r>
      <w:r w:rsidR="00731F80">
        <w:rPr>
          <w:bCs/>
        </w:rPr>
        <w:t>2</w:t>
      </w:r>
      <w:r w:rsidRPr="00B80278">
        <w:rPr>
          <w:bCs/>
        </w:rPr>
        <w:t>.</w:t>
      </w:r>
    </w:p>
    <w:p w:rsidR="00B80278" w:rsidRPr="00B80278" w:rsidRDefault="00B80278" w:rsidP="00B80278">
      <w:pPr>
        <w:numPr>
          <w:ilvl w:val="0"/>
          <w:numId w:val="5"/>
        </w:numPr>
        <w:suppressAutoHyphens/>
        <w:spacing w:line="276" w:lineRule="auto"/>
        <w:ind w:left="714" w:hanging="357"/>
        <w:jc w:val="both"/>
      </w:pPr>
      <w:r w:rsidRPr="00B80278">
        <w:t>Самарина В.Н., Сорокина О.А., Детские инфекционные болезни. С-Пб., 20</w:t>
      </w:r>
      <w:r w:rsidR="00731F80">
        <w:t>22</w:t>
      </w:r>
      <w:r w:rsidRPr="00B80278">
        <w:t>.</w:t>
      </w:r>
    </w:p>
    <w:p w:rsidR="00B80278" w:rsidRPr="00B80278" w:rsidRDefault="00B80278" w:rsidP="00B80278">
      <w:pPr>
        <w:numPr>
          <w:ilvl w:val="0"/>
          <w:numId w:val="5"/>
        </w:numPr>
        <w:suppressAutoHyphens/>
        <w:spacing w:line="276" w:lineRule="auto"/>
        <w:ind w:left="714" w:hanging="357"/>
        <w:jc w:val="both"/>
      </w:pPr>
      <w:r w:rsidRPr="00B80278">
        <w:t>Цыбулькин Э.К. Нотложная педиатри</w:t>
      </w:r>
      <w:r w:rsidR="00731F80">
        <w:t>я в алгоритмах. С-Пб, Питер, 2022</w:t>
      </w:r>
    </w:p>
    <w:p w:rsidR="00B80278" w:rsidRPr="00B80278" w:rsidRDefault="00B80278" w:rsidP="00B80278">
      <w:pPr>
        <w:numPr>
          <w:ilvl w:val="0"/>
          <w:numId w:val="5"/>
        </w:numPr>
        <w:suppressAutoHyphens/>
        <w:spacing w:line="276" w:lineRule="auto"/>
        <w:ind w:left="714" w:hanging="357"/>
        <w:jc w:val="both"/>
      </w:pPr>
      <w:r w:rsidRPr="00B80278">
        <w:t>Шабалов Н.П, Неонатология, М., Медицина, 20</w:t>
      </w:r>
      <w:r w:rsidR="00731F80">
        <w:t>23</w:t>
      </w:r>
    </w:p>
    <w:p w:rsidR="00B80278" w:rsidRDefault="00B80278" w:rsidP="00B80278">
      <w:pPr>
        <w:numPr>
          <w:ilvl w:val="0"/>
          <w:numId w:val="5"/>
        </w:numPr>
        <w:suppressAutoHyphens/>
        <w:spacing w:line="276" w:lineRule="auto"/>
        <w:ind w:left="714" w:hanging="357"/>
        <w:jc w:val="both"/>
      </w:pPr>
      <w:r w:rsidRPr="00B80278">
        <w:t>Шайтор В.М., Мельникова И.Ю. «Краткое руководство. Неотложная</w:t>
      </w:r>
      <w:r>
        <w:t xml:space="preserve"> педиатрия» Москва. Медицина 202</w:t>
      </w:r>
      <w:r w:rsidR="00731F80">
        <w:t>3</w:t>
      </w:r>
      <w:r>
        <w:t xml:space="preserve"> </w:t>
      </w:r>
      <w:r w:rsidRPr="00B80278">
        <w:t>г.</w:t>
      </w:r>
    </w:p>
    <w:p w:rsidR="00B80278" w:rsidRDefault="00B80278" w:rsidP="00B80278">
      <w:pPr>
        <w:numPr>
          <w:ilvl w:val="0"/>
          <w:numId w:val="5"/>
        </w:numPr>
        <w:suppressAutoHyphens/>
        <w:spacing w:line="276" w:lineRule="auto"/>
        <w:jc w:val="both"/>
      </w:pPr>
      <w:r>
        <w:t>А. К. Белоусова, В. Н. Дунайцева Белоусова А.К.  Инфекционные болезни с курсом  ВИЧ - инфекции и эпидемиологии ,  Ростов-на- Дону:   Феникс, 202</w:t>
      </w:r>
      <w:r w:rsidR="00731F80">
        <w:t>2</w:t>
      </w:r>
      <w:r>
        <w:t>. – 364 с.</w:t>
      </w:r>
    </w:p>
    <w:p w:rsidR="00B80278" w:rsidRDefault="00B80278" w:rsidP="00B80278">
      <w:pPr>
        <w:numPr>
          <w:ilvl w:val="0"/>
          <w:numId w:val="5"/>
        </w:numPr>
        <w:suppressAutoHyphens/>
        <w:spacing w:line="276" w:lineRule="auto"/>
        <w:jc w:val="both"/>
      </w:pPr>
      <w:r>
        <w:t>Электронно- образовательные ресурсы (ЭОР)</w:t>
      </w:r>
    </w:p>
    <w:p w:rsidR="00B80278" w:rsidRDefault="00B80278" w:rsidP="00B80278">
      <w:pPr>
        <w:numPr>
          <w:ilvl w:val="0"/>
          <w:numId w:val="5"/>
        </w:numPr>
        <w:suppressAutoHyphens/>
        <w:spacing w:line="276" w:lineRule="auto"/>
        <w:jc w:val="both"/>
      </w:pPr>
      <w:r>
        <w:t xml:space="preserve">  Двойников С. И. Сестринское дело при инфекционных заболеваниях : учебное пособие для спо / С. И. Двойников, Л. С. Жилина. — 6-е изд., стер. — Санкт-Петербург : Лань, 2022. — 300 с. — ISBN 978-5-8114-9168-1. </w:t>
      </w:r>
    </w:p>
    <w:p w:rsidR="00B80278" w:rsidRDefault="00B80278" w:rsidP="00B80278">
      <w:pPr>
        <w:numPr>
          <w:ilvl w:val="0"/>
          <w:numId w:val="5"/>
        </w:numPr>
        <w:suppressAutoHyphens/>
        <w:spacing w:line="276" w:lineRule="auto"/>
        <w:jc w:val="both"/>
      </w:pPr>
      <w:r>
        <w:t xml:space="preserve">  Кулешова Л.И. Основы сестринского дела: курс лекций, сестринские технологии Изд. Ростов н/Д: Феникс, 202</w:t>
      </w:r>
      <w:r w:rsidR="00731F80">
        <w:t>3</w:t>
      </w:r>
      <w:r>
        <w:t xml:space="preserve"> - 733 с.</w:t>
      </w:r>
    </w:p>
    <w:p w:rsidR="00731F80" w:rsidRDefault="00B80278" w:rsidP="00B80278">
      <w:pPr>
        <w:numPr>
          <w:ilvl w:val="0"/>
          <w:numId w:val="5"/>
        </w:numPr>
        <w:suppressAutoHyphens/>
        <w:spacing w:line="276" w:lineRule="auto"/>
        <w:jc w:val="both"/>
      </w:pPr>
      <w:r>
        <w:t xml:space="preserve"> Лиознов, Д.А. Сестринская помощь при инфекционных заболеваниях : учебное пособие / Д.А. Лиознов, Т.В.Антонова, М.М. Антонов и др. – Москва : ГЭОТАР-Медиа, 202</w:t>
      </w:r>
      <w:r w:rsidR="00731F80">
        <w:t>3</w:t>
      </w:r>
      <w:r>
        <w:t xml:space="preserve">.- 464 с. – ISBN 978-5-9704-5789-4 </w:t>
      </w:r>
    </w:p>
    <w:p w:rsidR="00B80278" w:rsidRDefault="00B80278" w:rsidP="00B80278">
      <w:pPr>
        <w:numPr>
          <w:ilvl w:val="0"/>
          <w:numId w:val="5"/>
        </w:numPr>
        <w:suppressAutoHyphens/>
        <w:spacing w:line="276" w:lineRule="auto"/>
        <w:jc w:val="both"/>
      </w:pPr>
      <w:r>
        <w:t>Смолева Э.В. Сестринское дело в терапии с курсом первичной медицинской помощи - Изд. Ростов н/Д: Феникс, 202</w:t>
      </w:r>
      <w:r w:rsidR="00731F80">
        <w:t>3</w:t>
      </w:r>
      <w:r>
        <w:t xml:space="preserve"> - 473 с.</w:t>
      </w:r>
    </w:p>
    <w:p w:rsidR="00B80278" w:rsidRDefault="00B80278" w:rsidP="00B80278">
      <w:pPr>
        <w:numPr>
          <w:ilvl w:val="0"/>
          <w:numId w:val="5"/>
        </w:numPr>
        <w:suppressAutoHyphens/>
        <w:spacing w:line="276" w:lineRule="auto"/>
        <w:jc w:val="both"/>
      </w:pPr>
      <w:r>
        <w:t xml:space="preserve"> Рубан Э.Д., И.К. Гайнутдинов Сестринское дело в офтальмологии Изд. Ростов н/Д: Феникс, 20</w:t>
      </w:r>
      <w:r w:rsidR="00731F80">
        <w:t>22</w:t>
      </w:r>
      <w:r>
        <w:t xml:space="preserve"> - 352 с. ил.- ISBN 978-5-9704-5460-2.</w:t>
      </w:r>
    </w:p>
    <w:p w:rsidR="00B80278" w:rsidRDefault="00B80278" w:rsidP="00B80278">
      <w:pPr>
        <w:numPr>
          <w:ilvl w:val="0"/>
          <w:numId w:val="5"/>
        </w:numPr>
        <w:suppressAutoHyphens/>
        <w:spacing w:line="276" w:lineRule="auto"/>
        <w:jc w:val="both"/>
      </w:pPr>
      <w:r>
        <w:t xml:space="preserve">  Славянова И.К. Сестринское дело в акушерстве и гинекологии изд. Ростов н/Д: Феникс, 202</w:t>
      </w:r>
      <w:r w:rsidR="00731F80">
        <w:t>2</w:t>
      </w:r>
      <w:r>
        <w:t xml:space="preserve"> - 395 с.</w:t>
      </w:r>
    </w:p>
    <w:p w:rsidR="00B80278" w:rsidRDefault="00B80278" w:rsidP="00B80278">
      <w:pPr>
        <w:numPr>
          <w:ilvl w:val="0"/>
          <w:numId w:val="5"/>
        </w:numPr>
        <w:suppressAutoHyphens/>
        <w:spacing w:line="276" w:lineRule="auto"/>
        <w:jc w:val="both"/>
      </w:pPr>
      <w:r>
        <w:t>Тюльпин, Ю.Г. Психические болезни с курсом наркологии: учебник / Ю.Г. Тюльпин. - Москва: ГЭОТАР Медиа, 20</w:t>
      </w:r>
      <w:r w:rsidR="00731F80">
        <w:t>23</w:t>
      </w:r>
      <w:r>
        <w:t xml:space="preserve">. - 496 с.: ил.- ISBN 978-5-9704-5460-2. - Текст: непосредственный. </w:t>
      </w:r>
    </w:p>
    <w:p w:rsidR="00B80278" w:rsidRPr="00B80278" w:rsidRDefault="00B80278" w:rsidP="00B80278">
      <w:pPr>
        <w:numPr>
          <w:ilvl w:val="0"/>
          <w:numId w:val="5"/>
        </w:numPr>
        <w:suppressAutoHyphens/>
        <w:spacing w:line="276" w:lineRule="auto"/>
        <w:jc w:val="both"/>
      </w:pPr>
      <w:r>
        <w:lastRenderedPageBreak/>
        <w:t>Тюльпин, Ю.Г. Психические болезни с курсом наркологии: учебник / Ю.Г. Тюльпин. - Москва: ГЭОТАР Медиа, 20</w:t>
      </w:r>
      <w:r w:rsidR="00731F80">
        <w:t>23</w:t>
      </w:r>
      <w:r>
        <w:t>. - 496 с.: ил.- ISBN 978-5-9704-5460-2. - Текст: электронный // Электронно-библиотечная система Консультант студента. - URL: http://www.medcollegelib.ru/book/ISBN9785970454602.html.</w:t>
      </w:r>
    </w:p>
    <w:p w:rsidR="00B80278" w:rsidRDefault="00B80278" w:rsidP="00B80278">
      <w:pPr>
        <w:pStyle w:val="a9"/>
        <w:rPr>
          <w:sz w:val="28"/>
          <w:szCs w:val="28"/>
        </w:rPr>
      </w:pPr>
      <w:r w:rsidRPr="00B80278">
        <w:rPr>
          <w:sz w:val="28"/>
          <w:szCs w:val="28"/>
        </w:rPr>
        <w:t xml:space="preserve">  </w:t>
      </w:r>
    </w:p>
    <w:p w:rsidR="00B80278" w:rsidRPr="00B80278" w:rsidRDefault="00B577B9" w:rsidP="00B80278">
      <w:pPr>
        <w:pStyle w:val="a9"/>
        <w:rPr>
          <w:rFonts w:ascii="Times New Roman" w:eastAsia="Calibri" w:hAnsi="Times New Roman" w:cs="Times New Roman"/>
          <w:sz w:val="24"/>
          <w:szCs w:val="24"/>
        </w:rPr>
      </w:pPr>
      <w:r>
        <w:rPr>
          <w:rFonts w:ascii="Times New Roman" w:eastAsia="Calibri" w:hAnsi="Times New Roman" w:cs="Times New Roman"/>
          <w:sz w:val="24"/>
          <w:szCs w:val="24"/>
        </w:rPr>
        <w:t xml:space="preserve">3.2.2. </w:t>
      </w:r>
      <w:r w:rsidR="00B80278" w:rsidRPr="00B80278">
        <w:rPr>
          <w:rFonts w:ascii="Times New Roman" w:eastAsia="Calibri" w:hAnsi="Times New Roman" w:cs="Times New Roman"/>
          <w:sz w:val="24"/>
          <w:szCs w:val="24"/>
        </w:rPr>
        <w:t>Основные электронные издания</w:t>
      </w:r>
    </w:p>
    <w:p w:rsidR="00B80278" w:rsidRDefault="00B80278" w:rsidP="00B80278">
      <w:pPr>
        <w:pStyle w:val="a3"/>
        <w:numPr>
          <w:ilvl w:val="0"/>
          <w:numId w:val="6"/>
        </w:numPr>
      </w:pPr>
      <w:r w:rsidRPr="00B80278">
        <w:t>Ющук Н. Д., Кареткина Г. Н., Мельникова Л. И. Инфекционные болезни: учебник - 4-е изд., испр. и доп. - М.: ГЭОТАР-Медиа, 20</w:t>
      </w:r>
      <w:r w:rsidR="00731F80">
        <w:t>23</w:t>
      </w:r>
      <w:r w:rsidRPr="00B80278">
        <w:t>. - 512 с.</w:t>
      </w:r>
    </w:p>
    <w:p w:rsidR="00B80278" w:rsidRDefault="00B80278" w:rsidP="00B80278">
      <w:pPr>
        <w:pStyle w:val="a3"/>
        <w:numPr>
          <w:ilvl w:val="0"/>
          <w:numId w:val="6"/>
        </w:numPr>
      </w:pPr>
      <w:r w:rsidRPr="00B80278">
        <w:t>Антонова, Т. В. Сестринское дело при инфекционных болезнях с курсом ВИЧ-инфекции и эпидемиологии : учебник / Антонова Т. В. , Антонов М. М. , Барановская В. Б. , Лиознов Д. А. - Москва : ГЭОТАР-Медиа, 202</w:t>
      </w:r>
      <w:r w:rsidR="00731F80">
        <w:t>2</w:t>
      </w:r>
      <w:r w:rsidRPr="00B80278">
        <w:t xml:space="preserve">. - 416 с. - ISBN 978-5-9704-5261-5. - Текст : электронный // ЭБС "Консультант студента" : [сайт]. - URL : </w:t>
      </w:r>
      <w:hyperlink r:id="rId8" w:history="1">
        <w:r w:rsidRPr="00B80278">
          <w:rPr>
            <w:rStyle w:val="a5"/>
            <w:color w:val="auto"/>
            <w:u w:val="none"/>
          </w:rPr>
          <w:t>https://www.studentlibrary.ru/book/ISBN9785970452615.html</w:t>
        </w:r>
      </w:hyperlink>
    </w:p>
    <w:p w:rsidR="00B80278" w:rsidRDefault="00B80278" w:rsidP="00B80278">
      <w:pPr>
        <w:pStyle w:val="a3"/>
        <w:numPr>
          <w:ilvl w:val="0"/>
          <w:numId w:val="6"/>
        </w:numPr>
      </w:pPr>
      <w:r>
        <w:t>Электронная библиотечная система: http://www.medcollegelib.ru/, http://www.academia-moscow.ru/elibrary/</w:t>
      </w:r>
    </w:p>
    <w:p w:rsidR="00B80278" w:rsidRDefault="00B80278" w:rsidP="00B80278">
      <w:pPr>
        <w:pStyle w:val="a3"/>
        <w:numPr>
          <w:ilvl w:val="0"/>
          <w:numId w:val="6"/>
        </w:numPr>
      </w:pPr>
      <w:r>
        <w:t>ФЕДЕРАЛЬНАЯ ЭЛЕКТРОННАЯ МЕДИЦИНСКАЯ БИБЛИОТЕКА Министерства здравоохранения Российской Федерации http://www.femb.ru/feml</w:t>
      </w:r>
    </w:p>
    <w:p w:rsidR="00B80278" w:rsidRPr="00B80278" w:rsidRDefault="00B80278" w:rsidP="00B80278">
      <w:pPr>
        <w:pStyle w:val="a3"/>
        <w:numPr>
          <w:ilvl w:val="0"/>
          <w:numId w:val="6"/>
        </w:numPr>
      </w:pPr>
      <w:r>
        <w:t>В  программе приводится перечень печатных и/или электронных образовательных и информационных ресурсов, рекомендуемых ФУМО СПО для использования в образовательном процессе.</w:t>
      </w:r>
    </w:p>
    <w:p w:rsidR="00B80278" w:rsidRP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0278">
        <w:t>3.2.3. Дополнительные источники (при необходимости)</w:t>
      </w:r>
    </w:p>
    <w:p w:rsidR="00B80278" w:rsidRP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1.Приводится тематика </w:t>
      </w:r>
      <w:r w:rsidRPr="00B80278">
        <w:t>ПОПолнительных  образовательных и информационных ресурсов, разработка которых желательная для освоения данного  модуля.</w:t>
      </w:r>
    </w:p>
    <w:p w:rsidR="00B80278" w:rsidRP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0278">
        <w:t>https://base.garant.ru/</w:t>
      </w:r>
    </w:p>
    <w:p w:rsidR="00B80278" w:rsidRP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0278">
        <w:t>http://www.consultant.ru/</w:t>
      </w:r>
    </w:p>
    <w:p w:rsidR="00B80278" w:rsidRPr="00B577B9" w:rsidRDefault="00D04D43"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9" w:history="1">
        <w:r w:rsidR="00B577B9" w:rsidRPr="00B577B9">
          <w:rPr>
            <w:rStyle w:val="a5"/>
            <w:color w:val="auto"/>
            <w:u w:val="none"/>
          </w:rPr>
          <w:t>https://minzdrav.gov.ru/documents</w:t>
        </w:r>
      </w:hyperlink>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577B9" w:rsidRPr="00B80278" w:rsidRDefault="00B577B9"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80278" w:rsidRDefault="00B80278" w:rsidP="00B8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577B9" w:rsidRDefault="00B577B9" w:rsidP="00DB7B8C">
      <w:pPr>
        <w:rPr>
          <w:rFonts w:eastAsia="Calibri"/>
          <w:lang w:eastAsia="en-US"/>
        </w:rPr>
      </w:pPr>
    </w:p>
    <w:p w:rsidR="00B80278" w:rsidRDefault="00B577B9" w:rsidP="00B577B9">
      <w:pPr>
        <w:jc w:val="center"/>
        <w:rPr>
          <w:rFonts w:eastAsia="Calibri"/>
          <w:lang w:eastAsia="en-US"/>
        </w:rPr>
      </w:pPr>
      <w:r>
        <w:rPr>
          <w:rFonts w:eastAsia="Calibri"/>
          <w:lang w:eastAsia="en-US"/>
        </w:rPr>
        <w:lastRenderedPageBreak/>
        <w:t xml:space="preserve">4. </w:t>
      </w:r>
      <w:r w:rsidRPr="00B577B9">
        <w:rPr>
          <w:rFonts w:eastAsia="Calibri"/>
          <w:lang w:eastAsia="en-US"/>
        </w:rPr>
        <w:t>КОНТРОЛЬ И ОЦЕНКА РЕЗУЛЬТАТОВ ОСВОЕНИЯ ПРОФЕССИОНАЛЬНОГО МОДУЛЯ</w:t>
      </w:r>
    </w:p>
    <w:p w:rsidR="00B577B9" w:rsidRDefault="00B577B9" w:rsidP="00B577B9">
      <w:pPr>
        <w:jc w:val="center"/>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2866"/>
        <w:gridCol w:w="3665"/>
      </w:tblGrid>
      <w:tr w:rsidR="00B577B9" w:rsidRPr="00B577B9" w:rsidTr="00B577B9">
        <w:trPr>
          <w:trHeight w:val="1098"/>
        </w:trPr>
        <w:tc>
          <w:tcPr>
            <w:tcW w:w="3215" w:type="dxa"/>
            <w:vAlign w:val="center"/>
          </w:tcPr>
          <w:p w:rsidR="00B577B9" w:rsidRPr="00B577B9" w:rsidRDefault="00B577B9" w:rsidP="00B577B9">
            <w:pPr>
              <w:rPr>
                <w:rFonts w:eastAsia="Calibri"/>
                <w:lang w:eastAsia="en-US"/>
              </w:rPr>
            </w:pPr>
            <w:r w:rsidRPr="00B577B9">
              <w:rPr>
                <w:rFonts w:eastAsia="Calibri"/>
                <w:lang w:eastAsia="en-US"/>
              </w:rPr>
              <w:t>Код и наименование профессиональных и общих компетенций, формируемых в рамках модуля</w:t>
            </w:r>
            <w:r w:rsidRPr="00B577B9">
              <w:rPr>
                <w:rFonts w:eastAsia="Calibri"/>
                <w:lang w:eastAsia="en-US"/>
              </w:rPr>
              <w:footnoteReference w:id="1"/>
            </w:r>
          </w:p>
        </w:tc>
        <w:tc>
          <w:tcPr>
            <w:tcW w:w="2866" w:type="dxa"/>
            <w:vAlign w:val="center"/>
          </w:tcPr>
          <w:p w:rsidR="00B577B9" w:rsidRPr="00B577B9" w:rsidRDefault="00B577B9" w:rsidP="00B577B9">
            <w:pPr>
              <w:rPr>
                <w:rFonts w:eastAsia="Calibri"/>
                <w:lang w:eastAsia="en-US"/>
              </w:rPr>
            </w:pPr>
            <w:r w:rsidRPr="00B577B9">
              <w:rPr>
                <w:rFonts w:eastAsia="Calibri"/>
                <w:lang w:eastAsia="en-US"/>
              </w:rPr>
              <w:t>Критерии оценки</w:t>
            </w:r>
          </w:p>
        </w:tc>
        <w:tc>
          <w:tcPr>
            <w:tcW w:w="3665" w:type="dxa"/>
            <w:vAlign w:val="center"/>
          </w:tcPr>
          <w:p w:rsidR="00B577B9" w:rsidRPr="00B577B9" w:rsidRDefault="00B577B9" w:rsidP="00B577B9">
            <w:pPr>
              <w:rPr>
                <w:rFonts w:eastAsia="Calibri"/>
                <w:lang w:eastAsia="en-US"/>
              </w:rPr>
            </w:pPr>
            <w:r w:rsidRPr="00B577B9">
              <w:rPr>
                <w:rFonts w:eastAsia="Calibri"/>
                <w:lang w:eastAsia="en-US"/>
              </w:rPr>
              <w:t>Методы оценки</w:t>
            </w:r>
          </w:p>
        </w:tc>
      </w:tr>
      <w:tr w:rsidR="00B577B9" w:rsidRPr="00B577B9" w:rsidTr="00B577B9">
        <w:trPr>
          <w:trHeight w:val="698"/>
        </w:trPr>
        <w:tc>
          <w:tcPr>
            <w:tcW w:w="3215" w:type="dxa"/>
          </w:tcPr>
          <w:p w:rsidR="00B577B9" w:rsidRPr="00B577B9" w:rsidRDefault="00B577B9" w:rsidP="00B577B9">
            <w:pPr>
              <w:rPr>
                <w:rFonts w:eastAsia="Calibri"/>
                <w:lang w:eastAsia="en-US"/>
              </w:rPr>
            </w:pPr>
            <w:r>
              <w:rPr>
                <w:rFonts w:eastAsia="Calibri"/>
                <w:lang w:eastAsia="en-US"/>
              </w:rPr>
              <w:t>ПК 5.1.</w:t>
            </w:r>
            <w:r w:rsidRPr="00B577B9">
              <w:rPr>
                <w:rFonts w:eastAsia="Calibri"/>
                <w:lang w:eastAsia="en-US"/>
              </w:rPr>
              <w:t xml:space="preserve"> ОК 01.ОК 02. ОК 04. ОК 05. ОК 07 ОК 09. ЛР 1,ЛР 4, ЛР 6, ЛР 7, ЛР 9, ЛР 10</w:t>
            </w:r>
          </w:p>
        </w:tc>
        <w:tc>
          <w:tcPr>
            <w:tcW w:w="2866" w:type="dxa"/>
          </w:tcPr>
          <w:p w:rsidR="00B577B9" w:rsidRPr="00B577B9" w:rsidRDefault="00B577B9" w:rsidP="00B577B9">
            <w:pPr>
              <w:rPr>
                <w:rFonts w:eastAsia="Calibri"/>
                <w:lang w:eastAsia="en-US"/>
              </w:rPr>
            </w:pPr>
            <w:r w:rsidRPr="00B577B9">
              <w:rPr>
                <w:rFonts w:eastAsia="Calibri"/>
                <w:lang w:eastAsia="en-US"/>
              </w:rPr>
              <w:t xml:space="preserve">Проводит субъективное и объективное обследование пациента с целью постановки диагноза, учитывая вид патологии. </w:t>
            </w:r>
          </w:p>
          <w:p w:rsidR="00B577B9" w:rsidRPr="00B577B9" w:rsidRDefault="00B577B9" w:rsidP="00B577B9">
            <w:pPr>
              <w:rPr>
                <w:rFonts w:eastAsia="Calibri"/>
                <w:lang w:eastAsia="en-US"/>
              </w:rPr>
            </w:pPr>
            <w:r w:rsidRPr="00B577B9">
              <w:rPr>
                <w:rFonts w:eastAsia="Calibri"/>
                <w:lang w:eastAsia="en-US"/>
              </w:rPr>
              <w:t xml:space="preserve">Готовит пациента к необходимому диагностическому исследованию согласно требованиям. </w:t>
            </w:r>
          </w:p>
          <w:p w:rsidR="00B577B9" w:rsidRPr="00B577B9" w:rsidRDefault="00B577B9" w:rsidP="00B577B9">
            <w:pPr>
              <w:rPr>
                <w:rFonts w:eastAsia="Calibri"/>
                <w:lang w:eastAsia="en-US"/>
              </w:rPr>
            </w:pPr>
            <w:r w:rsidRPr="00B577B9">
              <w:rPr>
                <w:rFonts w:eastAsia="Calibri"/>
                <w:lang w:eastAsia="en-US"/>
              </w:rPr>
              <w:t>Ассистирует врачу при лечебно- диагностических процедурах.</w:t>
            </w:r>
          </w:p>
          <w:p w:rsidR="00B577B9" w:rsidRPr="00B577B9" w:rsidRDefault="00B577B9" w:rsidP="00B577B9">
            <w:pPr>
              <w:rPr>
                <w:rFonts w:eastAsia="Calibri"/>
                <w:lang w:eastAsia="en-US"/>
              </w:rPr>
            </w:pPr>
            <w:r w:rsidRPr="00B577B9">
              <w:rPr>
                <w:rFonts w:eastAsia="Calibri"/>
                <w:lang w:eastAsia="en-US"/>
              </w:rPr>
              <w:t>Проводит лекарственную терапию под контролем врача.</w:t>
            </w:r>
          </w:p>
          <w:p w:rsidR="00B577B9" w:rsidRPr="00B577B9" w:rsidRDefault="00B577B9" w:rsidP="00B577B9">
            <w:pPr>
              <w:rPr>
                <w:rFonts w:eastAsia="Calibri"/>
                <w:lang w:eastAsia="en-US"/>
              </w:rPr>
            </w:pPr>
            <w:r w:rsidRPr="00B577B9">
              <w:rPr>
                <w:rFonts w:eastAsia="Calibri"/>
                <w:lang w:eastAsia="en-US"/>
              </w:rPr>
              <w:t>Проводит профилактические мероприятия беременным с экстрагенитальной патологией под руководством врача.</w:t>
            </w:r>
          </w:p>
          <w:p w:rsidR="00B577B9" w:rsidRPr="00B577B9" w:rsidRDefault="00B577B9" w:rsidP="00B577B9">
            <w:pPr>
              <w:rPr>
                <w:rFonts w:eastAsia="Calibri"/>
                <w:lang w:eastAsia="en-US"/>
              </w:rPr>
            </w:pPr>
            <w:r w:rsidRPr="00B577B9">
              <w:rPr>
                <w:rFonts w:eastAsia="Calibri"/>
                <w:lang w:eastAsia="en-US"/>
              </w:rPr>
              <w:t>Проводит санитарно - просветительную работу с пациентами.</w:t>
            </w:r>
          </w:p>
          <w:p w:rsidR="00B577B9" w:rsidRPr="00B577B9" w:rsidRDefault="00B577B9" w:rsidP="00B577B9">
            <w:pPr>
              <w:rPr>
                <w:rFonts w:eastAsia="Calibri"/>
                <w:lang w:eastAsia="en-US"/>
              </w:rPr>
            </w:pPr>
            <w:r w:rsidRPr="00B577B9">
              <w:rPr>
                <w:rFonts w:eastAsia="Calibri"/>
                <w:lang w:eastAsia="en-US"/>
              </w:rPr>
              <w:t>Осуществляет уход при данном виде патологии.</w:t>
            </w:r>
          </w:p>
        </w:tc>
        <w:tc>
          <w:tcPr>
            <w:tcW w:w="3665" w:type="dxa"/>
          </w:tcPr>
          <w:p w:rsidR="00B577B9" w:rsidRPr="00B577B9" w:rsidRDefault="00B577B9" w:rsidP="00B577B9">
            <w:pPr>
              <w:rPr>
                <w:rFonts w:eastAsia="Calibri"/>
                <w:lang w:eastAsia="en-US"/>
              </w:rPr>
            </w:pPr>
            <w:r w:rsidRPr="00B577B9">
              <w:rPr>
                <w:rFonts w:eastAsia="Calibri"/>
                <w:lang w:eastAsia="en-US"/>
              </w:rPr>
              <w:t>Анализ и оценка результатов тестового контроля и устного опроса</w:t>
            </w:r>
          </w:p>
          <w:p w:rsidR="00B577B9" w:rsidRPr="00B577B9" w:rsidRDefault="00B577B9" w:rsidP="00B577B9">
            <w:pPr>
              <w:rPr>
                <w:rFonts w:eastAsia="Calibri"/>
                <w:lang w:eastAsia="en-US"/>
              </w:rPr>
            </w:pPr>
            <w:r w:rsidRPr="00B577B9">
              <w:rPr>
                <w:rFonts w:eastAsia="Calibri"/>
                <w:lang w:eastAsia="en-US"/>
              </w:rPr>
              <w:t>Экспертная оценка решения практических заданий (ситуационных задач),  в реальных и моделируемых условиях</w:t>
            </w:r>
          </w:p>
          <w:p w:rsidR="00B577B9" w:rsidRPr="00B577B9" w:rsidRDefault="00B577B9" w:rsidP="00B577B9">
            <w:pPr>
              <w:rPr>
                <w:rFonts w:eastAsia="Calibri"/>
                <w:lang w:eastAsia="en-US"/>
              </w:rPr>
            </w:pPr>
            <w:r w:rsidRPr="00B577B9">
              <w:rPr>
                <w:rFonts w:eastAsia="Calibri"/>
                <w:lang w:eastAsia="en-US"/>
              </w:rPr>
              <w:t>Экспертное наблюдение выполнения практических работ</w:t>
            </w:r>
          </w:p>
          <w:p w:rsidR="00B577B9" w:rsidRPr="00B577B9" w:rsidRDefault="00B577B9" w:rsidP="00B577B9">
            <w:pPr>
              <w:rPr>
                <w:rFonts w:eastAsia="Calibri"/>
                <w:lang w:eastAsia="en-US"/>
              </w:rPr>
            </w:pPr>
            <w:r w:rsidRPr="00B577B9">
              <w:rPr>
                <w:rFonts w:eastAsia="Calibri"/>
                <w:lang w:eastAsia="en-US"/>
              </w:rPr>
              <w:t xml:space="preserve">Дифференцированный зачет по учебной практике </w:t>
            </w:r>
          </w:p>
          <w:p w:rsidR="00B577B9" w:rsidRPr="00B577B9" w:rsidRDefault="00B577B9" w:rsidP="00B577B9">
            <w:pPr>
              <w:rPr>
                <w:rFonts w:eastAsia="Calibri"/>
                <w:lang w:eastAsia="en-US"/>
              </w:rPr>
            </w:pPr>
          </w:p>
          <w:p w:rsidR="00B577B9" w:rsidRPr="00B577B9" w:rsidRDefault="00B577B9" w:rsidP="00B577B9">
            <w:pPr>
              <w:rPr>
                <w:rFonts w:eastAsia="Calibri"/>
                <w:lang w:eastAsia="en-US"/>
              </w:rPr>
            </w:pPr>
            <w:r w:rsidRPr="00B577B9">
              <w:rPr>
                <w:rFonts w:eastAsia="Calibri"/>
                <w:lang w:eastAsia="en-US"/>
              </w:rPr>
              <w:t xml:space="preserve">Дифференцированный зачет по производственной практике </w:t>
            </w:r>
          </w:p>
          <w:p w:rsidR="00B577B9" w:rsidRPr="00B577B9" w:rsidRDefault="00B577B9" w:rsidP="00B577B9">
            <w:pPr>
              <w:rPr>
                <w:rFonts w:eastAsia="Calibri"/>
                <w:lang w:eastAsia="en-US"/>
              </w:rPr>
            </w:pPr>
            <w:r w:rsidRPr="00B577B9">
              <w:rPr>
                <w:rFonts w:eastAsia="Calibri"/>
                <w:lang w:eastAsia="en-US"/>
              </w:rPr>
              <w:t xml:space="preserve">Экзамен по профессиональному модулю </w:t>
            </w:r>
          </w:p>
          <w:p w:rsidR="00B577B9" w:rsidRPr="00B577B9" w:rsidRDefault="00B577B9" w:rsidP="00B577B9">
            <w:pPr>
              <w:rPr>
                <w:rFonts w:eastAsia="Calibri"/>
                <w:lang w:eastAsia="en-US"/>
              </w:rPr>
            </w:pPr>
            <w:r w:rsidRPr="00B577B9">
              <w:rPr>
                <w:rFonts w:eastAsia="Calibri"/>
                <w:lang w:eastAsia="en-US"/>
              </w:rPr>
              <w:t>Оценка материалов портфолио достижений обучающегося</w:t>
            </w:r>
          </w:p>
          <w:p w:rsidR="00B577B9" w:rsidRPr="00B577B9" w:rsidRDefault="00B577B9" w:rsidP="00B577B9">
            <w:pPr>
              <w:rPr>
                <w:rFonts w:eastAsia="Calibri"/>
                <w:lang w:eastAsia="en-US"/>
              </w:rPr>
            </w:pPr>
          </w:p>
        </w:tc>
      </w:tr>
      <w:tr w:rsidR="00B577B9" w:rsidRPr="00B577B9" w:rsidTr="00B577B9">
        <w:tc>
          <w:tcPr>
            <w:tcW w:w="3215" w:type="dxa"/>
            <w:shd w:val="clear" w:color="auto" w:fill="auto"/>
          </w:tcPr>
          <w:p w:rsidR="00B577B9" w:rsidRPr="00B577B9" w:rsidRDefault="00B577B9" w:rsidP="00B577B9">
            <w:pPr>
              <w:rPr>
                <w:rFonts w:eastAsia="Calibri"/>
                <w:lang w:eastAsia="en-US"/>
              </w:rPr>
            </w:pPr>
            <w:r>
              <w:rPr>
                <w:rFonts w:eastAsia="Calibri"/>
                <w:lang w:eastAsia="en-US"/>
              </w:rPr>
              <w:t>ПК 5.2.</w:t>
            </w:r>
            <w:r w:rsidRPr="00B577B9">
              <w:rPr>
                <w:rFonts w:eastAsia="Calibri"/>
                <w:lang w:eastAsia="en-US"/>
              </w:rPr>
              <w:t xml:space="preserve"> ОК 01.ОК 02. ОК 04. ОК 05. ОК 07 ОК 09. ЛР 1,ЛР 4, ЛР 6, ЛР 7, ЛР 9, ЛР 10</w:t>
            </w:r>
          </w:p>
        </w:tc>
        <w:tc>
          <w:tcPr>
            <w:tcW w:w="2866" w:type="dxa"/>
            <w:shd w:val="clear" w:color="auto" w:fill="auto"/>
          </w:tcPr>
          <w:p w:rsidR="00B577B9" w:rsidRPr="00B577B9" w:rsidRDefault="00B577B9" w:rsidP="00B577B9">
            <w:pPr>
              <w:rPr>
                <w:rFonts w:eastAsia="Calibri"/>
                <w:lang w:eastAsia="en-US"/>
              </w:rPr>
            </w:pPr>
            <w:r w:rsidRPr="00B577B9">
              <w:rPr>
                <w:rFonts w:eastAsia="Calibri"/>
                <w:lang w:eastAsia="en-US"/>
              </w:rPr>
              <w:t xml:space="preserve">Проводит субъективное и объективное обследование ребенка с целью постановки диагноза, учитывая вид патологии. </w:t>
            </w:r>
          </w:p>
          <w:p w:rsidR="00B577B9" w:rsidRPr="00B577B9" w:rsidRDefault="00B577B9" w:rsidP="00B577B9">
            <w:pPr>
              <w:rPr>
                <w:rFonts w:eastAsia="Calibri"/>
                <w:lang w:eastAsia="en-US"/>
              </w:rPr>
            </w:pPr>
            <w:r w:rsidRPr="00B577B9">
              <w:rPr>
                <w:rFonts w:eastAsia="Calibri"/>
                <w:lang w:eastAsia="en-US"/>
              </w:rPr>
              <w:t>Выявляет физические и психические отклонения в развитии ребенка.</w:t>
            </w:r>
          </w:p>
          <w:p w:rsidR="00B577B9" w:rsidRPr="00B577B9" w:rsidRDefault="00B577B9" w:rsidP="00B577B9">
            <w:pPr>
              <w:rPr>
                <w:rFonts w:eastAsia="Calibri"/>
                <w:lang w:eastAsia="en-US"/>
              </w:rPr>
            </w:pPr>
            <w:r w:rsidRPr="00B577B9">
              <w:rPr>
                <w:rFonts w:eastAsia="Calibri"/>
                <w:lang w:eastAsia="en-US"/>
              </w:rPr>
              <w:t xml:space="preserve">Готовит пациента к необходимому диагностическому исследованию согласно </w:t>
            </w:r>
            <w:r w:rsidRPr="00B577B9">
              <w:rPr>
                <w:rFonts w:eastAsia="Calibri"/>
                <w:lang w:eastAsia="en-US"/>
              </w:rPr>
              <w:lastRenderedPageBreak/>
              <w:t xml:space="preserve">требованиям. </w:t>
            </w:r>
          </w:p>
          <w:p w:rsidR="00B577B9" w:rsidRPr="00B577B9" w:rsidRDefault="00B577B9" w:rsidP="00B577B9">
            <w:pPr>
              <w:rPr>
                <w:rFonts w:eastAsia="Calibri"/>
                <w:lang w:eastAsia="en-US"/>
              </w:rPr>
            </w:pPr>
            <w:r w:rsidRPr="00B577B9">
              <w:rPr>
                <w:rFonts w:eastAsia="Calibri"/>
                <w:lang w:eastAsia="en-US"/>
              </w:rPr>
              <w:t>Ассистирует врачу при лечебно- диагностических процедурах.</w:t>
            </w:r>
          </w:p>
          <w:p w:rsidR="00B577B9" w:rsidRPr="00B577B9" w:rsidRDefault="00B577B9" w:rsidP="00B577B9">
            <w:pPr>
              <w:rPr>
                <w:rFonts w:eastAsia="Calibri"/>
                <w:lang w:eastAsia="en-US"/>
              </w:rPr>
            </w:pPr>
            <w:r w:rsidRPr="00B577B9">
              <w:rPr>
                <w:rFonts w:eastAsia="Calibri"/>
                <w:lang w:eastAsia="en-US"/>
              </w:rPr>
              <w:t>Проводит лекарственную терапию под контролем врача.</w:t>
            </w:r>
          </w:p>
          <w:p w:rsidR="00B577B9" w:rsidRPr="00B577B9" w:rsidRDefault="00B577B9" w:rsidP="00B577B9">
            <w:pPr>
              <w:rPr>
                <w:rFonts w:eastAsia="Calibri"/>
                <w:lang w:eastAsia="en-US"/>
              </w:rPr>
            </w:pPr>
            <w:r w:rsidRPr="00B577B9">
              <w:rPr>
                <w:rFonts w:eastAsia="Calibri"/>
                <w:lang w:eastAsia="en-US"/>
              </w:rPr>
              <w:t>Проводит профилактические мероприятия детям под руководством врача.</w:t>
            </w:r>
          </w:p>
          <w:p w:rsidR="00B577B9" w:rsidRPr="00B577B9" w:rsidRDefault="00B577B9" w:rsidP="00B577B9">
            <w:pPr>
              <w:rPr>
                <w:rFonts w:eastAsia="Calibri"/>
                <w:lang w:eastAsia="en-US"/>
              </w:rPr>
            </w:pPr>
            <w:r w:rsidRPr="00B577B9">
              <w:rPr>
                <w:rFonts w:eastAsia="Calibri"/>
                <w:lang w:eastAsia="en-US"/>
              </w:rPr>
              <w:t>Проводит санитарно - просветительную работу с детьми и родителями.</w:t>
            </w:r>
          </w:p>
          <w:p w:rsidR="00B577B9" w:rsidRPr="00B577B9" w:rsidRDefault="00B577B9" w:rsidP="00B577B9">
            <w:pPr>
              <w:rPr>
                <w:rFonts w:eastAsia="Calibri"/>
                <w:lang w:eastAsia="en-US"/>
              </w:rPr>
            </w:pPr>
            <w:r w:rsidRPr="00B577B9">
              <w:rPr>
                <w:rFonts w:eastAsia="Calibri"/>
                <w:lang w:eastAsia="en-US"/>
              </w:rPr>
              <w:t>Осуществляет уход за здоровыми и больными детьми.</w:t>
            </w:r>
          </w:p>
        </w:tc>
        <w:tc>
          <w:tcPr>
            <w:tcW w:w="3665" w:type="dxa"/>
            <w:shd w:val="clear" w:color="auto" w:fill="auto"/>
          </w:tcPr>
          <w:p w:rsidR="00B577B9" w:rsidRPr="00B577B9" w:rsidRDefault="00B577B9" w:rsidP="00B577B9">
            <w:pPr>
              <w:rPr>
                <w:rFonts w:eastAsia="Calibri"/>
                <w:lang w:eastAsia="en-US"/>
              </w:rPr>
            </w:pPr>
            <w:r w:rsidRPr="00B577B9">
              <w:rPr>
                <w:rFonts w:eastAsia="Calibri"/>
                <w:lang w:eastAsia="en-US"/>
              </w:rPr>
              <w:lastRenderedPageBreak/>
              <w:t>Анализ и оценка результатов тестового контроля и устного опроса</w:t>
            </w:r>
          </w:p>
          <w:p w:rsidR="00B577B9" w:rsidRPr="00B577B9" w:rsidRDefault="00B577B9" w:rsidP="00B577B9">
            <w:pPr>
              <w:rPr>
                <w:rFonts w:eastAsia="Calibri"/>
                <w:lang w:eastAsia="en-US"/>
              </w:rPr>
            </w:pPr>
            <w:r w:rsidRPr="00B577B9">
              <w:rPr>
                <w:rFonts w:eastAsia="Calibri"/>
                <w:lang w:eastAsia="en-US"/>
              </w:rPr>
              <w:t>Экспертная оценка решения практических заданий (ситуационных задач),  в реальных и моделируемых условиях</w:t>
            </w:r>
          </w:p>
          <w:p w:rsidR="00B577B9" w:rsidRPr="00B577B9" w:rsidRDefault="00B577B9" w:rsidP="00B577B9">
            <w:pPr>
              <w:rPr>
                <w:rFonts w:eastAsia="Calibri"/>
                <w:lang w:eastAsia="en-US"/>
              </w:rPr>
            </w:pPr>
            <w:r w:rsidRPr="00B577B9">
              <w:rPr>
                <w:rFonts w:eastAsia="Calibri"/>
                <w:lang w:eastAsia="en-US"/>
              </w:rPr>
              <w:t>Экспертное наблюдение выполнения практических работ</w:t>
            </w:r>
          </w:p>
          <w:p w:rsidR="00B577B9" w:rsidRPr="00B577B9" w:rsidRDefault="00B577B9" w:rsidP="00B577B9">
            <w:pPr>
              <w:rPr>
                <w:rFonts w:eastAsia="Calibri"/>
                <w:lang w:eastAsia="en-US"/>
              </w:rPr>
            </w:pPr>
            <w:r w:rsidRPr="00B577B9">
              <w:rPr>
                <w:rFonts w:eastAsia="Calibri"/>
                <w:lang w:eastAsia="en-US"/>
              </w:rPr>
              <w:t xml:space="preserve">Дифференцированный зачет по учебной практике </w:t>
            </w:r>
          </w:p>
          <w:p w:rsidR="00B577B9" w:rsidRPr="00B577B9" w:rsidRDefault="00B577B9" w:rsidP="00B577B9">
            <w:pPr>
              <w:rPr>
                <w:rFonts w:eastAsia="Calibri"/>
                <w:lang w:eastAsia="en-US"/>
              </w:rPr>
            </w:pPr>
          </w:p>
          <w:p w:rsidR="00B577B9" w:rsidRPr="00B577B9" w:rsidRDefault="00B577B9" w:rsidP="00B577B9">
            <w:pPr>
              <w:rPr>
                <w:rFonts w:eastAsia="Calibri"/>
                <w:lang w:eastAsia="en-US"/>
              </w:rPr>
            </w:pPr>
            <w:r w:rsidRPr="00B577B9">
              <w:rPr>
                <w:rFonts w:eastAsia="Calibri"/>
                <w:lang w:eastAsia="en-US"/>
              </w:rPr>
              <w:lastRenderedPageBreak/>
              <w:t xml:space="preserve">Дифференцированный зачет по производственной практике </w:t>
            </w:r>
          </w:p>
          <w:p w:rsidR="00B577B9" w:rsidRPr="00B577B9" w:rsidRDefault="00B577B9" w:rsidP="00B577B9">
            <w:pPr>
              <w:rPr>
                <w:rFonts w:eastAsia="Calibri"/>
                <w:lang w:eastAsia="en-US"/>
              </w:rPr>
            </w:pPr>
            <w:r w:rsidRPr="00B577B9">
              <w:rPr>
                <w:rFonts w:eastAsia="Calibri"/>
                <w:lang w:eastAsia="en-US"/>
              </w:rPr>
              <w:t>Экзамен по профессиональному модулю</w:t>
            </w:r>
          </w:p>
          <w:p w:rsidR="00B577B9" w:rsidRPr="00B577B9" w:rsidRDefault="00B577B9" w:rsidP="00B577B9">
            <w:pPr>
              <w:rPr>
                <w:rFonts w:eastAsia="Calibri"/>
                <w:lang w:eastAsia="en-US"/>
              </w:rPr>
            </w:pPr>
            <w:r w:rsidRPr="00B577B9">
              <w:rPr>
                <w:rFonts w:eastAsia="Calibri"/>
                <w:lang w:eastAsia="en-US"/>
              </w:rPr>
              <w:t>Оценка материалов портфолио достижений обучающегося</w:t>
            </w:r>
          </w:p>
          <w:p w:rsidR="00B577B9" w:rsidRPr="00B577B9" w:rsidRDefault="00B577B9" w:rsidP="00B577B9">
            <w:pPr>
              <w:rPr>
                <w:rFonts w:eastAsia="Calibri"/>
                <w:lang w:eastAsia="en-US"/>
              </w:rPr>
            </w:pPr>
          </w:p>
        </w:tc>
      </w:tr>
      <w:tr w:rsidR="00B577B9" w:rsidRPr="00B577B9" w:rsidTr="00B577B9">
        <w:tc>
          <w:tcPr>
            <w:tcW w:w="3215" w:type="dxa"/>
            <w:shd w:val="clear" w:color="auto" w:fill="auto"/>
          </w:tcPr>
          <w:p w:rsidR="00B577B9" w:rsidRPr="00B577B9" w:rsidRDefault="00B577B9" w:rsidP="00B577B9">
            <w:pPr>
              <w:rPr>
                <w:rFonts w:eastAsia="Calibri"/>
                <w:lang w:eastAsia="en-US"/>
              </w:rPr>
            </w:pPr>
            <w:r>
              <w:rPr>
                <w:rFonts w:eastAsia="Calibri"/>
                <w:lang w:eastAsia="en-US"/>
              </w:rPr>
              <w:lastRenderedPageBreak/>
              <w:t>ПК 5</w:t>
            </w:r>
            <w:r w:rsidRPr="00B577B9">
              <w:rPr>
                <w:rFonts w:eastAsia="Calibri"/>
                <w:lang w:eastAsia="en-US"/>
              </w:rPr>
              <w:t>.3., ОК 01.ОК 02. ОК 04. ОК 05. ОК 07 ОК 09. ЛР 1,ЛР 4, ЛР 6, ЛР 7, ЛР 9, ЛР 10</w:t>
            </w:r>
          </w:p>
        </w:tc>
        <w:tc>
          <w:tcPr>
            <w:tcW w:w="2866" w:type="dxa"/>
            <w:shd w:val="clear" w:color="auto" w:fill="auto"/>
          </w:tcPr>
          <w:p w:rsidR="00B577B9" w:rsidRPr="00B577B9" w:rsidRDefault="00B577B9" w:rsidP="00B577B9">
            <w:pPr>
              <w:rPr>
                <w:rFonts w:eastAsia="Calibri"/>
                <w:lang w:eastAsia="en-US"/>
              </w:rPr>
            </w:pPr>
            <w:r w:rsidRPr="00B577B9">
              <w:rPr>
                <w:rFonts w:eastAsia="Calibri"/>
                <w:lang w:eastAsia="en-US"/>
              </w:rPr>
              <w:t xml:space="preserve">Оказывает доврачебную помощь при острых заболеваниях, согласно порядку оказания. </w:t>
            </w:r>
          </w:p>
          <w:p w:rsidR="00B577B9" w:rsidRPr="00B577B9" w:rsidRDefault="00B577B9" w:rsidP="00B577B9">
            <w:pPr>
              <w:rPr>
                <w:rFonts w:eastAsia="Calibri"/>
                <w:lang w:eastAsia="en-US"/>
              </w:rPr>
            </w:pPr>
            <w:r w:rsidRPr="00B577B9">
              <w:rPr>
                <w:rFonts w:eastAsia="Calibri"/>
                <w:lang w:eastAsia="en-US"/>
              </w:rPr>
              <w:t xml:space="preserve">Оказывает доврачебную помощь при несчастных случаях, согласно </w:t>
            </w:r>
          </w:p>
          <w:p w:rsidR="00B577B9" w:rsidRPr="00B577B9" w:rsidRDefault="00B577B9" w:rsidP="00B577B9">
            <w:pPr>
              <w:rPr>
                <w:rFonts w:eastAsia="Calibri"/>
                <w:lang w:eastAsia="en-US"/>
              </w:rPr>
            </w:pPr>
            <w:r w:rsidRPr="00B577B9">
              <w:rPr>
                <w:rFonts w:eastAsia="Calibri"/>
                <w:lang w:eastAsia="en-US"/>
              </w:rPr>
              <w:t xml:space="preserve">порядку оказания </w:t>
            </w:r>
          </w:p>
          <w:p w:rsidR="00B577B9" w:rsidRPr="00B577B9" w:rsidRDefault="00B577B9" w:rsidP="00B577B9">
            <w:pPr>
              <w:rPr>
                <w:rFonts w:eastAsia="Calibri"/>
                <w:lang w:eastAsia="en-US"/>
              </w:rPr>
            </w:pPr>
            <w:r w:rsidRPr="00B577B9">
              <w:rPr>
                <w:rFonts w:eastAsia="Calibri"/>
                <w:lang w:eastAsia="en-US"/>
              </w:rPr>
              <w:t xml:space="preserve">Оказывает доврачебную помощь при чрезвычайных ситуациях согласно порядку оказания. </w:t>
            </w:r>
          </w:p>
          <w:p w:rsidR="00B577B9" w:rsidRPr="00B577B9" w:rsidRDefault="00B577B9" w:rsidP="00B577B9">
            <w:pPr>
              <w:rPr>
                <w:rFonts w:eastAsia="Calibri"/>
                <w:lang w:eastAsia="en-US"/>
              </w:rPr>
            </w:pPr>
            <w:r w:rsidRPr="00B577B9">
              <w:rPr>
                <w:rFonts w:eastAsia="Calibri"/>
                <w:lang w:eastAsia="en-US"/>
              </w:rPr>
              <w:t>Оказывает доврачебную помощь в условиях эпидемии.</w:t>
            </w:r>
          </w:p>
        </w:tc>
        <w:tc>
          <w:tcPr>
            <w:tcW w:w="3665" w:type="dxa"/>
            <w:shd w:val="clear" w:color="auto" w:fill="auto"/>
          </w:tcPr>
          <w:p w:rsidR="00B577B9" w:rsidRPr="00B577B9" w:rsidRDefault="00B577B9" w:rsidP="00B577B9">
            <w:pPr>
              <w:rPr>
                <w:rFonts w:eastAsia="Calibri"/>
                <w:lang w:eastAsia="en-US"/>
              </w:rPr>
            </w:pPr>
            <w:r w:rsidRPr="00B577B9">
              <w:rPr>
                <w:rFonts w:eastAsia="Calibri"/>
                <w:lang w:eastAsia="en-US"/>
              </w:rPr>
              <w:t>Анализ и оценка результатов тестового контроля и устного опроса</w:t>
            </w:r>
          </w:p>
          <w:p w:rsidR="00B577B9" w:rsidRPr="00B577B9" w:rsidRDefault="00B577B9" w:rsidP="00B577B9">
            <w:pPr>
              <w:rPr>
                <w:rFonts w:eastAsia="Calibri"/>
                <w:lang w:eastAsia="en-US"/>
              </w:rPr>
            </w:pPr>
            <w:r w:rsidRPr="00B577B9">
              <w:rPr>
                <w:rFonts w:eastAsia="Calibri"/>
                <w:lang w:eastAsia="en-US"/>
              </w:rPr>
              <w:t>Экспертная оценка решения практических заданий (ситуационных задач),  в реальных и моделируемых условиях</w:t>
            </w:r>
          </w:p>
          <w:p w:rsidR="00B577B9" w:rsidRPr="00B577B9" w:rsidRDefault="00B577B9" w:rsidP="00B577B9">
            <w:pPr>
              <w:rPr>
                <w:rFonts w:eastAsia="Calibri"/>
                <w:lang w:eastAsia="en-US"/>
              </w:rPr>
            </w:pPr>
            <w:r w:rsidRPr="00B577B9">
              <w:rPr>
                <w:rFonts w:eastAsia="Calibri"/>
                <w:lang w:eastAsia="en-US"/>
              </w:rPr>
              <w:t>Экспертное наблюдение выполнения практических работ</w:t>
            </w:r>
          </w:p>
          <w:p w:rsidR="00B577B9" w:rsidRPr="00B577B9" w:rsidRDefault="00B577B9" w:rsidP="00B577B9">
            <w:pPr>
              <w:rPr>
                <w:rFonts w:eastAsia="Calibri"/>
                <w:lang w:eastAsia="en-US"/>
              </w:rPr>
            </w:pPr>
            <w:r w:rsidRPr="00B577B9">
              <w:rPr>
                <w:rFonts w:eastAsia="Calibri"/>
                <w:lang w:eastAsia="en-US"/>
              </w:rPr>
              <w:t xml:space="preserve">Дифференцированный зачет по учебной практике </w:t>
            </w:r>
          </w:p>
          <w:p w:rsidR="00B577B9" w:rsidRPr="00B577B9" w:rsidRDefault="00B577B9" w:rsidP="00B577B9">
            <w:pPr>
              <w:rPr>
                <w:rFonts w:eastAsia="Calibri"/>
                <w:lang w:eastAsia="en-US"/>
              </w:rPr>
            </w:pPr>
          </w:p>
          <w:p w:rsidR="00B577B9" w:rsidRPr="00B577B9" w:rsidRDefault="00B577B9" w:rsidP="00B577B9">
            <w:pPr>
              <w:rPr>
                <w:rFonts w:eastAsia="Calibri"/>
                <w:lang w:eastAsia="en-US"/>
              </w:rPr>
            </w:pPr>
            <w:r w:rsidRPr="00B577B9">
              <w:rPr>
                <w:rFonts w:eastAsia="Calibri"/>
                <w:lang w:eastAsia="en-US"/>
              </w:rPr>
              <w:t xml:space="preserve">Дифференцированный зачет по производственной практике </w:t>
            </w:r>
          </w:p>
          <w:p w:rsidR="00B577B9" w:rsidRPr="00B577B9" w:rsidRDefault="00B577B9" w:rsidP="00B577B9">
            <w:pPr>
              <w:rPr>
                <w:rFonts w:eastAsia="Calibri"/>
                <w:lang w:eastAsia="en-US"/>
              </w:rPr>
            </w:pPr>
            <w:r w:rsidRPr="00B577B9">
              <w:rPr>
                <w:rFonts w:eastAsia="Calibri"/>
                <w:lang w:eastAsia="en-US"/>
              </w:rPr>
              <w:t>Экзамен по профессиональному модулю</w:t>
            </w:r>
          </w:p>
          <w:p w:rsidR="00B577B9" w:rsidRPr="00B577B9" w:rsidRDefault="00B577B9" w:rsidP="00B577B9">
            <w:pPr>
              <w:rPr>
                <w:rFonts w:eastAsia="Calibri"/>
                <w:lang w:eastAsia="en-US"/>
              </w:rPr>
            </w:pPr>
            <w:r w:rsidRPr="00B577B9">
              <w:rPr>
                <w:rFonts w:eastAsia="Calibri"/>
                <w:lang w:eastAsia="en-US"/>
              </w:rPr>
              <w:t>Оценка материалов портфолио достижений обучающегося</w:t>
            </w:r>
          </w:p>
          <w:p w:rsidR="00B577B9" w:rsidRPr="00B577B9" w:rsidRDefault="00B577B9" w:rsidP="00B577B9">
            <w:pPr>
              <w:rPr>
                <w:rFonts w:eastAsia="Calibri"/>
                <w:lang w:eastAsia="en-US"/>
              </w:rPr>
            </w:pPr>
          </w:p>
        </w:tc>
      </w:tr>
    </w:tbl>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B80278" w:rsidRDefault="00B80278" w:rsidP="00DB7B8C">
      <w:pPr>
        <w:rPr>
          <w:sz w:val="28"/>
          <w:szCs w:val="28"/>
        </w:rPr>
      </w:pPr>
    </w:p>
    <w:p w:rsidR="00FB4B62" w:rsidRPr="007D6201" w:rsidRDefault="00FB4B62" w:rsidP="007D6201">
      <w:pPr>
        <w:shd w:val="clear" w:color="auto" w:fill="FFFFFF"/>
        <w:contextualSpacing/>
        <w:jc w:val="both"/>
      </w:pPr>
    </w:p>
    <w:sectPr w:rsidR="00FB4B62" w:rsidRPr="007D6201" w:rsidSect="000137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C6" w:rsidRDefault="00E24EC6" w:rsidP="003F4E0A">
      <w:r>
        <w:separator/>
      </w:r>
    </w:p>
  </w:endnote>
  <w:endnote w:type="continuationSeparator" w:id="0">
    <w:p w:rsidR="00E24EC6" w:rsidRDefault="00E24EC6" w:rsidP="003F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C6" w:rsidRDefault="00E24EC6" w:rsidP="003F4E0A">
      <w:r>
        <w:separator/>
      </w:r>
    </w:p>
  </w:footnote>
  <w:footnote w:type="continuationSeparator" w:id="0">
    <w:p w:rsidR="00E24EC6" w:rsidRDefault="00E24EC6" w:rsidP="003F4E0A">
      <w:r>
        <w:continuationSeparator/>
      </w:r>
    </w:p>
  </w:footnote>
  <w:footnote w:id="1">
    <w:p w:rsidR="00D04D43" w:rsidRPr="009638CD" w:rsidRDefault="00D04D43" w:rsidP="00B577B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0ED2"/>
    <w:multiLevelType w:val="hybridMultilevel"/>
    <w:tmpl w:val="C2DE6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B5FCC"/>
    <w:multiLevelType w:val="hybridMultilevel"/>
    <w:tmpl w:val="35A67960"/>
    <w:lvl w:ilvl="0" w:tplc="3912E81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45797C82"/>
    <w:multiLevelType w:val="hybridMultilevel"/>
    <w:tmpl w:val="77927B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BE264E5"/>
    <w:multiLevelType w:val="hybridMultilevel"/>
    <w:tmpl w:val="F2DEBF20"/>
    <w:lvl w:ilvl="0" w:tplc="BE1247F2">
      <w:start w:val="1"/>
      <w:numFmt w:val="decimal"/>
      <w:lvlText w:val="%1."/>
      <w:lvlJc w:val="left"/>
      <w:pPr>
        <w:ind w:left="360" w:hanging="360"/>
      </w:pPr>
      <w:rPr>
        <w:rFonts w:ascii="Times New Roman" w:eastAsia="Calibri"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4F33613"/>
    <w:multiLevelType w:val="multilevel"/>
    <w:tmpl w:val="733C5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1AE165A"/>
    <w:multiLevelType w:val="hybridMultilevel"/>
    <w:tmpl w:val="188AC3AC"/>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08257C"/>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1CB9"/>
    <w:rsid w:val="00001356"/>
    <w:rsid w:val="00013724"/>
    <w:rsid w:val="000217A2"/>
    <w:rsid w:val="00027250"/>
    <w:rsid w:val="000314BD"/>
    <w:rsid w:val="0004051D"/>
    <w:rsid w:val="00045C5E"/>
    <w:rsid w:val="0004633F"/>
    <w:rsid w:val="00056E3D"/>
    <w:rsid w:val="000613A9"/>
    <w:rsid w:val="0009341B"/>
    <w:rsid w:val="00095D26"/>
    <w:rsid w:val="000A4938"/>
    <w:rsid w:val="000B3322"/>
    <w:rsid w:val="000B5C5F"/>
    <w:rsid w:val="000C62FB"/>
    <w:rsid w:val="000D0344"/>
    <w:rsid w:val="000D2E68"/>
    <w:rsid w:val="000D3370"/>
    <w:rsid w:val="00101BF7"/>
    <w:rsid w:val="0011478F"/>
    <w:rsid w:val="00127188"/>
    <w:rsid w:val="00136D36"/>
    <w:rsid w:val="00140F14"/>
    <w:rsid w:val="00153CE0"/>
    <w:rsid w:val="00171EF1"/>
    <w:rsid w:val="00183DFC"/>
    <w:rsid w:val="001A198E"/>
    <w:rsid w:val="001F4C23"/>
    <w:rsid w:val="00202E65"/>
    <w:rsid w:val="00224A73"/>
    <w:rsid w:val="0025437C"/>
    <w:rsid w:val="00266450"/>
    <w:rsid w:val="0027334F"/>
    <w:rsid w:val="002908EB"/>
    <w:rsid w:val="00290C86"/>
    <w:rsid w:val="002A754E"/>
    <w:rsid w:val="002D2448"/>
    <w:rsid w:val="00320E0B"/>
    <w:rsid w:val="003303E7"/>
    <w:rsid w:val="00336242"/>
    <w:rsid w:val="0037000C"/>
    <w:rsid w:val="0037420D"/>
    <w:rsid w:val="0038545B"/>
    <w:rsid w:val="00386490"/>
    <w:rsid w:val="00393D21"/>
    <w:rsid w:val="003B38DF"/>
    <w:rsid w:val="003D3471"/>
    <w:rsid w:val="003D5A61"/>
    <w:rsid w:val="003F3CF0"/>
    <w:rsid w:val="003F3E81"/>
    <w:rsid w:val="003F4E0A"/>
    <w:rsid w:val="003F664F"/>
    <w:rsid w:val="0040508C"/>
    <w:rsid w:val="00411717"/>
    <w:rsid w:val="00411DA3"/>
    <w:rsid w:val="00421EDF"/>
    <w:rsid w:val="00422CF7"/>
    <w:rsid w:val="0043492E"/>
    <w:rsid w:val="00450B74"/>
    <w:rsid w:val="00450CE1"/>
    <w:rsid w:val="00470E8D"/>
    <w:rsid w:val="00487FC0"/>
    <w:rsid w:val="0049752D"/>
    <w:rsid w:val="004B03DB"/>
    <w:rsid w:val="004D3A3A"/>
    <w:rsid w:val="004E552E"/>
    <w:rsid w:val="004E7D9D"/>
    <w:rsid w:val="00555F0C"/>
    <w:rsid w:val="00567651"/>
    <w:rsid w:val="0057199B"/>
    <w:rsid w:val="005A73BD"/>
    <w:rsid w:val="005E171E"/>
    <w:rsid w:val="005E5FDF"/>
    <w:rsid w:val="0064645C"/>
    <w:rsid w:val="00655A26"/>
    <w:rsid w:val="00656D61"/>
    <w:rsid w:val="006760D5"/>
    <w:rsid w:val="0068614B"/>
    <w:rsid w:val="00687F19"/>
    <w:rsid w:val="006940E0"/>
    <w:rsid w:val="006A542F"/>
    <w:rsid w:val="006B1612"/>
    <w:rsid w:val="006B50EF"/>
    <w:rsid w:val="006C2057"/>
    <w:rsid w:val="006E37CF"/>
    <w:rsid w:val="00701921"/>
    <w:rsid w:val="00702C66"/>
    <w:rsid w:val="00721F14"/>
    <w:rsid w:val="00731F80"/>
    <w:rsid w:val="0073253C"/>
    <w:rsid w:val="00752B67"/>
    <w:rsid w:val="007B57F6"/>
    <w:rsid w:val="007B5D03"/>
    <w:rsid w:val="007D54D7"/>
    <w:rsid w:val="007D6201"/>
    <w:rsid w:val="007E2FAB"/>
    <w:rsid w:val="007E2FCA"/>
    <w:rsid w:val="007E43FD"/>
    <w:rsid w:val="00824A65"/>
    <w:rsid w:val="0083219E"/>
    <w:rsid w:val="008355B7"/>
    <w:rsid w:val="00852676"/>
    <w:rsid w:val="00866BA8"/>
    <w:rsid w:val="00893B3C"/>
    <w:rsid w:val="008A5680"/>
    <w:rsid w:val="008D3775"/>
    <w:rsid w:val="008E63A8"/>
    <w:rsid w:val="00904052"/>
    <w:rsid w:val="009544C6"/>
    <w:rsid w:val="00956E7B"/>
    <w:rsid w:val="0096097E"/>
    <w:rsid w:val="00963F9B"/>
    <w:rsid w:val="009736D9"/>
    <w:rsid w:val="00981231"/>
    <w:rsid w:val="00982CFF"/>
    <w:rsid w:val="009A4697"/>
    <w:rsid w:val="009B66CF"/>
    <w:rsid w:val="009C1910"/>
    <w:rsid w:val="009F11C4"/>
    <w:rsid w:val="00A17F3E"/>
    <w:rsid w:val="00A227F9"/>
    <w:rsid w:val="00A263F9"/>
    <w:rsid w:val="00A403AE"/>
    <w:rsid w:val="00A4760D"/>
    <w:rsid w:val="00A62F86"/>
    <w:rsid w:val="00A64597"/>
    <w:rsid w:val="00A90C3E"/>
    <w:rsid w:val="00AB4DBD"/>
    <w:rsid w:val="00AD1CEB"/>
    <w:rsid w:val="00B17A4B"/>
    <w:rsid w:val="00B31FE1"/>
    <w:rsid w:val="00B33D4D"/>
    <w:rsid w:val="00B3719A"/>
    <w:rsid w:val="00B45D77"/>
    <w:rsid w:val="00B548DC"/>
    <w:rsid w:val="00B577B9"/>
    <w:rsid w:val="00B64DC6"/>
    <w:rsid w:val="00B66301"/>
    <w:rsid w:val="00B73174"/>
    <w:rsid w:val="00B80278"/>
    <w:rsid w:val="00B87797"/>
    <w:rsid w:val="00B95BD6"/>
    <w:rsid w:val="00B9703B"/>
    <w:rsid w:val="00BB1A91"/>
    <w:rsid w:val="00BB5B0E"/>
    <w:rsid w:val="00BC0496"/>
    <w:rsid w:val="00BC0A87"/>
    <w:rsid w:val="00BC19A2"/>
    <w:rsid w:val="00BF1CB9"/>
    <w:rsid w:val="00C022CF"/>
    <w:rsid w:val="00C02C18"/>
    <w:rsid w:val="00C04D6A"/>
    <w:rsid w:val="00C45153"/>
    <w:rsid w:val="00C72DC8"/>
    <w:rsid w:val="00CA5529"/>
    <w:rsid w:val="00CB4BBC"/>
    <w:rsid w:val="00CB5105"/>
    <w:rsid w:val="00CB5989"/>
    <w:rsid w:val="00CD0B83"/>
    <w:rsid w:val="00CE1A33"/>
    <w:rsid w:val="00CE3C09"/>
    <w:rsid w:val="00CF25B8"/>
    <w:rsid w:val="00CF42B6"/>
    <w:rsid w:val="00D04D43"/>
    <w:rsid w:val="00D129BC"/>
    <w:rsid w:val="00D14CBF"/>
    <w:rsid w:val="00D213F2"/>
    <w:rsid w:val="00D304E3"/>
    <w:rsid w:val="00D304F5"/>
    <w:rsid w:val="00D30740"/>
    <w:rsid w:val="00D31B3E"/>
    <w:rsid w:val="00D33BCB"/>
    <w:rsid w:val="00D36BB9"/>
    <w:rsid w:val="00D542C6"/>
    <w:rsid w:val="00D56F22"/>
    <w:rsid w:val="00D677EF"/>
    <w:rsid w:val="00D8480D"/>
    <w:rsid w:val="00D91213"/>
    <w:rsid w:val="00DB7B8C"/>
    <w:rsid w:val="00DC5535"/>
    <w:rsid w:val="00DE2E43"/>
    <w:rsid w:val="00DF054A"/>
    <w:rsid w:val="00DF37C3"/>
    <w:rsid w:val="00E24EC6"/>
    <w:rsid w:val="00E417BC"/>
    <w:rsid w:val="00E71901"/>
    <w:rsid w:val="00E83F9A"/>
    <w:rsid w:val="00E96ADB"/>
    <w:rsid w:val="00EA030D"/>
    <w:rsid w:val="00EA608F"/>
    <w:rsid w:val="00EB7233"/>
    <w:rsid w:val="00ED532A"/>
    <w:rsid w:val="00EE1349"/>
    <w:rsid w:val="00F14F6C"/>
    <w:rsid w:val="00F160B3"/>
    <w:rsid w:val="00F20DAC"/>
    <w:rsid w:val="00F225A4"/>
    <w:rsid w:val="00F52046"/>
    <w:rsid w:val="00F5517B"/>
    <w:rsid w:val="00F563DF"/>
    <w:rsid w:val="00F66DCD"/>
    <w:rsid w:val="00F90A1B"/>
    <w:rsid w:val="00FB4B62"/>
    <w:rsid w:val="00FB79C0"/>
    <w:rsid w:val="00FC5E65"/>
    <w:rsid w:val="00FD799C"/>
    <w:rsid w:val="00FF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9A3BE4"/>
  <w15:docId w15:val="{5F21B404-6ED5-4976-AA24-CD6E4393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АРАГРАФ"/>
    <w:basedOn w:val="a"/>
    <w:link w:val="a4"/>
    <w:uiPriority w:val="34"/>
    <w:qFormat/>
    <w:rsid w:val="008A5680"/>
    <w:pPr>
      <w:spacing w:before="120" w:after="120"/>
      <w:ind w:left="708"/>
    </w:pPr>
  </w:style>
  <w:style w:type="character" w:customStyle="1" w:styleId="a4">
    <w:name w:val="Абзац списка Знак"/>
    <w:aliases w:val="Содержание. 2 уровень Знак,List Paragraph Знак,ПАРАГРАФ Знак"/>
    <w:link w:val="a3"/>
    <w:uiPriority w:val="34"/>
    <w:qFormat/>
    <w:locked/>
    <w:rsid w:val="008A5680"/>
    <w:rPr>
      <w:rFonts w:ascii="Times New Roman" w:eastAsia="Times New Roman" w:hAnsi="Times New Roman" w:cs="Times New Roman"/>
      <w:sz w:val="24"/>
      <w:szCs w:val="24"/>
      <w:lang w:eastAsia="ru-RU"/>
    </w:rPr>
  </w:style>
  <w:style w:type="character" w:styleId="a5">
    <w:name w:val="Hyperlink"/>
    <w:uiPriority w:val="99"/>
    <w:rsid w:val="00DB7B8C"/>
    <w:rPr>
      <w:rFonts w:cs="Times New Roman"/>
      <w:color w:val="0000FF"/>
      <w:u w:val="single"/>
    </w:rPr>
  </w:style>
  <w:style w:type="table" w:styleId="a6">
    <w:name w:val="Table Grid"/>
    <w:basedOn w:val="a1"/>
    <w:uiPriority w:val="59"/>
    <w:rsid w:val="006B5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6B50E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6B50E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rsid w:val="003F4E0A"/>
    <w:rPr>
      <w:sz w:val="20"/>
      <w:szCs w:val="20"/>
    </w:rPr>
  </w:style>
  <w:style w:type="character" w:customStyle="1" w:styleId="a8">
    <w:name w:val="Текст сноски Знак"/>
    <w:basedOn w:val="a0"/>
    <w:link w:val="a7"/>
    <w:rsid w:val="003F4E0A"/>
    <w:rPr>
      <w:rFonts w:ascii="Times New Roman" w:eastAsia="Times New Roman" w:hAnsi="Times New Roman" w:cs="Times New Roman"/>
      <w:sz w:val="20"/>
      <w:szCs w:val="20"/>
      <w:lang w:eastAsia="ru-RU"/>
    </w:rPr>
  </w:style>
  <w:style w:type="paragraph" w:styleId="a9">
    <w:name w:val="No Spacing"/>
    <w:uiPriority w:val="1"/>
    <w:qFormat/>
    <w:rsid w:val="00B80278"/>
    <w:pPr>
      <w:spacing w:after="0" w:line="240" w:lineRule="auto"/>
    </w:pPr>
  </w:style>
  <w:style w:type="paragraph" w:styleId="aa">
    <w:name w:val="Balloon Text"/>
    <w:basedOn w:val="a"/>
    <w:link w:val="ab"/>
    <w:uiPriority w:val="99"/>
    <w:semiHidden/>
    <w:unhideWhenUsed/>
    <w:rsid w:val="00FD799C"/>
    <w:rPr>
      <w:rFonts w:ascii="Segoe UI" w:hAnsi="Segoe UI" w:cs="Segoe UI"/>
      <w:sz w:val="18"/>
      <w:szCs w:val="18"/>
    </w:rPr>
  </w:style>
  <w:style w:type="character" w:customStyle="1" w:styleId="ab">
    <w:name w:val="Текст выноски Знак"/>
    <w:basedOn w:val="a0"/>
    <w:link w:val="aa"/>
    <w:uiPriority w:val="99"/>
    <w:semiHidden/>
    <w:rsid w:val="00FD79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109">
      <w:bodyDiv w:val="1"/>
      <w:marLeft w:val="0"/>
      <w:marRight w:val="0"/>
      <w:marTop w:val="0"/>
      <w:marBottom w:val="0"/>
      <w:divBdr>
        <w:top w:val="none" w:sz="0" w:space="0" w:color="auto"/>
        <w:left w:val="none" w:sz="0" w:space="0" w:color="auto"/>
        <w:bottom w:val="none" w:sz="0" w:space="0" w:color="auto"/>
        <w:right w:val="none" w:sz="0" w:space="0" w:color="auto"/>
      </w:divBdr>
    </w:div>
    <w:div w:id="62527491">
      <w:bodyDiv w:val="1"/>
      <w:marLeft w:val="0"/>
      <w:marRight w:val="0"/>
      <w:marTop w:val="0"/>
      <w:marBottom w:val="0"/>
      <w:divBdr>
        <w:top w:val="none" w:sz="0" w:space="0" w:color="auto"/>
        <w:left w:val="none" w:sz="0" w:space="0" w:color="auto"/>
        <w:bottom w:val="none" w:sz="0" w:space="0" w:color="auto"/>
        <w:right w:val="none" w:sz="0" w:space="0" w:color="auto"/>
      </w:divBdr>
    </w:div>
    <w:div w:id="98914125">
      <w:bodyDiv w:val="1"/>
      <w:marLeft w:val="0"/>
      <w:marRight w:val="0"/>
      <w:marTop w:val="0"/>
      <w:marBottom w:val="0"/>
      <w:divBdr>
        <w:top w:val="none" w:sz="0" w:space="0" w:color="auto"/>
        <w:left w:val="none" w:sz="0" w:space="0" w:color="auto"/>
        <w:bottom w:val="none" w:sz="0" w:space="0" w:color="auto"/>
        <w:right w:val="none" w:sz="0" w:space="0" w:color="auto"/>
      </w:divBdr>
    </w:div>
    <w:div w:id="104814674">
      <w:bodyDiv w:val="1"/>
      <w:marLeft w:val="0"/>
      <w:marRight w:val="0"/>
      <w:marTop w:val="0"/>
      <w:marBottom w:val="0"/>
      <w:divBdr>
        <w:top w:val="none" w:sz="0" w:space="0" w:color="auto"/>
        <w:left w:val="none" w:sz="0" w:space="0" w:color="auto"/>
        <w:bottom w:val="none" w:sz="0" w:space="0" w:color="auto"/>
        <w:right w:val="none" w:sz="0" w:space="0" w:color="auto"/>
      </w:divBdr>
    </w:div>
    <w:div w:id="131027244">
      <w:bodyDiv w:val="1"/>
      <w:marLeft w:val="0"/>
      <w:marRight w:val="0"/>
      <w:marTop w:val="0"/>
      <w:marBottom w:val="0"/>
      <w:divBdr>
        <w:top w:val="none" w:sz="0" w:space="0" w:color="auto"/>
        <w:left w:val="none" w:sz="0" w:space="0" w:color="auto"/>
        <w:bottom w:val="none" w:sz="0" w:space="0" w:color="auto"/>
        <w:right w:val="none" w:sz="0" w:space="0" w:color="auto"/>
      </w:divBdr>
    </w:div>
    <w:div w:id="158891519">
      <w:bodyDiv w:val="1"/>
      <w:marLeft w:val="0"/>
      <w:marRight w:val="0"/>
      <w:marTop w:val="0"/>
      <w:marBottom w:val="0"/>
      <w:divBdr>
        <w:top w:val="none" w:sz="0" w:space="0" w:color="auto"/>
        <w:left w:val="none" w:sz="0" w:space="0" w:color="auto"/>
        <w:bottom w:val="none" w:sz="0" w:space="0" w:color="auto"/>
        <w:right w:val="none" w:sz="0" w:space="0" w:color="auto"/>
      </w:divBdr>
    </w:div>
    <w:div w:id="162282439">
      <w:bodyDiv w:val="1"/>
      <w:marLeft w:val="0"/>
      <w:marRight w:val="0"/>
      <w:marTop w:val="0"/>
      <w:marBottom w:val="0"/>
      <w:divBdr>
        <w:top w:val="none" w:sz="0" w:space="0" w:color="auto"/>
        <w:left w:val="none" w:sz="0" w:space="0" w:color="auto"/>
        <w:bottom w:val="none" w:sz="0" w:space="0" w:color="auto"/>
        <w:right w:val="none" w:sz="0" w:space="0" w:color="auto"/>
      </w:divBdr>
    </w:div>
    <w:div w:id="173038898">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191236644">
      <w:bodyDiv w:val="1"/>
      <w:marLeft w:val="0"/>
      <w:marRight w:val="0"/>
      <w:marTop w:val="0"/>
      <w:marBottom w:val="0"/>
      <w:divBdr>
        <w:top w:val="none" w:sz="0" w:space="0" w:color="auto"/>
        <w:left w:val="none" w:sz="0" w:space="0" w:color="auto"/>
        <w:bottom w:val="none" w:sz="0" w:space="0" w:color="auto"/>
        <w:right w:val="none" w:sz="0" w:space="0" w:color="auto"/>
      </w:divBdr>
    </w:div>
    <w:div w:id="211313074">
      <w:bodyDiv w:val="1"/>
      <w:marLeft w:val="0"/>
      <w:marRight w:val="0"/>
      <w:marTop w:val="0"/>
      <w:marBottom w:val="0"/>
      <w:divBdr>
        <w:top w:val="none" w:sz="0" w:space="0" w:color="auto"/>
        <w:left w:val="none" w:sz="0" w:space="0" w:color="auto"/>
        <w:bottom w:val="none" w:sz="0" w:space="0" w:color="auto"/>
        <w:right w:val="none" w:sz="0" w:space="0" w:color="auto"/>
      </w:divBdr>
    </w:div>
    <w:div w:id="251084804">
      <w:bodyDiv w:val="1"/>
      <w:marLeft w:val="0"/>
      <w:marRight w:val="0"/>
      <w:marTop w:val="0"/>
      <w:marBottom w:val="0"/>
      <w:divBdr>
        <w:top w:val="none" w:sz="0" w:space="0" w:color="auto"/>
        <w:left w:val="none" w:sz="0" w:space="0" w:color="auto"/>
        <w:bottom w:val="none" w:sz="0" w:space="0" w:color="auto"/>
        <w:right w:val="none" w:sz="0" w:space="0" w:color="auto"/>
      </w:divBdr>
    </w:div>
    <w:div w:id="267390166">
      <w:bodyDiv w:val="1"/>
      <w:marLeft w:val="0"/>
      <w:marRight w:val="0"/>
      <w:marTop w:val="0"/>
      <w:marBottom w:val="0"/>
      <w:divBdr>
        <w:top w:val="none" w:sz="0" w:space="0" w:color="auto"/>
        <w:left w:val="none" w:sz="0" w:space="0" w:color="auto"/>
        <w:bottom w:val="none" w:sz="0" w:space="0" w:color="auto"/>
        <w:right w:val="none" w:sz="0" w:space="0" w:color="auto"/>
      </w:divBdr>
    </w:div>
    <w:div w:id="289937534">
      <w:bodyDiv w:val="1"/>
      <w:marLeft w:val="0"/>
      <w:marRight w:val="0"/>
      <w:marTop w:val="0"/>
      <w:marBottom w:val="0"/>
      <w:divBdr>
        <w:top w:val="none" w:sz="0" w:space="0" w:color="auto"/>
        <w:left w:val="none" w:sz="0" w:space="0" w:color="auto"/>
        <w:bottom w:val="none" w:sz="0" w:space="0" w:color="auto"/>
        <w:right w:val="none" w:sz="0" w:space="0" w:color="auto"/>
      </w:divBdr>
    </w:div>
    <w:div w:id="300502058">
      <w:bodyDiv w:val="1"/>
      <w:marLeft w:val="0"/>
      <w:marRight w:val="0"/>
      <w:marTop w:val="0"/>
      <w:marBottom w:val="0"/>
      <w:divBdr>
        <w:top w:val="none" w:sz="0" w:space="0" w:color="auto"/>
        <w:left w:val="none" w:sz="0" w:space="0" w:color="auto"/>
        <w:bottom w:val="none" w:sz="0" w:space="0" w:color="auto"/>
        <w:right w:val="none" w:sz="0" w:space="0" w:color="auto"/>
      </w:divBdr>
    </w:div>
    <w:div w:id="306403670">
      <w:bodyDiv w:val="1"/>
      <w:marLeft w:val="0"/>
      <w:marRight w:val="0"/>
      <w:marTop w:val="0"/>
      <w:marBottom w:val="0"/>
      <w:divBdr>
        <w:top w:val="none" w:sz="0" w:space="0" w:color="auto"/>
        <w:left w:val="none" w:sz="0" w:space="0" w:color="auto"/>
        <w:bottom w:val="none" w:sz="0" w:space="0" w:color="auto"/>
        <w:right w:val="none" w:sz="0" w:space="0" w:color="auto"/>
      </w:divBdr>
    </w:div>
    <w:div w:id="312758414">
      <w:bodyDiv w:val="1"/>
      <w:marLeft w:val="0"/>
      <w:marRight w:val="0"/>
      <w:marTop w:val="0"/>
      <w:marBottom w:val="0"/>
      <w:divBdr>
        <w:top w:val="none" w:sz="0" w:space="0" w:color="auto"/>
        <w:left w:val="none" w:sz="0" w:space="0" w:color="auto"/>
        <w:bottom w:val="none" w:sz="0" w:space="0" w:color="auto"/>
        <w:right w:val="none" w:sz="0" w:space="0" w:color="auto"/>
      </w:divBdr>
    </w:div>
    <w:div w:id="329531495">
      <w:bodyDiv w:val="1"/>
      <w:marLeft w:val="0"/>
      <w:marRight w:val="0"/>
      <w:marTop w:val="0"/>
      <w:marBottom w:val="0"/>
      <w:divBdr>
        <w:top w:val="none" w:sz="0" w:space="0" w:color="auto"/>
        <w:left w:val="none" w:sz="0" w:space="0" w:color="auto"/>
        <w:bottom w:val="none" w:sz="0" w:space="0" w:color="auto"/>
        <w:right w:val="none" w:sz="0" w:space="0" w:color="auto"/>
      </w:divBdr>
    </w:div>
    <w:div w:id="369889718">
      <w:bodyDiv w:val="1"/>
      <w:marLeft w:val="0"/>
      <w:marRight w:val="0"/>
      <w:marTop w:val="0"/>
      <w:marBottom w:val="0"/>
      <w:divBdr>
        <w:top w:val="none" w:sz="0" w:space="0" w:color="auto"/>
        <w:left w:val="none" w:sz="0" w:space="0" w:color="auto"/>
        <w:bottom w:val="none" w:sz="0" w:space="0" w:color="auto"/>
        <w:right w:val="none" w:sz="0" w:space="0" w:color="auto"/>
      </w:divBdr>
    </w:div>
    <w:div w:id="443379040">
      <w:bodyDiv w:val="1"/>
      <w:marLeft w:val="0"/>
      <w:marRight w:val="0"/>
      <w:marTop w:val="0"/>
      <w:marBottom w:val="0"/>
      <w:divBdr>
        <w:top w:val="none" w:sz="0" w:space="0" w:color="auto"/>
        <w:left w:val="none" w:sz="0" w:space="0" w:color="auto"/>
        <w:bottom w:val="none" w:sz="0" w:space="0" w:color="auto"/>
        <w:right w:val="none" w:sz="0" w:space="0" w:color="auto"/>
      </w:divBdr>
    </w:div>
    <w:div w:id="453061826">
      <w:bodyDiv w:val="1"/>
      <w:marLeft w:val="0"/>
      <w:marRight w:val="0"/>
      <w:marTop w:val="0"/>
      <w:marBottom w:val="0"/>
      <w:divBdr>
        <w:top w:val="none" w:sz="0" w:space="0" w:color="auto"/>
        <w:left w:val="none" w:sz="0" w:space="0" w:color="auto"/>
        <w:bottom w:val="none" w:sz="0" w:space="0" w:color="auto"/>
        <w:right w:val="none" w:sz="0" w:space="0" w:color="auto"/>
      </w:divBdr>
    </w:div>
    <w:div w:id="566233089">
      <w:bodyDiv w:val="1"/>
      <w:marLeft w:val="0"/>
      <w:marRight w:val="0"/>
      <w:marTop w:val="0"/>
      <w:marBottom w:val="0"/>
      <w:divBdr>
        <w:top w:val="none" w:sz="0" w:space="0" w:color="auto"/>
        <w:left w:val="none" w:sz="0" w:space="0" w:color="auto"/>
        <w:bottom w:val="none" w:sz="0" w:space="0" w:color="auto"/>
        <w:right w:val="none" w:sz="0" w:space="0" w:color="auto"/>
      </w:divBdr>
    </w:div>
    <w:div w:id="573856611">
      <w:bodyDiv w:val="1"/>
      <w:marLeft w:val="0"/>
      <w:marRight w:val="0"/>
      <w:marTop w:val="0"/>
      <w:marBottom w:val="0"/>
      <w:divBdr>
        <w:top w:val="none" w:sz="0" w:space="0" w:color="auto"/>
        <w:left w:val="none" w:sz="0" w:space="0" w:color="auto"/>
        <w:bottom w:val="none" w:sz="0" w:space="0" w:color="auto"/>
        <w:right w:val="none" w:sz="0" w:space="0" w:color="auto"/>
      </w:divBdr>
    </w:div>
    <w:div w:id="615450026">
      <w:bodyDiv w:val="1"/>
      <w:marLeft w:val="0"/>
      <w:marRight w:val="0"/>
      <w:marTop w:val="0"/>
      <w:marBottom w:val="0"/>
      <w:divBdr>
        <w:top w:val="none" w:sz="0" w:space="0" w:color="auto"/>
        <w:left w:val="none" w:sz="0" w:space="0" w:color="auto"/>
        <w:bottom w:val="none" w:sz="0" w:space="0" w:color="auto"/>
        <w:right w:val="none" w:sz="0" w:space="0" w:color="auto"/>
      </w:divBdr>
    </w:div>
    <w:div w:id="627316933">
      <w:bodyDiv w:val="1"/>
      <w:marLeft w:val="0"/>
      <w:marRight w:val="0"/>
      <w:marTop w:val="0"/>
      <w:marBottom w:val="0"/>
      <w:divBdr>
        <w:top w:val="none" w:sz="0" w:space="0" w:color="auto"/>
        <w:left w:val="none" w:sz="0" w:space="0" w:color="auto"/>
        <w:bottom w:val="none" w:sz="0" w:space="0" w:color="auto"/>
        <w:right w:val="none" w:sz="0" w:space="0" w:color="auto"/>
      </w:divBdr>
    </w:div>
    <w:div w:id="695035106">
      <w:bodyDiv w:val="1"/>
      <w:marLeft w:val="0"/>
      <w:marRight w:val="0"/>
      <w:marTop w:val="0"/>
      <w:marBottom w:val="0"/>
      <w:divBdr>
        <w:top w:val="none" w:sz="0" w:space="0" w:color="auto"/>
        <w:left w:val="none" w:sz="0" w:space="0" w:color="auto"/>
        <w:bottom w:val="none" w:sz="0" w:space="0" w:color="auto"/>
        <w:right w:val="none" w:sz="0" w:space="0" w:color="auto"/>
      </w:divBdr>
    </w:div>
    <w:div w:id="707338379">
      <w:bodyDiv w:val="1"/>
      <w:marLeft w:val="0"/>
      <w:marRight w:val="0"/>
      <w:marTop w:val="0"/>
      <w:marBottom w:val="0"/>
      <w:divBdr>
        <w:top w:val="none" w:sz="0" w:space="0" w:color="auto"/>
        <w:left w:val="none" w:sz="0" w:space="0" w:color="auto"/>
        <w:bottom w:val="none" w:sz="0" w:space="0" w:color="auto"/>
        <w:right w:val="none" w:sz="0" w:space="0" w:color="auto"/>
      </w:divBdr>
    </w:div>
    <w:div w:id="726731731">
      <w:bodyDiv w:val="1"/>
      <w:marLeft w:val="0"/>
      <w:marRight w:val="0"/>
      <w:marTop w:val="0"/>
      <w:marBottom w:val="0"/>
      <w:divBdr>
        <w:top w:val="none" w:sz="0" w:space="0" w:color="auto"/>
        <w:left w:val="none" w:sz="0" w:space="0" w:color="auto"/>
        <w:bottom w:val="none" w:sz="0" w:space="0" w:color="auto"/>
        <w:right w:val="none" w:sz="0" w:space="0" w:color="auto"/>
      </w:divBdr>
    </w:div>
    <w:div w:id="772358102">
      <w:bodyDiv w:val="1"/>
      <w:marLeft w:val="0"/>
      <w:marRight w:val="0"/>
      <w:marTop w:val="0"/>
      <w:marBottom w:val="0"/>
      <w:divBdr>
        <w:top w:val="none" w:sz="0" w:space="0" w:color="auto"/>
        <w:left w:val="none" w:sz="0" w:space="0" w:color="auto"/>
        <w:bottom w:val="none" w:sz="0" w:space="0" w:color="auto"/>
        <w:right w:val="none" w:sz="0" w:space="0" w:color="auto"/>
      </w:divBdr>
    </w:div>
    <w:div w:id="777942692">
      <w:bodyDiv w:val="1"/>
      <w:marLeft w:val="0"/>
      <w:marRight w:val="0"/>
      <w:marTop w:val="0"/>
      <w:marBottom w:val="0"/>
      <w:divBdr>
        <w:top w:val="none" w:sz="0" w:space="0" w:color="auto"/>
        <w:left w:val="none" w:sz="0" w:space="0" w:color="auto"/>
        <w:bottom w:val="none" w:sz="0" w:space="0" w:color="auto"/>
        <w:right w:val="none" w:sz="0" w:space="0" w:color="auto"/>
      </w:divBdr>
    </w:div>
    <w:div w:id="779451611">
      <w:bodyDiv w:val="1"/>
      <w:marLeft w:val="0"/>
      <w:marRight w:val="0"/>
      <w:marTop w:val="0"/>
      <w:marBottom w:val="0"/>
      <w:divBdr>
        <w:top w:val="none" w:sz="0" w:space="0" w:color="auto"/>
        <w:left w:val="none" w:sz="0" w:space="0" w:color="auto"/>
        <w:bottom w:val="none" w:sz="0" w:space="0" w:color="auto"/>
        <w:right w:val="none" w:sz="0" w:space="0" w:color="auto"/>
      </w:divBdr>
    </w:div>
    <w:div w:id="798457577">
      <w:bodyDiv w:val="1"/>
      <w:marLeft w:val="0"/>
      <w:marRight w:val="0"/>
      <w:marTop w:val="0"/>
      <w:marBottom w:val="0"/>
      <w:divBdr>
        <w:top w:val="none" w:sz="0" w:space="0" w:color="auto"/>
        <w:left w:val="none" w:sz="0" w:space="0" w:color="auto"/>
        <w:bottom w:val="none" w:sz="0" w:space="0" w:color="auto"/>
        <w:right w:val="none" w:sz="0" w:space="0" w:color="auto"/>
      </w:divBdr>
    </w:div>
    <w:div w:id="861162743">
      <w:bodyDiv w:val="1"/>
      <w:marLeft w:val="0"/>
      <w:marRight w:val="0"/>
      <w:marTop w:val="0"/>
      <w:marBottom w:val="0"/>
      <w:divBdr>
        <w:top w:val="none" w:sz="0" w:space="0" w:color="auto"/>
        <w:left w:val="none" w:sz="0" w:space="0" w:color="auto"/>
        <w:bottom w:val="none" w:sz="0" w:space="0" w:color="auto"/>
        <w:right w:val="none" w:sz="0" w:space="0" w:color="auto"/>
      </w:divBdr>
    </w:div>
    <w:div w:id="929121678">
      <w:bodyDiv w:val="1"/>
      <w:marLeft w:val="0"/>
      <w:marRight w:val="0"/>
      <w:marTop w:val="0"/>
      <w:marBottom w:val="0"/>
      <w:divBdr>
        <w:top w:val="none" w:sz="0" w:space="0" w:color="auto"/>
        <w:left w:val="none" w:sz="0" w:space="0" w:color="auto"/>
        <w:bottom w:val="none" w:sz="0" w:space="0" w:color="auto"/>
        <w:right w:val="none" w:sz="0" w:space="0" w:color="auto"/>
      </w:divBdr>
    </w:div>
    <w:div w:id="1023173225">
      <w:bodyDiv w:val="1"/>
      <w:marLeft w:val="0"/>
      <w:marRight w:val="0"/>
      <w:marTop w:val="0"/>
      <w:marBottom w:val="0"/>
      <w:divBdr>
        <w:top w:val="none" w:sz="0" w:space="0" w:color="auto"/>
        <w:left w:val="none" w:sz="0" w:space="0" w:color="auto"/>
        <w:bottom w:val="none" w:sz="0" w:space="0" w:color="auto"/>
        <w:right w:val="none" w:sz="0" w:space="0" w:color="auto"/>
      </w:divBdr>
    </w:div>
    <w:div w:id="1041174388">
      <w:bodyDiv w:val="1"/>
      <w:marLeft w:val="0"/>
      <w:marRight w:val="0"/>
      <w:marTop w:val="0"/>
      <w:marBottom w:val="0"/>
      <w:divBdr>
        <w:top w:val="none" w:sz="0" w:space="0" w:color="auto"/>
        <w:left w:val="none" w:sz="0" w:space="0" w:color="auto"/>
        <w:bottom w:val="none" w:sz="0" w:space="0" w:color="auto"/>
        <w:right w:val="none" w:sz="0" w:space="0" w:color="auto"/>
      </w:divBdr>
    </w:div>
    <w:div w:id="1081218250">
      <w:bodyDiv w:val="1"/>
      <w:marLeft w:val="0"/>
      <w:marRight w:val="0"/>
      <w:marTop w:val="0"/>
      <w:marBottom w:val="0"/>
      <w:divBdr>
        <w:top w:val="none" w:sz="0" w:space="0" w:color="auto"/>
        <w:left w:val="none" w:sz="0" w:space="0" w:color="auto"/>
        <w:bottom w:val="none" w:sz="0" w:space="0" w:color="auto"/>
        <w:right w:val="none" w:sz="0" w:space="0" w:color="auto"/>
      </w:divBdr>
    </w:div>
    <w:div w:id="1125925574">
      <w:bodyDiv w:val="1"/>
      <w:marLeft w:val="0"/>
      <w:marRight w:val="0"/>
      <w:marTop w:val="0"/>
      <w:marBottom w:val="0"/>
      <w:divBdr>
        <w:top w:val="none" w:sz="0" w:space="0" w:color="auto"/>
        <w:left w:val="none" w:sz="0" w:space="0" w:color="auto"/>
        <w:bottom w:val="none" w:sz="0" w:space="0" w:color="auto"/>
        <w:right w:val="none" w:sz="0" w:space="0" w:color="auto"/>
      </w:divBdr>
    </w:div>
    <w:div w:id="1165167728">
      <w:bodyDiv w:val="1"/>
      <w:marLeft w:val="0"/>
      <w:marRight w:val="0"/>
      <w:marTop w:val="0"/>
      <w:marBottom w:val="0"/>
      <w:divBdr>
        <w:top w:val="none" w:sz="0" w:space="0" w:color="auto"/>
        <w:left w:val="none" w:sz="0" w:space="0" w:color="auto"/>
        <w:bottom w:val="none" w:sz="0" w:space="0" w:color="auto"/>
        <w:right w:val="none" w:sz="0" w:space="0" w:color="auto"/>
      </w:divBdr>
    </w:div>
    <w:div w:id="1178538145">
      <w:bodyDiv w:val="1"/>
      <w:marLeft w:val="0"/>
      <w:marRight w:val="0"/>
      <w:marTop w:val="0"/>
      <w:marBottom w:val="0"/>
      <w:divBdr>
        <w:top w:val="none" w:sz="0" w:space="0" w:color="auto"/>
        <w:left w:val="none" w:sz="0" w:space="0" w:color="auto"/>
        <w:bottom w:val="none" w:sz="0" w:space="0" w:color="auto"/>
        <w:right w:val="none" w:sz="0" w:space="0" w:color="auto"/>
      </w:divBdr>
    </w:div>
    <w:div w:id="1195774172">
      <w:bodyDiv w:val="1"/>
      <w:marLeft w:val="0"/>
      <w:marRight w:val="0"/>
      <w:marTop w:val="0"/>
      <w:marBottom w:val="0"/>
      <w:divBdr>
        <w:top w:val="none" w:sz="0" w:space="0" w:color="auto"/>
        <w:left w:val="none" w:sz="0" w:space="0" w:color="auto"/>
        <w:bottom w:val="none" w:sz="0" w:space="0" w:color="auto"/>
        <w:right w:val="none" w:sz="0" w:space="0" w:color="auto"/>
      </w:divBdr>
    </w:div>
    <w:div w:id="1201237629">
      <w:bodyDiv w:val="1"/>
      <w:marLeft w:val="0"/>
      <w:marRight w:val="0"/>
      <w:marTop w:val="0"/>
      <w:marBottom w:val="0"/>
      <w:divBdr>
        <w:top w:val="none" w:sz="0" w:space="0" w:color="auto"/>
        <w:left w:val="none" w:sz="0" w:space="0" w:color="auto"/>
        <w:bottom w:val="none" w:sz="0" w:space="0" w:color="auto"/>
        <w:right w:val="none" w:sz="0" w:space="0" w:color="auto"/>
      </w:divBdr>
    </w:div>
    <w:div w:id="1266843267">
      <w:bodyDiv w:val="1"/>
      <w:marLeft w:val="0"/>
      <w:marRight w:val="0"/>
      <w:marTop w:val="0"/>
      <w:marBottom w:val="0"/>
      <w:divBdr>
        <w:top w:val="none" w:sz="0" w:space="0" w:color="auto"/>
        <w:left w:val="none" w:sz="0" w:space="0" w:color="auto"/>
        <w:bottom w:val="none" w:sz="0" w:space="0" w:color="auto"/>
        <w:right w:val="none" w:sz="0" w:space="0" w:color="auto"/>
      </w:divBdr>
    </w:div>
    <w:div w:id="1275672997">
      <w:bodyDiv w:val="1"/>
      <w:marLeft w:val="0"/>
      <w:marRight w:val="0"/>
      <w:marTop w:val="0"/>
      <w:marBottom w:val="0"/>
      <w:divBdr>
        <w:top w:val="none" w:sz="0" w:space="0" w:color="auto"/>
        <w:left w:val="none" w:sz="0" w:space="0" w:color="auto"/>
        <w:bottom w:val="none" w:sz="0" w:space="0" w:color="auto"/>
        <w:right w:val="none" w:sz="0" w:space="0" w:color="auto"/>
      </w:divBdr>
    </w:div>
    <w:div w:id="1316907791">
      <w:bodyDiv w:val="1"/>
      <w:marLeft w:val="0"/>
      <w:marRight w:val="0"/>
      <w:marTop w:val="0"/>
      <w:marBottom w:val="0"/>
      <w:divBdr>
        <w:top w:val="none" w:sz="0" w:space="0" w:color="auto"/>
        <w:left w:val="none" w:sz="0" w:space="0" w:color="auto"/>
        <w:bottom w:val="none" w:sz="0" w:space="0" w:color="auto"/>
        <w:right w:val="none" w:sz="0" w:space="0" w:color="auto"/>
      </w:divBdr>
    </w:div>
    <w:div w:id="1372876719">
      <w:bodyDiv w:val="1"/>
      <w:marLeft w:val="0"/>
      <w:marRight w:val="0"/>
      <w:marTop w:val="0"/>
      <w:marBottom w:val="0"/>
      <w:divBdr>
        <w:top w:val="none" w:sz="0" w:space="0" w:color="auto"/>
        <w:left w:val="none" w:sz="0" w:space="0" w:color="auto"/>
        <w:bottom w:val="none" w:sz="0" w:space="0" w:color="auto"/>
        <w:right w:val="none" w:sz="0" w:space="0" w:color="auto"/>
      </w:divBdr>
    </w:div>
    <w:div w:id="1373074580">
      <w:bodyDiv w:val="1"/>
      <w:marLeft w:val="0"/>
      <w:marRight w:val="0"/>
      <w:marTop w:val="0"/>
      <w:marBottom w:val="0"/>
      <w:divBdr>
        <w:top w:val="none" w:sz="0" w:space="0" w:color="auto"/>
        <w:left w:val="none" w:sz="0" w:space="0" w:color="auto"/>
        <w:bottom w:val="none" w:sz="0" w:space="0" w:color="auto"/>
        <w:right w:val="none" w:sz="0" w:space="0" w:color="auto"/>
      </w:divBdr>
    </w:div>
    <w:div w:id="1408265582">
      <w:bodyDiv w:val="1"/>
      <w:marLeft w:val="0"/>
      <w:marRight w:val="0"/>
      <w:marTop w:val="0"/>
      <w:marBottom w:val="0"/>
      <w:divBdr>
        <w:top w:val="none" w:sz="0" w:space="0" w:color="auto"/>
        <w:left w:val="none" w:sz="0" w:space="0" w:color="auto"/>
        <w:bottom w:val="none" w:sz="0" w:space="0" w:color="auto"/>
        <w:right w:val="none" w:sz="0" w:space="0" w:color="auto"/>
      </w:divBdr>
    </w:div>
    <w:div w:id="1432622555">
      <w:bodyDiv w:val="1"/>
      <w:marLeft w:val="0"/>
      <w:marRight w:val="0"/>
      <w:marTop w:val="0"/>
      <w:marBottom w:val="0"/>
      <w:divBdr>
        <w:top w:val="none" w:sz="0" w:space="0" w:color="auto"/>
        <w:left w:val="none" w:sz="0" w:space="0" w:color="auto"/>
        <w:bottom w:val="none" w:sz="0" w:space="0" w:color="auto"/>
        <w:right w:val="none" w:sz="0" w:space="0" w:color="auto"/>
      </w:divBdr>
    </w:div>
    <w:div w:id="1441222364">
      <w:bodyDiv w:val="1"/>
      <w:marLeft w:val="0"/>
      <w:marRight w:val="0"/>
      <w:marTop w:val="0"/>
      <w:marBottom w:val="0"/>
      <w:divBdr>
        <w:top w:val="none" w:sz="0" w:space="0" w:color="auto"/>
        <w:left w:val="none" w:sz="0" w:space="0" w:color="auto"/>
        <w:bottom w:val="none" w:sz="0" w:space="0" w:color="auto"/>
        <w:right w:val="none" w:sz="0" w:space="0" w:color="auto"/>
      </w:divBdr>
    </w:div>
    <w:div w:id="1453866788">
      <w:bodyDiv w:val="1"/>
      <w:marLeft w:val="0"/>
      <w:marRight w:val="0"/>
      <w:marTop w:val="0"/>
      <w:marBottom w:val="0"/>
      <w:divBdr>
        <w:top w:val="none" w:sz="0" w:space="0" w:color="auto"/>
        <w:left w:val="none" w:sz="0" w:space="0" w:color="auto"/>
        <w:bottom w:val="none" w:sz="0" w:space="0" w:color="auto"/>
        <w:right w:val="none" w:sz="0" w:space="0" w:color="auto"/>
      </w:divBdr>
    </w:div>
    <w:div w:id="1464350841">
      <w:bodyDiv w:val="1"/>
      <w:marLeft w:val="0"/>
      <w:marRight w:val="0"/>
      <w:marTop w:val="0"/>
      <w:marBottom w:val="0"/>
      <w:divBdr>
        <w:top w:val="none" w:sz="0" w:space="0" w:color="auto"/>
        <w:left w:val="none" w:sz="0" w:space="0" w:color="auto"/>
        <w:bottom w:val="none" w:sz="0" w:space="0" w:color="auto"/>
        <w:right w:val="none" w:sz="0" w:space="0" w:color="auto"/>
      </w:divBdr>
    </w:div>
    <w:div w:id="1503739011">
      <w:bodyDiv w:val="1"/>
      <w:marLeft w:val="0"/>
      <w:marRight w:val="0"/>
      <w:marTop w:val="0"/>
      <w:marBottom w:val="0"/>
      <w:divBdr>
        <w:top w:val="none" w:sz="0" w:space="0" w:color="auto"/>
        <w:left w:val="none" w:sz="0" w:space="0" w:color="auto"/>
        <w:bottom w:val="none" w:sz="0" w:space="0" w:color="auto"/>
        <w:right w:val="none" w:sz="0" w:space="0" w:color="auto"/>
      </w:divBdr>
    </w:div>
    <w:div w:id="1513102728">
      <w:bodyDiv w:val="1"/>
      <w:marLeft w:val="0"/>
      <w:marRight w:val="0"/>
      <w:marTop w:val="0"/>
      <w:marBottom w:val="0"/>
      <w:divBdr>
        <w:top w:val="none" w:sz="0" w:space="0" w:color="auto"/>
        <w:left w:val="none" w:sz="0" w:space="0" w:color="auto"/>
        <w:bottom w:val="none" w:sz="0" w:space="0" w:color="auto"/>
        <w:right w:val="none" w:sz="0" w:space="0" w:color="auto"/>
      </w:divBdr>
    </w:div>
    <w:div w:id="1566405219">
      <w:bodyDiv w:val="1"/>
      <w:marLeft w:val="0"/>
      <w:marRight w:val="0"/>
      <w:marTop w:val="0"/>
      <w:marBottom w:val="0"/>
      <w:divBdr>
        <w:top w:val="none" w:sz="0" w:space="0" w:color="auto"/>
        <w:left w:val="none" w:sz="0" w:space="0" w:color="auto"/>
        <w:bottom w:val="none" w:sz="0" w:space="0" w:color="auto"/>
        <w:right w:val="none" w:sz="0" w:space="0" w:color="auto"/>
      </w:divBdr>
    </w:div>
    <w:div w:id="1570572268">
      <w:bodyDiv w:val="1"/>
      <w:marLeft w:val="0"/>
      <w:marRight w:val="0"/>
      <w:marTop w:val="0"/>
      <w:marBottom w:val="0"/>
      <w:divBdr>
        <w:top w:val="none" w:sz="0" w:space="0" w:color="auto"/>
        <w:left w:val="none" w:sz="0" w:space="0" w:color="auto"/>
        <w:bottom w:val="none" w:sz="0" w:space="0" w:color="auto"/>
        <w:right w:val="none" w:sz="0" w:space="0" w:color="auto"/>
      </w:divBdr>
    </w:div>
    <w:div w:id="1650672093">
      <w:bodyDiv w:val="1"/>
      <w:marLeft w:val="0"/>
      <w:marRight w:val="0"/>
      <w:marTop w:val="0"/>
      <w:marBottom w:val="0"/>
      <w:divBdr>
        <w:top w:val="none" w:sz="0" w:space="0" w:color="auto"/>
        <w:left w:val="none" w:sz="0" w:space="0" w:color="auto"/>
        <w:bottom w:val="none" w:sz="0" w:space="0" w:color="auto"/>
        <w:right w:val="none" w:sz="0" w:space="0" w:color="auto"/>
      </w:divBdr>
    </w:div>
    <w:div w:id="1663775893">
      <w:bodyDiv w:val="1"/>
      <w:marLeft w:val="0"/>
      <w:marRight w:val="0"/>
      <w:marTop w:val="0"/>
      <w:marBottom w:val="0"/>
      <w:divBdr>
        <w:top w:val="none" w:sz="0" w:space="0" w:color="auto"/>
        <w:left w:val="none" w:sz="0" w:space="0" w:color="auto"/>
        <w:bottom w:val="none" w:sz="0" w:space="0" w:color="auto"/>
        <w:right w:val="none" w:sz="0" w:space="0" w:color="auto"/>
      </w:divBdr>
    </w:div>
    <w:div w:id="1713924705">
      <w:bodyDiv w:val="1"/>
      <w:marLeft w:val="0"/>
      <w:marRight w:val="0"/>
      <w:marTop w:val="0"/>
      <w:marBottom w:val="0"/>
      <w:divBdr>
        <w:top w:val="none" w:sz="0" w:space="0" w:color="auto"/>
        <w:left w:val="none" w:sz="0" w:space="0" w:color="auto"/>
        <w:bottom w:val="none" w:sz="0" w:space="0" w:color="auto"/>
        <w:right w:val="none" w:sz="0" w:space="0" w:color="auto"/>
      </w:divBdr>
    </w:div>
    <w:div w:id="1823809405">
      <w:bodyDiv w:val="1"/>
      <w:marLeft w:val="0"/>
      <w:marRight w:val="0"/>
      <w:marTop w:val="0"/>
      <w:marBottom w:val="0"/>
      <w:divBdr>
        <w:top w:val="none" w:sz="0" w:space="0" w:color="auto"/>
        <w:left w:val="none" w:sz="0" w:space="0" w:color="auto"/>
        <w:bottom w:val="none" w:sz="0" w:space="0" w:color="auto"/>
        <w:right w:val="none" w:sz="0" w:space="0" w:color="auto"/>
      </w:divBdr>
    </w:div>
    <w:div w:id="1885101065">
      <w:bodyDiv w:val="1"/>
      <w:marLeft w:val="0"/>
      <w:marRight w:val="0"/>
      <w:marTop w:val="0"/>
      <w:marBottom w:val="0"/>
      <w:divBdr>
        <w:top w:val="none" w:sz="0" w:space="0" w:color="auto"/>
        <w:left w:val="none" w:sz="0" w:space="0" w:color="auto"/>
        <w:bottom w:val="none" w:sz="0" w:space="0" w:color="auto"/>
        <w:right w:val="none" w:sz="0" w:space="0" w:color="auto"/>
      </w:divBdr>
    </w:div>
    <w:div w:id="1904752601">
      <w:bodyDiv w:val="1"/>
      <w:marLeft w:val="0"/>
      <w:marRight w:val="0"/>
      <w:marTop w:val="0"/>
      <w:marBottom w:val="0"/>
      <w:divBdr>
        <w:top w:val="none" w:sz="0" w:space="0" w:color="auto"/>
        <w:left w:val="none" w:sz="0" w:space="0" w:color="auto"/>
        <w:bottom w:val="none" w:sz="0" w:space="0" w:color="auto"/>
        <w:right w:val="none" w:sz="0" w:space="0" w:color="auto"/>
      </w:divBdr>
    </w:div>
    <w:div w:id="1941639629">
      <w:bodyDiv w:val="1"/>
      <w:marLeft w:val="0"/>
      <w:marRight w:val="0"/>
      <w:marTop w:val="0"/>
      <w:marBottom w:val="0"/>
      <w:divBdr>
        <w:top w:val="none" w:sz="0" w:space="0" w:color="auto"/>
        <w:left w:val="none" w:sz="0" w:space="0" w:color="auto"/>
        <w:bottom w:val="none" w:sz="0" w:space="0" w:color="auto"/>
        <w:right w:val="none" w:sz="0" w:space="0" w:color="auto"/>
      </w:divBdr>
    </w:div>
    <w:div w:id="1943609025">
      <w:bodyDiv w:val="1"/>
      <w:marLeft w:val="0"/>
      <w:marRight w:val="0"/>
      <w:marTop w:val="0"/>
      <w:marBottom w:val="0"/>
      <w:divBdr>
        <w:top w:val="none" w:sz="0" w:space="0" w:color="auto"/>
        <w:left w:val="none" w:sz="0" w:space="0" w:color="auto"/>
        <w:bottom w:val="none" w:sz="0" w:space="0" w:color="auto"/>
        <w:right w:val="none" w:sz="0" w:space="0" w:color="auto"/>
      </w:divBdr>
    </w:div>
    <w:div w:id="1945922718">
      <w:bodyDiv w:val="1"/>
      <w:marLeft w:val="0"/>
      <w:marRight w:val="0"/>
      <w:marTop w:val="0"/>
      <w:marBottom w:val="0"/>
      <w:divBdr>
        <w:top w:val="none" w:sz="0" w:space="0" w:color="auto"/>
        <w:left w:val="none" w:sz="0" w:space="0" w:color="auto"/>
        <w:bottom w:val="none" w:sz="0" w:space="0" w:color="auto"/>
        <w:right w:val="none" w:sz="0" w:space="0" w:color="auto"/>
      </w:divBdr>
    </w:div>
    <w:div w:id="1975869640">
      <w:bodyDiv w:val="1"/>
      <w:marLeft w:val="0"/>
      <w:marRight w:val="0"/>
      <w:marTop w:val="0"/>
      <w:marBottom w:val="0"/>
      <w:divBdr>
        <w:top w:val="none" w:sz="0" w:space="0" w:color="auto"/>
        <w:left w:val="none" w:sz="0" w:space="0" w:color="auto"/>
        <w:bottom w:val="none" w:sz="0" w:space="0" w:color="auto"/>
        <w:right w:val="none" w:sz="0" w:space="0" w:color="auto"/>
      </w:divBdr>
    </w:div>
    <w:div w:id="2044818678">
      <w:bodyDiv w:val="1"/>
      <w:marLeft w:val="0"/>
      <w:marRight w:val="0"/>
      <w:marTop w:val="0"/>
      <w:marBottom w:val="0"/>
      <w:divBdr>
        <w:top w:val="none" w:sz="0" w:space="0" w:color="auto"/>
        <w:left w:val="none" w:sz="0" w:space="0" w:color="auto"/>
        <w:bottom w:val="none" w:sz="0" w:space="0" w:color="auto"/>
        <w:right w:val="none" w:sz="0" w:space="0" w:color="auto"/>
      </w:divBdr>
    </w:div>
    <w:div w:id="2047018192">
      <w:bodyDiv w:val="1"/>
      <w:marLeft w:val="0"/>
      <w:marRight w:val="0"/>
      <w:marTop w:val="0"/>
      <w:marBottom w:val="0"/>
      <w:divBdr>
        <w:top w:val="none" w:sz="0" w:space="0" w:color="auto"/>
        <w:left w:val="none" w:sz="0" w:space="0" w:color="auto"/>
        <w:bottom w:val="none" w:sz="0" w:space="0" w:color="auto"/>
        <w:right w:val="none" w:sz="0" w:space="0" w:color="auto"/>
      </w:divBdr>
    </w:div>
    <w:div w:id="2048093138">
      <w:bodyDiv w:val="1"/>
      <w:marLeft w:val="0"/>
      <w:marRight w:val="0"/>
      <w:marTop w:val="0"/>
      <w:marBottom w:val="0"/>
      <w:divBdr>
        <w:top w:val="none" w:sz="0" w:space="0" w:color="auto"/>
        <w:left w:val="none" w:sz="0" w:space="0" w:color="auto"/>
        <w:bottom w:val="none" w:sz="0" w:space="0" w:color="auto"/>
        <w:right w:val="none" w:sz="0" w:space="0" w:color="auto"/>
      </w:divBdr>
    </w:div>
    <w:div w:id="2085957302">
      <w:bodyDiv w:val="1"/>
      <w:marLeft w:val="0"/>
      <w:marRight w:val="0"/>
      <w:marTop w:val="0"/>
      <w:marBottom w:val="0"/>
      <w:divBdr>
        <w:top w:val="none" w:sz="0" w:space="0" w:color="auto"/>
        <w:left w:val="none" w:sz="0" w:space="0" w:color="auto"/>
        <w:bottom w:val="none" w:sz="0" w:space="0" w:color="auto"/>
        <w:right w:val="none" w:sz="0" w:space="0" w:color="auto"/>
      </w:divBdr>
    </w:div>
    <w:div w:id="2116250174">
      <w:bodyDiv w:val="1"/>
      <w:marLeft w:val="0"/>
      <w:marRight w:val="0"/>
      <w:marTop w:val="0"/>
      <w:marBottom w:val="0"/>
      <w:divBdr>
        <w:top w:val="none" w:sz="0" w:space="0" w:color="auto"/>
        <w:left w:val="none" w:sz="0" w:space="0" w:color="auto"/>
        <w:bottom w:val="none" w:sz="0" w:space="0" w:color="auto"/>
        <w:right w:val="none" w:sz="0" w:space="0" w:color="auto"/>
      </w:divBdr>
    </w:div>
    <w:div w:id="214449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261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zdrav.gov.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5805-848E-4B95-B916-9C701BA3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40</Pages>
  <Words>11296</Words>
  <Characters>64392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316</cp:lastModifiedBy>
  <cp:revision>14</cp:revision>
  <cp:lastPrinted>2025-06-23T10:05:00Z</cp:lastPrinted>
  <dcterms:created xsi:type="dcterms:W3CDTF">2024-06-13T06:27:00Z</dcterms:created>
  <dcterms:modified xsi:type="dcterms:W3CDTF">2025-06-23T10:31:00Z</dcterms:modified>
</cp:coreProperties>
</file>