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948" w:rsidRPr="00BF7948" w:rsidRDefault="00BF7948" w:rsidP="002F40B6">
      <w:pPr>
        <w:spacing w:after="0" w:line="240" w:lineRule="auto"/>
        <w:jc w:val="center"/>
        <w:rPr>
          <w:rFonts w:ascii="Times New Roman" w:hAnsi="Times New Roman"/>
          <w:sz w:val="28"/>
          <w:szCs w:val="28"/>
        </w:rPr>
      </w:pPr>
      <w:r w:rsidRPr="00BF7948">
        <w:rPr>
          <w:rFonts w:ascii="Times New Roman" w:hAnsi="Times New Roman"/>
          <w:sz w:val="28"/>
          <w:szCs w:val="28"/>
        </w:rPr>
        <w:t xml:space="preserve">ГОСУДАРСТВЕННОЕ АВТОНОМНОЕ ПРОФЕССИОНАЛЬНОЕ  ОБРАЗОВАТЕЛЬНОЕ УЧРЕЖДЕНИЕ </w:t>
      </w:r>
    </w:p>
    <w:p w:rsidR="00BF7948" w:rsidRPr="00BF7948" w:rsidRDefault="00BF7948" w:rsidP="002F40B6">
      <w:pPr>
        <w:spacing w:after="0" w:line="240" w:lineRule="auto"/>
        <w:jc w:val="center"/>
        <w:rPr>
          <w:rFonts w:ascii="Times New Roman" w:hAnsi="Times New Roman"/>
          <w:sz w:val="28"/>
          <w:szCs w:val="28"/>
        </w:rPr>
      </w:pPr>
      <w:r w:rsidRPr="00BF7948">
        <w:rPr>
          <w:rFonts w:ascii="Times New Roman" w:hAnsi="Times New Roman"/>
          <w:sz w:val="28"/>
          <w:szCs w:val="28"/>
        </w:rPr>
        <w:t xml:space="preserve">РЕСПУБЛИКИ БАШКОРТОСТАН </w:t>
      </w:r>
    </w:p>
    <w:p w:rsidR="00BF7948" w:rsidRPr="00BF7948" w:rsidRDefault="00BF7948" w:rsidP="002F40B6">
      <w:pPr>
        <w:spacing w:after="0" w:line="240" w:lineRule="auto"/>
        <w:jc w:val="center"/>
        <w:rPr>
          <w:rFonts w:ascii="Times New Roman" w:hAnsi="Times New Roman"/>
          <w:sz w:val="28"/>
          <w:szCs w:val="28"/>
        </w:rPr>
      </w:pPr>
      <w:r w:rsidRPr="00BF7948">
        <w:rPr>
          <w:rFonts w:ascii="Times New Roman" w:hAnsi="Times New Roman"/>
          <w:sz w:val="28"/>
          <w:szCs w:val="28"/>
        </w:rPr>
        <w:t>«САЛАВАТСКИЙ МЕДИЦИНСКИЙ КОЛЛЕДЖ»</w:t>
      </w:r>
      <w:r w:rsidR="008F0AE5">
        <w:rPr>
          <w:rFonts w:ascii="Times New Roman" w:hAnsi="Times New Roman"/>
          <w:sz w:val="28"/>
          <w:szCs w:val="28"/>
        </w:rPr>
        <w:t xml:space="preserve"> </w:t>
      </w: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BF7948" w:rsidTr="002F40B6">
        <w:tc>
          <w:tcPr>
            <w:tcW w:w="4927" w:type="dxa"/>
          </w:tcPr>
          <w:p w:rsidR="00BF7948" w:rsidRPr="000A7558" w:rsidRDefault="00BF7948" w:rsidP="00BF7948">
            <w:pPr>
              <w:jc w:val="center"/>
              <w:rPr>
                <w:rFonts w:ascii="Times New Roman" w:hAnsi="Times New Roman"/>
                <w:color w:val="FF0000"/>
                <w:sz w:val="28"/>
                <w:szCs w:val="28"/>
              </w:rPr>
            </w:pPr>
          </w:p>
        </w:tc>
        <w:tc>
          <w:tcPr>
            <w:tcW w:w="4928" w:type="dxa"/>
          </w:tcPr>
          <w:p w:rsidR="00E27A80" w:rsidRDefault="00E27A80" w:rsidP="00E27A80">
            <w:pPr>
              <w:rPr>
                <w:rFonts w:ascii="Times New Roman" w:hAnsi="Times New Roman"/>
                <w:sz w:val="24"/>
                <w:szCs w:val="28"/>
              </w:rPr>
            </w:pPr>
            <w:r>
              <w:rPr>
                <w:rFonts w:ascii="Times New Roman" w:hAnsi="Times New Roman"/>
                <w:sz w:val="24"/>
                <w:szCs w:val="28"/>
              </w:rPr>
              <w:t>УТВЕРЖДЕНО</w:t>
            </w:r>
          </w:p>
          <w:p w:rsidR="00E27A80" w:rsidRDefault="00E27A80" w:rsidP="00E27A80">
            <w:pPr>
              <w:rPr>
                <w:rFonts w:ascii="Times New Roman" w:hAnsi="Times New Roman"/>
                <w:sz w:val="24"/>
                <w:szCs w:val="28"/>
              </w:rPr>
            </w:pPr>
            <w:r>
              <w:rPr>
                <w:rFonts w:ascii="Times New Roman" w:hAnsi="Times New Roman"/>
                <w:sz w:val="24"/>
                <w:szCs w:val="28"/>
              </w:rPr>
              <w:t xml:space="preserve">Приказом директора ГАПОУ РБ «Салаватский медицинский колледж» </w:t>
            </w:r>
          </w:p>
          <w:p w:rsidR="00E27A80" w:rsidRDefault="00E27A80" w:rsidP="00E27A80">
            <w:pPr>
              <w:rPr>
                <w:rFonts w:ascii="Times New Roman" w:hAnsi="Times New Roman"/>
                <w:sz w:val="24"/>
                <w:szCs w:val="28"/>
              </w:rPr>
            </w:pPr>
            <w:r>
              <w:rPr>
                <w:rFonts w:ascii="Times New Roman" w:hAnsi="Times New Roman"/>
                <w:sz w:val="24"/>
                <w:szCs w:val="28"/>
              </w:rPr>
              <w:t>в составе ОПОП по специальности</w:t>
            </w:r>
          </w:p>
          <w:p w:rsidR="00E27A80" w:rsidRDefault="00E27A80" w:rsidP="00E27A80">
            <w:pPr>
              <w:rPr>
                <w:rFonts w:ascii="Times New Roman" w:hAnsi="Times New Roman"/>
                <w:sz w:val="24"/>
                <w:szCs w:val="28"/>
              </w:rPr>
            </w:pPr>
            <w:r>
              <w:rPr>
                <w:rFonts w:ascii="Times New Roman" w:hAnsi="Times New Roman"/>
                <w:sz w:val="24"/>
                <w:szCs w:val="28"/>
              </w:rPr>
              <w:t>31.02.02 Акушерское дело</w:t>
            </w:r>
          </w:p>
          <w:p w:rsidR="009A45A9" w:rsidRDefault="00E27A80" w:rsidP="00E27A80">
            <w:pPr>
              <w:rPr>
                <w:rFonts w:ascii="Times New Roman" w:hAnsi="Times New Roman"/>
                <w:sz w:val="28"/>
                <w:szCs w:val="28"/>
              </w:rPr>
            </w:pPr>
            <w:r>
              <w:rPr>
                <w:rFonts w:ascii="Times New Roman" w:hAnsi="Times New Roman"/>
                <w:sz w:val="24"/>
                <w:szCs w:val="28"/>
              </w:rPr>
              <w:t xml:space="preserve">№ 138-Д   от 11.06.2025 г </w:t>
            </w:r>
          </w:p>
        </w:tc>
      </w:tr>
    </w:tbl>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Default="00BF7948" w:rsidP="00BF7948">
      <w:pPr>
        <w:jc w:val="center"/>
        <w:rPr>
          <w:rFonts w:ascii="Times New Roman" w:hAnsi="Times New Roman"/>
          <w:sz w:val="28"/>
          <w:szCs w:val="28"/>
        </w:rPr>
      </w:pPr>
      <w:r w:rsidRPr="00BF7948">
        <w:rPr>
          <w:rFonts w:ascii="Times New Roman" w:hAnsi="Times New Roman"/>
          <w:sz w:val="28"/>
          <w:szCs w:val="28"/>
        </w:rPr>
        <w:t xml:space="preserve">РАБОЧАЯ ПРОГРАММА </w:t>
      </w:r>
    </w:p>
    <w:p w:rsidR="00BF7948" w:rsidRPr="00BF7948" w:rsidRDefault="00BF7948" w:rsidP="00BF7948">
      <w:pPr>
        <w:jc w:val="center"/>
        <w:rPr>
          <w:rFonts w:ascii="Times New Roman" w:hAnsi="Times New Roman"/>
          <w:sz w:val="28"/>
          <w:szCs w:val="28"/>
        </w:rPr>
      </w:pPr>
      <w:r w:rsidRPr="00BF7948">
        <w:rPr>
          <w:rFonts w:ascii="Times New Roman" w:hAnsi="Times New Roman"/>
          <w:sz w:val="28"/>
          <w:szCs w:val="28"/>
        </w:rPr>
        <w:t>ПРОФЕССИОНАЛЬНОГО МОДУЛЯ</w:t>
      </w:r>
    </w:p>
    <w:p w:rsidR="00BF7948" w:rsidRDefault="00BF7948" w:rsidP="00DA79B0">
      <w:pPr>
        <w:spacing w:after="0"/>
        <w:jc w:val="center"/>
        <w:rPr>
          <w:rFonts w:ascii="Times New Roman" w:hAnsi="Times New Roman"/>
          <w:sz w:val="28"/>
          <w:szCs w:val="28"/>
        </w:rPr>
      </w:pPr>
      <w:r>
        <w:rPr>
          <w:rFonts w:ascii="Times New Roman" w:hAnsi="Times New Roman"/>
          <w:sz w:val="28"/>
          <w:szCs w:val="28"/>
        </w:rPr>
        <w:t>«</w:t>
      </w:r>
      <w:r w:rsidR="00711D76">
        <w:rPr>
          <w:rFonts w:ascii="Times New Roman" w:hAnsi="Times New Roman"/>
          <w:sz w:val="28"/>
          <w:szCs w:val="28"/>
        </w:rPr>
        <w:t>ПМ</w:t>
      </w:r>
      <w:r w:rsidR="00825571">
        <w:rPr>
          <w:rFonts w:ascii="Times New Roman" w:hAnsi="Times New Roman"/>
          <w:sz w:val="28"/>
          <w:szCs w:val="28"/>
        </w:rPr>
        <w:t>.</w:t>
      </w:r>
      <w:r w:rsidR="00711D76">
        <w:rPr>
          <w:rFonts w:ascii="Times New Roman" w:hAnsi="Times New Roman"/>
          <w:sz w:val="28"/>
          <w:szCs w:val="28"/>
        </w:rPr>
        <w:t xml:space="preserve"> </w:t>
      </w:r>
      <w:r w:rsidR="00711D76" w:rsidRPr="00711D76">
        <w:rPr>
          <w:rFonts w:ascii="Times New Roman" w:hAnsi="Times New Roman"/>
          <w:sz w:val="28"/>
          <w:szCs w:val="28"/>
        </w:rPr>
        <w:t xml:space="preserve">04 </w:t>
      </w:r>
      <w:r w:rsidR="00711D76">
        <w:rPr>
          <w:rFonts w:ascii="Times New Roman" w:hAnsi="Times New Roman"/>
          <w:sz w:val="28"/>
          <w:szCs w:val="28"/>
        </w:rPr>
        <w:t>ОКАЗАНИЕ МЕДИЦИНСКОЙ ПОМОЩИ В ЭКСТРЕННОЙ ФОРМЕ</w:t>
      </w:r>
      <w:r w:rsidRPr="00BF7948">
        <w:rPr>
          <w:rFonts w:ascii="Times New Roman" w:hAnsi="Times New Roman"/>
          <w:sz w:val="28"/>
          <w:szCs w:val="28"/>
        </w:rPr>
        <w:t>»</w:t>
      </w:r>
      <w:r w:rsidR="005A7E90" w:rsidRPr="005A7E90">
        <w:rPr>
          <w:rFonts w:ascii="Times New Roman" w:hAnsi="Times New Roman"/>
          <w:color w:val="FF0000"/>
          <w:sz w:val="28"/>
          <w:szCs w:val="28"/>
        </w:rPr>
        <w:t xml:space="preserve"> </w:t>
      </w:r>
    </w:p>
    <w:p w:rsidR="00BF7948" w:rsidRPr="00BF7948" w:rsidRDefault="00BF7948" w:rsidP="00825571">
      <w:pP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Default="00BF7948" w:rsidP="00BF7948">
      <w:pPr>
        <w:jc w:val="center"/>
        <w:rPr>
          <w:rFonts w:ascii="Times New Roman" w:hAnsi="Times New Roman"/>
          <w:b/>
          <w:sz w:val="24"/>
          <w:szCs w:val="24"/>
        </w:rPr>
      </w:pPr>
    </w:p>
    <w:p w:rsidR="00BF7948" w:rsidRDefault="00BF7948" w:rsidP="00BF7948">
      <w:pPr>
        <w:jc w:val="center"/>
        <w:rPr>
          <w:rFonts w:ascii="Times New Roman" w:hAnsi="Times New Roman"/>
          <w:b/>
          <w:sz w:val="24"/>
          <w:szCs w:val="24"/>
        </w:rPr>
      </w:pPr>
    </w:p>
    <w:p w:rsidR="00711D76" w:rsidRDefault="00711D76" w:rsidP="00BF7948">
      <w:pPr>
        <w:jc w:val="center"/>
        <w:rPr>
          <w:rFonts w:ascii="Times New Roman" w:hAnsi="Times New Roman"/>
          <w:b/>
          <w:sz w:val="24"/>
          <w:szCs w:val="24"/>
        </w:rPr>
      </w:pPr>
    </w:p>
    <w:p w:rsidR="00711D76" w:rsidRDefault="00711D76" w:rsidP="00BF7948">
      <w:pPr>
        <w:jc w:val="center"/>
        <w:rPr>
          <w:rFonts w:ascii="Times New Roman" w:hAnsi="Times New Roman"/>
          <w:b/>
          <w:sz w:val="24"/>
          <w:szCs w:val="24"/>
        </w:rPr>
      </w:pPr>
    </w:p>
    <w:p w:rsidR="00825571" w:rsidRDefault="00825571" w:rsidP="00BF7948">
      <w:pPr>
        <w:jc w:val="center"/>
        <w:rPr>
          <w:rFonts w:ascii="Times New Roman" w:hAnsi="Times New Roman"/>
          <w:b/>
          <w:sz w:val="24"/>
          <w:szCs w:val="24"/>
        </w:rPr>
      </w:pPr>
    </w:p>
    <w:p w:rsidR="00E27A80" w:rsidRDefault="00E27A80" w:rsidP="00BF7948">
      <w:pPr>
        <w:jc w:val="center"/>
        <w:rPr>
          <w:rFonts w:ascii="Times New Roman" w:hAnsi="Times New Roman"/>
          <w:b/>
          <w:sz w:val="24"/>
          <w:szCs w:val="24"/>
        </w:rPr>
      </w:pPr>
    </w:p>
    <w:p w:rsidR="00BF7948" w:rsidRPr="00711D76" w:rsidRDefault="00BF7948" w:rsidP="00BF7948">
      <w:pPr>
        <w:jc w:val="center"/>
        <w:rPr>
          <w:rFonts w:ascii="Times New Roman" w:hAnsi="Times New Roman"/>
          <w:b/>
          <w:sz w:val="28"/>
          <w:szCs w:val="24"/>
        </w:rPr>
      </w:pPr>
      <w:r w:rsidRPr="00711D76">
        <w:rPr>
          <w:rFonts w:ascii="Times New Roman" w:hAnsi="Times New Roman"/>
          <w:sz w:val="28"/>
          <w:szCs w:val="24"/>
        </w:rPr>
        <w:t>202</w:t>
      </w:r>
      <w:r w:rsidR="00E27A80">
        <w:rPr>
          <w:rFonts w:ascii="Times New Roman" w:hAnsi="Times New Roman"/>
          <w:sz w:val="28"/>
          <w:szCs w:val="24"/>
        </w:rPr>
        <w:t xml:space="preserve">5 </w:t>
      </w:r>
      <w:r w:rsidRPr="00711D76">
        <w:rPr>
          <w:rFonts w:ascii="Times New Roman" w:hAnsi="Times New Roman"/>
          <w:sz w:val="28"/>
          <w:szCs w:val="24"/>
        </w:rPr>
        <w:t>г</w:t>
      </w:r>
      <w:r w:rsidRPr="00711D76">
        <w:rPr>
          <w:rFonts w:ascii="Times New Roman" w:hAnsi="Times New Roman"/>
          <w:b/>
          <w:sz w:val="28"/>
          <w:szCs w:val="24"/>
        </w:rPr>
        <w:t>.</w:t>
      </w:r>
      <w:r w:rsidR="005A7E90" w:rsidRPr="00711D76">
        <w:rPr>
          <w:rFonts w:ascii="Times New Roman" w:hAnsi="Times New Roman"/>
          <w:color w:val="FF0000"/>
          <w:sz w:val="32"/>
          <w:szCs w:val="28"/>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BF7948" w:rsidRPr="00BF7948" w:rsidTr="00DA79B0">
        <w:tc>
          <w:tcPr>
            <w:tcW w:w="4927" w:type="dxa"/>
          </w:tcPr>
          <w:p w:rsidR="00BF7948" w:rsidRPr="00BF7948" w:rsidRDefault="00BF7948" w:rsidP="00BF7948">
            <w:pPr>
              <w:rPr>
                <w:rFonts w:ascii="Times New Roman" w:hAnsi="Times New Roman"/>
                <w:sz w:val="24"/>
                <w:szCs w:val="24"/>
              </w:rPr>
            </w:pPr>
            <w:r w:rsidRPr="00BF7948">
              <w:rPr>
                <w:rFonts w:ascii="Times New Roman" w:hAnsi="Times New Roman"/>
                <w:sz w:val="24"/>
                <w:szCs w:val="24"/>
              </w:rPr>
              <w:lastRenderedPageBreak/>
              <w:t>Рабочая программа рассмотрена и рекомендов</w:t>
            </w:r>
            <w:r w:rsidR="00EC408E">
              <w:rPr>
                <w:rFonts w:ascii="Times New Roman" w:hAnsi="Times New Roman"/>
                <w:sz w:val="24"/>
                <w:szCs w:val="24"/>
              </w:rPr>
              <w:t>ана к утверждению на заседании цикловой методической комиссии</w:t>
            </w:r>
            <w:r>
              <w:rPr>
                <w:rFonts w:ascii="Times New Roman" w:hAnsi="Times New Roman"/>
                <w:sz w:val="24"/>
                <w:szCs w:val="24"/>
              </w:rPr>
              <w:t xml:space="preserve">, </w:t>
            </w:r>
          </w:p>
          <w:p w:rsidR="00BF7948" w:rsidRDefault="00E27A80" w:rsidP="00DA79B0">
            <w:pPr>
              <w:rPr>
                <w:rFonts w:ascii="Times New Roman" w:hAnsi="Times New Roman"/>
                <w:sz w:val="24"/>
                <w:szCs w:val="24"/>
              </w:rPr>
            </w:pPr>
            <w:r>
              <w:rPr>
                <w:rFonts w:ascii="Times New Roman" w:hAnsi="Times New Roman"/>
                <w:sz w:val="24"/>
                <w:szCs w:val="24"/>
              </w:rPr>
              <w:t xml:space="preserve">протокол № 9 </w:t>
            </w:r>
            <w:r w:rsidR="009A45A9" w:rsidRPr="009A45A9">
              <w:rPr>
                <w:rFonts w:ascii="Times New Roman" w:hAnsi="Times New Roman"/>
                <w:sz w:val="24"/>
                <w:szCs w:val="24"/>
              </w:rPr>
              <w:t>от 25.05.202</w:t>
            </w:r>
            <w:r>
              <w:rPr>
                <w:rFonts w:ascii="Times New Roman" w:hAnsi="Times New Roman"/>
                <w:sz w:val="24"/>
                <w:szCs w:val="24"/>
              </w:rPr>
              <w:t>5</w:t>
            </w:r>
            <w:r w:rsidR="009A45A9" w:rsidRPr="009A45A9">
              <w:rPr>
                <w:rFonts w:ascii="Times New Roman" w:hAnsi="Times New Roman"/>
                <w:sz w:val="24"/>
                <w:szCs w:val="24"/>
              </w:rPr>
              <w:t xml:space="preserve"> г</w:t>
            </w:r>
          </w:p>
          <w:p w:rsidR="009A45A9" w:rsidRPr="00BF7948" w:rsidRDefault="009A45A9" w:rsidP="00DA79B0">
            <w:pPr>
              <w:rPr>
                <w:rFonts w:ascii="Times New Roman" w:hAnsi="Times New Roman"/>
                <w:sz w:val="24"/>
                <w:szCs w:val="24"/>
              </w:rPr>
            </w:pPr>
          </w:p>
        </w:tc>
        <w:tc>
          <w:tcPr>
            <w:tcW w:w="4928" w:type="dxa"/>
          </w:tcPr>
          <w:p w:rsidR="00BF7948" w:rsidRPr="00BF7948" w:rsidRDefault="00BF7948" w:rsidP="00BF7948">
            <w:pPr>
              <w:jc w:val="center"/>
              <w:rPr>
                <w:rFonts w:ascii="Times New Roman" w:hAnsi="Times New Roman"/>
                <w:sz w:val="24"/>
                <w:szCs w:val="24"/>
              </w:rPr>
            </w:pPr>
          </w:p>
        </w:tc>
      </w:tr>
    </w:tbl>
    <w:p w:rsidR="00BF7948" w:rsidRDefault="00BF7948" w:rsidP="00BF7948">
      <w:pPr>
        <w:jc w:val="center"/>
        <w:rPr>
          <w:rFonts w:ascii="Times New Roman" w:hAnsi="Times New Roman"/>
          <w:b/>
          <w:sz w:val="24"/>
          <w:szCs w:val="24"/>
        </w:rPr>
      </w:pPr>
    </w:p>
    <w:p w:rsidR="00BF7948" w:rsidRDefault="00BF7948" w:rsidP="00BF7948">
      <w:pPr>
        <w:jc w:val="center"/>
        <w:rPr>
          <w:rFonts w:ascii="Times New Roman" w:hAnsi="Times New Roman"/>
          <w:b/>
          <w:sz w:val="24"/>
          <w:szCs w:val="24"/>
        </w:rPr>
      </w:pPr>
    </w:p>
    <w:p w:rsidR="008F0AE5" w:rsidRDefault="00BF7948" w:rsidP="00DA79B0">
      <w:pPr>
        <w:jc w:val="both"/>
        <w:rPr>
          <w:rFonts w:ascii="Times New Roman" w:hAnsi="Times New Roman"/>
          <w:sz w:val="28"/>
          <w:szCs w:val="28"/>
        </w:rPr>
      </w:pPr>
      <w:r w:rsidRPr="00DA79B0">
        <w:rPr>
          <w:rFonts w:ascii="Times New Roman" w:hAnsi="Times New Roman"/>
          <w:sz w:val="28"/>
          <w:szCs w:val="28"/>
        </w:rPr>
        <w:t>Рабочая программа профессионального модуля «</w:t>
      </w:r>
      <w:r w:rsidR="00B4781E">
        <w:rPr>
          <w:rFonts w:ascii="Times New Roman" w:hAnsi="Times New Roman"/>
          <w:sz w:val="28"/>
          <w:szCs w:val="28"/>
        </w:rPr>
        <w:t>ПМ 04 Оказание медицинской помощи в экстренной форме</w:t>
      </w:r>
      <w:r w:rsidRPr="00DA79B0">
        <w:rPr>
          <w:rFonts w:ascii="Times New Roman" w:hAnsi="Times New Roman"/>
          <w:sz w:val="28"/>
          <w:szCs w:val="28"/>
        </w:rPr>
        <w:t xml:space="preserve">» разработана в соответствии с </w:t>
      </w:r>
      <w:r w:rsidR="00DA79B0" w:rsidRPr="00052C3C">
        <w:rPr>
          <w:rFonts w:ascii="Times New Roman" w:hAnsi="Times New Roman"/>
          <w:sz w:val="28"/>
          <w:szCs w:val="28"/>
        </w:rPr>
        <w:t xml:space="preserve">ФГОС СПО по специальности 31.02.02 Акушерское дело, утвержденным приказом Минпросвещения России № 587 от 21.07.2022 г  </w:t>
      </w:r>
    </w:p>
    <w:p w:rsidR="008F0AE5" w:rsidRPr="008F0AE5" w:rsidRDefault="008F0AE5" w:rsidP="00BF7948">
      <w:pPr>
        <w:rPr>
          <w:rFonts w:ascii="Times New Roman" w:hAnsi="Times New Roman"/>
          <w:sz w:val="24"/>
          <w:szCs w:val="24"/>
        </w:rPr>
      </w:pPr>
    </w:p>
    <w:p w:rsidR="008F0AE5" w:rsidRPr="008F0AE5" w:rsidRDefault="008F0AE5" w:rsidP="00BF7948">
      <w:pPr>
        <w:rPr>
          <w:rFonts w:ascii="Times New Roman" w:hAnsi="Times New Roman"/>
          <w:sz w:val="28"/>
          <w:szCs w:val="28"/>
        </w:rPr>
      </w:pPr>
      <w:r w:rsidRPr="008F0AE5">
        <w:rPr>
          <w:rFonts w:ascii="Times New Roman" w:hAnsi="Times New Roman"/>
          <w:sz w:val="28"/>
          <w:szCs w:val="28"/>
        </w:rPr>
        <w:t>Организация – разработчик: ГАПОУ РБ «Салаватский медицинский колледж»</w:t>
      </w:r>
    </w:p>
    <w:p w:rsidR="0054468B" w:rsidRDefault="008F0AE5" w:rsidP="00BF7948">
      <w:pPr>
        <w:rPr>
          <w:rFonts w:ascii="Times New Roman" w:hAnsi="Times New Roman"/>
          <w:color w:val="000000" w:themeColor="text1"/>
          <w:sz w:val="28"/>
          <w:szCs w:val="28"/>
        </w:rPr>
      </w:pPr>
      <w:r w:rsidRPr="008F0AE5">
        <w:rPr>
          <w:rFonts w:ascii="Times New Roman" w:hAnsi="Times New Roman"/>
          <w:sz w:val="28"/>
          <w:szCs w:val="28"/>
        </w:rPr>
        <w:t xml:space="preserve">Автор – разработчик: </w:t>
      </w:r>
      <w:r w:rsidRPr="007A2841">
        <w:rPr>
          <w:rFonts w:ascii="Times New Roman" w:hAnsi="Times New Roman"/>
          <w:color w:val="000000" w:themeColor="text1"/>
          <w:sz w:val="28"/>
          <w:szCs w:val="28"/>
        </w:rPr>
        <w:t xml:space="preserve">Файзуллина Р. Р., преподаватель </w:t>
      </w:r>
      <w:r w:rsidR="0054468B">
        <w:rPr>
          <w:rFonts w:ascii="Times New Roman" w:hAnsi="Times New Roman"/>
          <w:color w:val="000000" w:themeColor="text1"/>
          <w:sz w:val="28"/>
          <w:szCs w:val="28"/>
        </w:rPr>
        <w:t xml:space="preserve">высшей </w:t>
      </w:r>
      <w:r w:rsidRPr="007A2841">
        <w:rPr>
          <w:rFonts w:ascii="Times New Roman" w:hAnsi="Times New Roman"/>
          <w:color w:val="000000" w:themeColor="text1"/>
          <w:sz w:val="28"/>
          <w:szCs w:val="28"/>
        </w:rPr>
        <w:t>ква</w:t>
      </w:r>
      <w:r w:rsidR="00371343">
        <w:rPr>
          <w:rFonts w:ascii="Times New Roman" w:hAnsi="Times New Roman"/>
          <w:color w:val="000000" w:themeColor="text1"/>
          <w:sz w:val="28"/>
          <w:szCs w:val="28"/>
        </w:rPr>
        <w:t>лификационной категории</w:t>
      </w:r>
      <w:r w:rsidR="0054468B">
        <w:rPr>
          <w:rFonts w:ascii="Times New Roman" w:hAnsi="Times New Roman"/>
          <w:color w:val="000000" w:themeColor="text1"/>
          <w:sz w:val="28"/>
          <w:szCs w:val="28"/>
        </w:rPr>
        <w:t>,</w:t>
      </w:r>
    </w:p>
    <w:p w:rsidR="008F0AE5" w:rsidRPr="007A2841" w:rsidRDefault="00371343" w:rsidP="00BF7948">
      <w:pPr>
        <w:rPr>
          <w:rFonts w:ascii="Times New Roman" w:hAnsi="Times New Roman"/>
          <w:color w:val="000000" w:themeColor="text1"/>
          <w:sz w:val="28"/>
          <w:szCs w:val="28"/>
        </w:rPr>
      </w:pPr>
      <w:r>
        <w:rPr>
          <w:rFonts w:ascii="Times New Roman" w:hAnsi="Times New Roman"/>
          <w:color w:val="000000" w:themeColor="text1"/>
          <w:sz w:val="28"/>
          <w:szCs w:val="28"/>
        </w:rPr>
        <w:t>Плахова А. В. – препо</w:t>
      </w:r>
      <w:r w:rsidR="0054468B">
        <w:rPr>
          <w:rFonts w:ascii="Times New Roman" w:hAnsi="Times New Roman"/>
          <w:color w:val="000000" w:themeColor="text1"/>
          <w:sz w:val="28"/>
          <w:szCs w:val="28"/>
        </w:rPr>
        <w:t>даватель.</w:t>
      </w:r>
      <w:r w:rsidR="008F0AE5" w:rsidRPr="007A2841">
        <w:rPr>
          <w:rFonts w:ascii="Times New Roman" w:hAnsi="Times New Roman"/>
          <w:color w:val="000000" w:themeColor="text1"/>
          <w:sz w:val="28"/>
          <w:szCs w:val="28"/>
        </w:rPr>
        <w:t xml:space="preserve"> </w:t>
      </w:r>
    </w:p>
    <w:p w:rsidR="00BF7948" w:rsidRPr="007F02A0" w:rsidRDefault="00BF7948" w:rsidP="00BF7948">
      <w:pPr>
        <w:jc w:val="center"/>
        <w:rPr>
          <w:rFonts w:ascii="Times New Roman" w:hAnsi="Times New Roman"/>
          <w:b/>
          <w:sz w:val="24"/>
          <w:szCs w:val="24"/>
        </w:rPr>
      </w:pPr>
    </w:p>
    <w:p w:rsidR="00BF7948" w:rsidRPr="007F02A0" w:rsidRDefault="00BF7948" w:rsidP="00BF7948">
      <w:pPr>
        <w:rPr>
          <w:rFonts w:ascii="Times New Roman" w:hAnsi="Times New Roman"/>
          <w:b/>
          <w:sz w:val="24"/>
          <w:szCs w:val="24"/>
        </w:rPr>
        <w:sectPr w:rsidR="00BF7948" w:rsidRPr="007F02A0" w:rsidSect="00CF390E">
          <w:footerReference w:type="default" r:id="rId7"/>
          <w:pgSz w:w="11907" w:h="16840"/>
          <w:pgMar w:top="1134" w:right="567" w:bottom="1134" w:left="1701" w:header="709" w:footer="709" w:gutter="0"/>
          <w:cols w:space="720"/>
          <w:titlePg/>
          <w:docGrid w:linePitch="299"/>
        </w:sectPr>
      </w:pPr>
    </w:p>
    <w:p w:rsidR="00BF7948" w:rsidRDefault="00BF7948" w:rsidP="00BF7948">
      <w:pPr>
        <w:jc w:val="center"/>
        <w:rPr>
          <w:rFonts w:ascii="Times New Roman" w:hAnsi="Times New Roman"/>
          <w:sz w:val="28"/>
          <w:szCs w:val="24"/>
        </w:rPr>
      </w:pPr>
      <w:r w:rsidRPr="005A7E90">
        <w:rPr>
          <w:rFonts w:ascii="Times New Roman" w:hAnsi="Times New Roman"/>
          <w:sz w:val="28"/>
          <w:szCs w:val="24"/>
        </w:rPr>
        <w:lastRenderedPageBreak/>
        <w:t>СОДЕРЖАНИЕ</w:t>
      </w:r>
      <w:r w:rsidR="005A7E90">
        <w:rPr>
          <w:rFonts w:ascii="Times New Roman" w:hAnsi="Times New Roman"/>
          <w:sz w:val="28"/>
          <w:szCs w:val="24"/>
        </w:rPr>
        <w:t xml:space="preserve"> </w:t>
      </w:r>
    </w:p>
    <w:p w:rsidR="00BF7948" w:rsidRPr="005A7E90" w:rsidRDefault="00BF7948" w:rsidP="00BF7948">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BF7948" w:rsidRPr="00EC408E" w:rsidTr="00DC7B18">
        <w:tc>
          <w:tcPr>
            <w:tcW w:w="7501" w:type="dxa"/>
          </w:tcPr>
          <w:p w:rsidR="00BF7948" w:rsidRPr="00DA79B0" w:rsidRDefault="00BF7948" w:rsidP="00EC408E">
            <w:pPr>
              <w:numPr>
                <w:ilvl w:val="0"/>
                <w:numId w:val="1"/>
              </w:numPr>
              <w:tabs>
                <w:tab w:val="num" w:pos="284"/>
              </w:tabs>
              <w:suppressAutoHyphens/>
              <w:rPr>
                <w:rFonts w:ascii="Times New Roman" w:hAnsi="Times New Roman"/>
                <w:sz w:val="28"/>
                <w:szCs w:val="24"/>
              </w:rPr>
            </w:pPr>
            <w:r w:rsidRPr="00DA79B0">
              <w:rPr>
                <w:rFonts w:ascii="Times New Roman" w:hAnsi="Times New Roman"/>
                <w:sz w:val="28"/>
                <w:szCs w:val="24"/>
              </w:rPr>
              <w:t>ОБЩАЯ ХАРАКТЕРИСТИКА РАБОЧЕЙ ПРОГРАММЫ ПРОФЕССИОНАЛЬНОГО МОДУЛЯ</w:t>
            </w:r>
          </w:p>
        </w:tc>
        <w:tc>
          <w:tcPr>
            <w:tcW w:w="1854" w:type="dxa"/>
          </w:tcPr>
          <w:p w:rsidR="00BF7948" w:rsidRPr="00DA79B0" w:rsidRDefault="00EC408E" w:rsidP="00DC7B18">
            <w:pPr>
              <w:ind w:left="12" w:hanging="12"/>
              <w:jc w:val="center"/>
              <w:rPr>
                <w:rFonts w:ascii="Times New Roman" w:hAnsi="Times New Roman"/>
                <w:sz w:val="28"/>
                <w:szCs w:val="24"/>
              </w:rPr>
            </w:pPr>
            <w:r w:rsidRPr="00DA79B0">
              <w:rPr>
                <w:rFonts w:ascii="Times New Roman" w:hAnsi="Times New Roman"/>
                <w:sz w:val="28"/>
                <w:szCs w:val="24"/>
              </w:rPr>
              <w:t>4</w:t>
            </w:r>
          </w:p>
        </w:tc>
      </w:tr>
      <w:tr w:rsidR="00BF7948" w:rsidRPr="00EC408E" w:rsidTr="00DC7B18">
        <w:tc>
          <w:tcPr>
            <w:tcW w:w="7501" w:type="dxa"/>
          </w:tcPr>
          <w:p w:rsidR="00BF7948" w:rsidRPr="00DA79B0" w:rsidRDefault="00BF7948" w:rsidP="00EC408E">
            <w:pPr>
              <w:numPr>
                <w:ilvl w:val="0"/>
                <w:numId w:val="1"/>
              </w:numPr>
              <w:tabs>
                <w:tab w:val="num" w:pos="284"/>
              </w:tabs>
              <w:suppressAutoHyphens/>
              <w:rPr>
                <w:rFonts w:ascii="Times New Roman" w:hAnsi="Times New Roman"/>
                <w:sz w:val="28"/>
                <w:szCs w:val="24"/>
              </w:rPr>
            </w:pPr>
            <w:r w:rsidRPr="00DA79B0">
              <w:rPr>
                <w:rFonts w:ascii="Times New Roman" w:hAnsi="Times New Roman"/>
                <w:sz w:val="28"/>
                <w:szCs w:val="24"/>
              </w:rPr>
              <w:t>СТРУКТУРА И СОДЕРЖАНИЕ ПРОФЕССИОНАЛЬНОГО МОДУЛЯ</w:t>
            </w:r>
          </w:p>
        </w:tc>
        <w:tc>
          <w:tcPr>
            <w:tcW w:w="1854" w:type="dxa"/>
          </w:tcPr>
          <w:p w:rsidR="00BF7948" w:rsidRPr="00DA79B0" w:rsidRDefault="00E04D6F" w:rsidP="00DC7B18">
            <w:pPr>
              <w:ind w:left="12" w:hanging="12"/>
              <w:jc w:val="center"/>
              <w:rPr>
                <w:rFonts w:ascii="Times New Roman" w:hAnsi="Times New Roman"/>
                <w:sz w:val="28"/>
                <w:szCs w:val="24"/>
                <w:highlight w:val="yellow"/>
              </w:rPr>
            </w:pPr>
            <w:r w:rsidRPr="00E04D6F">
              <w:rPr>
                <w:rFonts w:ascii="Times New Roman" w:hAnsi="Times New Roman"/>
                <w:sz w:val="28"/>
                <w:szCs w:val="24"/>
              </w:rPr>
              <w:t>10</w:t>
            </w:r>
          </w:p>
        </w:tc>
      </w:tr>
      <w:tr w:rsidR="00BF7948" w:rsidRPr="00EC408E" w:rsidTr="00DC7B18">
        <w:tc>
          <w:tcPr>
            <w:tcW w:w="7501" w:type="dxa"/>
          </w:tcPr>
          <w:p w:rsidR="00BF7948" w:rsidRPr="00DA79B0" w:rsidRDefault="00EC408E" w:rsidP="00EC408E">
            <w:pPr>
              <w:numPr>
                <w:ilvl w:val="0"/>
                <w:numId w:val="1"/>
              </w:numPr>
              <w:suppressAutoHyphens/>
              <w:rPr>
                <w:rFonts w:ascii="Times New Roman" w:hAnsi="Times New Roman"/>
                <w:sz w:val="28"/>
                <w:szCs w:val="24"/>
              </w:rPr>
            </w:pPr>
            <w:r w:rsidRPr="00DA79B0">
              <w:rPr>
                <w:rFonts w:ascii="Times New Roman" w:hAnsi="Times New Roman"/>
                <w:sz w:val="28"/>
                <w:szCs w:val="24"/>
              </w:rPr>
              <w:t>УСЛОВИЯ РЕАЛИЗАЦИИ ПРОФЕССИОНАЛЬНОГО МОДУЛЯ</w:t>
            </w:r>
          </w:p>
        </w:tc>
        <w:tc>
          <w:tcPr>
            <w:tcW w:w="1854" w:type="dxa"/>
          </w:tcPr>
          <w:p w:rsidR="00BF7948" w:rsidRPr="00DA79B0" w:rsidRDefault="003B3917" w:rsidP="00DC7B18">
            <w:pPr>
              <w:ind w:left="12" w:hanging="12"/>
              <w:jc w:val="center"/>
              <w:rPr>
                <w:rFonts w:ascii="Times New Roman" w:hAnsi="Times New Roman"/>
                <w:sz w:val="28"/>
                <w:szCs w:val="24"/>
                <w:highlight w:val="yellow"/>
              </w:rPr>
            </w:pPr>
            <w:r w:rsidRPr="003B3917">
              <w:rPr>
                <w:rFonts w:ascii="Times New Roman" w:hAnsi="Times New Roman"/>
                <w:sz w:val="28"/>
                <w:szCs w:val="24"/>
              </w:rPr>
              <w:t>21</w:t>
            </w:r>
          </w:p>
        </w:tc>
      </w:tr>
      <w:tr w:rsidR="00EC408E" w:rsidRPr="00EC408E" w:rsidTr="00DC7B18">
        <w:tc>
          <w:tcPr>
            <w:tcW w:w="7501" w:type="dxa"/>
          </w:tcPr>
          <w:p w:rsidR="00EC408E" w:rsidRPr="00DA79B0" w:rsidRDefault="00EC408E" w:rsidP="00EC408E">
            <w:pPr>
              <w:numPr>
                <w:ilvl w:val="0"/>
                <w:numId w:val="1"/>
              </w:numPr>
              <w:suppressAutoHyphens/>
              <w:rPr>
                <w:rFonts w:ascii="Times New Roman" w:hAnsi="Times New Roman"/>
                <w:sz w:val="28"/>
                <w:szCs w:val="24"/>
              </w:rPr>
            </w:pPr>
            <w:r w:rsidRPr="00DA79B0">
              <w:rPr>
                <w:rFonts w:ascii="Times New Roman" w:hAnsi="Times New Roman"/>
                <w:sz w:val="28"/>
                <w:szCs w:val="24"/>
              </w:rPr>
              <w:t>КОНТРОЛЬ И ОЦЕНКА РЕЗУЛЬТАТОВ ОСВОЕНИЯ ПРОФЕССИОНАЛЬНОГО МОДУЛЯ</w:t>
            </w:r>
          </w:p>
        </w:tc>
        <w:tc>
          <w:tcPr>
            <w:tcW w:w="1854" w:type="dxa"/>
          </w:tcPr>
          <w:p w:rsidR="00EC408E" w:rsidRPr="00DA79B0" w:rsidRDefault="003B3917" w:rsidP="00DC7B18">
            <w:pPr>
              <w:ind w:left="12" w:hanging="12"/>
              <w:jc w:val="center"/>
              <w:rPr>
                <w:rFonts w:ascii="Times New Roman" w:hAnsi="Times New Roman"/>
                <w:sz w:val="28"/>
                <w:szCs w:val="24"/>
                <w:highlight w:val="yellow"/>
              </w:rPr>
            </w:pPr>
            <w:r w:rsidRPr="003B3917">
              <w:rPr>
                <w:rFonts w:ascii="Times New Roman" w:hAnsi="Times New Roman"/>
                <w:sz w:val="28"/>
                <w:szCs w:val="24"/>
              </w:rPr>
              <w:t>24</w:t>
            </w:r>
          </w:p>
        </w:tc>
      </w:tr>
    </w:tbl>
    <w:p w:rsidR="00EC408E" w:rsidRDefault="00EC408E" w:rsidP="00BF7948">
      <w:pPr>
        <w:rPr>
          <w:rFonts w:ascii="Times New Roman" w:hAnsi="Times New Roman"/>
          <w:b/>
          <w:sz w:val="24"/>
          <w:szCs w:val="24"/>
        </w:rPr>
      </w:pPr>
    </w:p>
    <w:p w:rsidR="00EC408E" w:rsidRDefault="00EC408E" w:rsidP="00BF7948">
      <w:pPr>
        <w:rPr>
          <w:rFonts w:ascii="Times New Roman" w:hAnsi="Times New Roman"/>
          <w:b/>
          <w:sz w:val="24"/>
          <w:szCs w:val="24"/>
        </w:rPr>
      </w:pPr>
    </w:p>
    <w:p w:rsidR="00EC408E" w:rsidRPr="007F02A0" w:rsidRDefault="00EC408E" w:rsidP="00BF7948">
      <w:pPr>
        <w:rPr>
          <w:rFonts w:ascii="Times New Roman" w:hAnsi="Times New Roman"/>
          <w:b/>
          <w:sz w:val="24"/>
          <w:szCs w:val="24"/>
        </w:rPr>
        <w:sectPr w:rsidR="00EC408E" w:rsidRPr="007F02A0" w:rsidSect="00EC408E">
          <w:pgSz w:w="11907" w:h="16840"/>
          <w:pgMar w:top="1134" w:right="567" w:bottom="1134" w:left="1701" w:header="709" w:footer="709" w:gutter="0"/>
          <w:cols w:space="720"/>
          <w:titlePg/>
          <w:docGrid w:linePitch="299"/>
        </w:sectPr>
      </w:pPr>
    </w:p>
    <w:p w:rsidR="00BF7948" w:rsidRPr="007A2841" w:rsidRDefault="00BF7948" w:rsidP="00BF7948">
      <w:pPr>
        <w:spacing w:after="0"/>
        <w:jc w:val="center"/>
        <w:rPr>
          <w:rFonts w:ascii="Times New Roman" w:hAnsi="Times New Roman"/>
          <w:color w:val="000000" w:themeColor="text1"/>
          <w:sz w:val="28"/>
          <w:szCs w:val="24"/>
        </w:rPr>
      </w:pPr>
      <w:r w:rsidRPr="00921C2E">
        <w:rPr>
          <w:rFonts w:ascii="Times New Roman" w:hAnsi="Times New Roman"/>
          <w:sz w:val="28"/>
          <w:szCs w:val="24"/>
        </w:rPr>
        <w:lastRenderedPageBreak/>
        <w:t>1</w:t>
      </w:r>
      <w:r w:rsidRPr="007A2841">
        <w:rPr>
          <w:rFonts w:ascii="Times New Roman" w:hAnsi="Times New Roman"/>
          <w:color w:val="000000" w:themeColor="text1"/>
          <w:sz w:val="28"/>
          <w:szCs w:val="24"/>
        </w:rPr>
        <w:t>. ОБЩАЯ ХАРАКТЕРИСТИКА РАБОЧЕЙ ПРОГРАММЫ</w:t>
      </w:r>
    </w:p>
    <w:p w:rsidR="00BF7948" w:rsidRPr="007A2841" w:rsidRDefault="00BF7948" w:rsidP="00BF7948">
      <w:pPr>
        <w:spacing w:after="0"/>
        <w:jc w:val="center"/>
        <w:rPr>
          <w:rFonts w:ascii="Times New Roman" w:hAnsi="Times New Roman"/>
          <w:color w:val="000000" w:themeColor="text1"/>
          <w:sz w:val="28"/>
          <w:szCs w:val="24"/>
        </w:rPr>
      </w:pPr>
      <w:r w:rsidRPr="007A2841">
        <w:rPr>
          <w:rFonts w:ascii="Times New Roman" w:hAnsi="Times New Roman"/>
          <w:color w:val="000000" w:themeColor="text1"/>
          <w:sz w:val="28"/>
          <w:szCs w:val="24"/>
        </w:rPr>
        <w:t>ПРОФЕССИОНАЛЬНОГО МОДУЛЯ</w:t>
      </w:r>
    </w:p>
    <w:p w:rsidR="00921C2E" w:rsidRPr="007A2841" w:rsidRDefault="00BF7948" w:rsidP="00366E64">
      <w:pPr>
        <w:spacing w:after="0"/>
        <w:jc w:val="center"/>
        <w:rPr>
          <w:rFonts w:ascii="Times New Roman" w:hAnsi="Times New Roman"/>
          <w:color w:val="000000" w:themeColor="text1"/>
          <w:sz w:val="28"/>
          <w:szCs w:val="24"/>
        </w:rPr>
      </w:pPr>
      <w:r w:rsidRPr="007A2841">
        <w:rPr>
          <w:rFonts w:ascii="Times New Roman" w:hAnsi="Times New Roman"/>
          <w:color w:val="000000" w:themeColor="text1"/>
          <w:sz w:val="28"/>
          <w:szCs w:val="24"/>
        </w:rPr>
        <w:t>«</w:t>
      </w:r>
      <w:r w:rsidR="00921C2E" w:rsidRPr="007A2841">
        <w:rPr>
          <w:rFonts w:ascii="Times New Roman" w:hAnsi="Times New Roman"/>
          <w:color w:val="000000" w:themeColor="text1"/>
          <w:sz w:val="28"/>
          <w:szCs w:val="24"/>
        </w:rPr>
        <w:t>ПМ.04 ОКАЗАНИЕ МЕДИЦИНСКОЙ ПОМОЩИ В ЭКСТРЕННОЙ ФОРМЕ»</w:t>
      </w:r>
      <w:bookmarkStart w:id="0" w:name="_Hlk511590080"/>
    </w:p>
    <w:p w:rsidR="00921C2E" w:rsidRPr="007A2841" w:rsidRDefault="00921C2E" w:rsidP="00921C2E">
      <w:pPr>
        <w:suppressAutoHyphens/>
        <w:spacing w:after="0"/>
        <w:ind w:firstLine="709"/>
        <w:rPr>
          <w:rFonts w:ascii="Times New Roman" w:hAnsi="Times New Roman"/>
          <w:color w:val="000000" w:themeColor="text1"/>
          <w:sz w:val="28"/>
          <w:szCs w:val="24"/>
        </w:rPr>
      </w:pPr>
      <w:r w:rsidRPr="007A2841">
        <w:rPr>
          <w:rFonts w:ascii="Times New Roman" w:hAnsi="Times New Roman"/>
          <w:color w:val="000000" w:themeColor="text1"/>
          <w:sz w:val="28"/>
          <w:szCs w:val="24"/>
        </w:rPr>
        <w:t xml:space="preserve">1.1. Цель и планируемые результаты освоения профессионального модуля </w:t>
      </w:r>
    </w:p>
    <w:p w:rsidR="00921C2E" w:rsidRPr="007A2841" w:rsidRDefault="00921C2E" w:rsidP="009C018E">
      <w:pPr>
        <w:suppressAutoHyphens/>
        <w:spacing w:after="0"/>
        <w:ind w:firstLine="709"/>
        <w:jc w:val="both"/>
        <w:rPr>
          <w:rFonts w:ascii="Times New Roman" w:hAnsi="Times New Roman"/>
          <w:color w:val="000000" w:themeColor="text1"/>
          <w:sz w:val="28"/>
          <w:szCs w:val="24"/>
        </w:rPr>
      </w:pPr>
      <w:r w:rsidRPr="007A2841">
        <w:rPr>
          <w:rFonts w:ascii="Times New Roman" w:hAnsi="Times New Roman"/>
          <w:color w:val="000000" w:themeColor="text1"/>
          <w:sz w:val="28"/>
          <w:szCs w:val="24"/>
        </w:rPr>
        <w:t>В результате изучения профессионального модуля обучающийся должен освоить основной вид деятельности - оказание медицинской помощи в экс</w:t>
      </w:r>
      <w:r w:rsidR="00E27A80">
        <w:rPr>
          <w:rFonts w:ascii="Times New Roman" w:hAnsi="Times New Roman"/>
          <w:color w:val="000000" w:themeColor="text1"/>
          <w:sz w:val="28"/>
          <w:szCs w:val="24"/>
        </w:rPr>
        <w:t xml:space="preserve">тренной форме и соответствующие ему общие </w:t>
      </w:r>
      <w:r w:rsidRPr="007A2841">
        <w:rPr>
          <w:rFonts w:ascii="Times New Roman" w:hAnsi="Times New Roman"/>
          <w:color w:val="000000" w:themeColor="text1"/>
          <w:sz w:val="28"/>
          <w:szCs w:val="24"/>
        </w:rPr>
        <w:t>компетенции и профессиональные компетенции:</w:t>
      </w:r>
      <w:bookmarkStart w:id="1" w:name="_Hlk73024337"/>
      <w:bookmarkEnd w:id="0"/>
    </w:p>
    <w:p w:rsidR="00BF7948" w:rsidRPr="007A2841" w:rsidRDefault="009C018E" w:rsidP="009C018E">
      <w:pPr>
        <w:suppressAutoHyphens/>
        <w:spacing w:after="0"/>
        <w:ind w:firstLine="709"/>
        <w:rPr>
          <w:rFonts w:ascii="Times New Roman" w:hAnsi="Times New Roman"/>
          <w:color w:val="000000" w:themeColor="text1"/>
          <w:sz w:val="28"/>
        </w:rPr>
      </w:pPr>
      <w:r w:rsidRPr="007A2841">
        <w:rPr>
          <w:rFonts w:ascii="Times New Roman" w:hAnsi="Times New Roman"/>
          <w:color w:val="000000" w:themeColor="text1"/>
          <w:sz w:val="28"/>
        </w:rPr>
        <w:t xml:space="preserve">1.2. </w:t>
      </w:r>
      <w:r w:rsidR="00BF7948" w:rsidRPr="007A2841">
        <w:rPr>
          <w:rFonts w:ascii="Times New Roman" w:hAnsi="Times New Roman"/>
          <w:color w:val="000000" w:themeColor="text1"/>
          <w:sz w:val="28"/>
        </w:rPr>
        <w:t>Перечень общих компетенций</w:t>
      </w:r>
      <w:bookmarkEnd w:id="1"/>
      <w:r w:rsidR="00921C2E" w:rsidRPr="007A2841">
        <w:rPr>
          <w:rFonts w:ascii="Times New Roman" w:hAnsi="Times New Roman"/>
          <w:color w:val="000000" w:themeColor="text1"/>
          <w:sz w:val="28"/>
        </w:rPr>
        <w:t>:</w:t>
      </w:r>
    </w:p>
    <w:p w:rsidR="009C018E" w:rsidRPr="007A2841" w:rsidRDefault="009C018E" w:rsidP="00921C2E">
      <w:pPr>
        <w:suppressAutoHyphens/>
        <w:spacing w:after="0"/>
        <w:ind w:firstLine="709"/>
        <w:rPr>
          <w:rFonts w:ascii="Times New Roman" w:hAnsi="Times New Roman"/>
          <w:color w:val="000000" w:themeColor="text1"/>
          <w:sz w:val="28"/>
        </w:rPr>
      </w:pP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839"/>
        <w:gridCol w:w="5449"/>
      </w:tblGrid>
      <w:tr w:rsidR="007A2841" w:rsidRPr="007A2841" w:rsidTr="003C42A7">
        <w:trPr>
          <w:cantSplit/>
          <w:trHeight w:val="1739"/>
          <w:jc w:val="center"/>
        </w:trPr>
        <w:tc>
          <w:tcPr>
            <w:tcW w:w="1277" w:type="dxa"/>
            <w:textDirection w:val="btLr"/>
            <w:vAlign w:val="center"/>
          </w:tcPr>
          <w:p w:rsidR="009C018E" w:rsidRPr="007A2841" w:rsidRDefault="009C018E" w:rsidP="003C42A7">
            <w:pPr>
              <w:suppressAutoHyphens/>
              <w:ind w:left="113" w:right="113"/>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Код </w:t>
            </w:r>
          </w:p>
          <w:p w:rsidR="009C018E" w:rsidRPr="007A2841" w:rsidRDefault="009C018E" w:rsidP="003C42A7">
            <w:pPr>
              <w:suppressAutoHyphens/>
              <w:ind w:left="113" w:right="113"/>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компетенции</w:t>
            </w:r>
          </w:p>
        </w:tc>
        <w:tc>
          <w:tcPr>
            <w:tcW w:w="2839" w:type="dxa"/>
            <w:vAlign w:val="center"/>
          </w:tcPr>
          <w:p w:rsidR="009C018E" w:rsidRPr="007A2841" w:rsidRDefault="009C018E" w:rsidP="003C42A7">
            <w:pPr>
              <w:suppressAutoHyphens/>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Формулировка компетенции</w:t>
            </w:r>
          </w:p>
        </w:tc>
        <w:tc>
          <w:tcPr>
            <w:tcW w:w="5449" w:type="dxa"/>
            <w:vAlign w:val="center"/>
          </w:tcPr>
          <w:p w:rsidR="009C018E" w:rsidRPr="007A2841" w:rsidRDefault="009C018E" w:rsidP="003C42A7">
            <w:pPr>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Знания, умения </w:t>
            </w:r>
          </w:p>
        </w:tc>
      </w:tr>
      <w:tr w:rsidR="007A2841" w:rsidRPr="007A2841" w:rsidTr="003C42A7">
        <w:trPr>
          <w:cantSplit/>
          <w:trHeight w:val="4907"/>
          <w:jc w:val="center"/>
        </w:trPr>
        <w:tc>
          <w:tcPr>
            <w:tcW w:w="1277" w:type="dxa"/>
            <w:vMerge w:val="restart"/>
          </w:tcPr>
          <w:p w:rsidR="009C018E" w:rsidRPr="007A2841" w:rsidRDefault="009C018E" w:rsidP="003C42A7">
            <w:pPr>
              <w:ind w:left="113" w:right="113"/>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ОК 01</w:t>
            </w:r>
          </w:p>
        </w:tc>
        <w:tc>
          <w:tcPr>
            <w:tcW w:w="2839" w:type="dxa"/>
            <w:vMerge w:val="restart"/>
          </w:tcPr>
          <w:p w:rsidR="009C018E" w:rsidRPr="007A2841" w:rsidRDefault="009C018E" w:rsidP="003C42A7">
            <w:pPr>
              <w:suppressAutoHyphens/>
              <w:rPr>
                <w:rFonts w:ascii="Times New Roman" w:hAnsi="Times New Roman"/>
                <w:color w:val="000000" w:themeColor="text1"/>
                <w:sz w:val="24"/>
                <w:szCs w:val="24"/>
              </w:rPr>
            </w:pPr>
            <w:r w:rsidRPr="007A2841">
              <w:rPr>
                <w:rFonts w:ascii="Times New Roman" w:hAnsi="Times New Roman"/>
                <w:color w:val="000000" w:themeColor="text1"/>
                <w:sz w:val="24"/>
                <w:szCs w:val="24"/>
              </w:rPr>
              <w:t>Выбирать способы решения задач профессиональной деятельности применительно к различным контекстам</w:t>
            </w:r>
          </w:p>
        </w:tc>
        <w:tc>
          <w:tcPr>
            <w:tcW w:w="5449" w:type="dxa"/>
          </w:tcPr>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Умения: распознавать задачу и/или проблему в профессиональном и/или правовом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составлять план действия; определять необходимые ресурсы;</w:t>
            </w:r>
          </w:p>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владеть актуальными методами работы в профессиональной и юридической сферах; реализовывать составленный план; оценивать результат и последствия своих действий (самостоятельно или с помощью наставника)</w:t>
            </w:r>
          </w:p>
        </w:tc>
      </w:tr>
      <w:tr w:rsidR="007A2841" w:rsidRPr="007A2841" w:rsidTr="003C42A7">
        <w:trPr>
          <w:cantSplit/>
          <w:trHeight w:val="2330"/>
          <w:jc w:val="center"/>
        </w:trPr>
        <w:tc>
          <w:tcPr>
            <w:tcW w:w="1277" w:type="dxa"/>
            <w:vMerge/>
          </w:tcPr>
          <w:p w:rsidR="009C018E" w:rsidRPr="007A2841" w:rsidRDefault="009C018E" w:rsidP="003C42A7">
            <w:pPr>
              <w:ind w:left="113" w:right="113"/>
              <w:jc w:val="center"/>
              <w:rPr>
                <w:rFonts w:ascii="Times New Roman" w:hAnsi="Times New Roman"/>
                <w:color w:val="000000" w:themeColor="text1"/>
                <w:sz w:val="24"/>
                <w:szCs w:val="24"/>
              </w:rPr>
            </w:pPr>
          </w:p>
        </w:tc>
        <w:tc>
          <w:tcPr>
            <w:tcW w:w="2839" w:type="dxa"/>
            <w:vMerge/>
          </w:tcPr>
          <w:p w:rsidR="009C018E" w:rsidRPr="007A2841" w:rsidRDefault="009C018E" w:rsidP="003C42A7">
            <w:pPr>
              <w:suppressAutoHyphens/>
              <w:rPr>
                <w:rFonts w:ascii="Times New Roman" w:hAnsi="Times New Roman"/>
                <w:color w:val="000000" w:themeColor="text1"/>
                <w:sz w:val="24"/>
                <w:szCs w:val="24"/>
              </w:rPr>
            </w:pPr>
          </w:p>
        </w:tc>
        <w:tc>
          <w:tcPr>
            <w:tcW w:w="5449" w:type="dxa"/>
          </w:tcPr>
          <w:p w:rsidR="009C018E" w:rsidRPr="007A2841" w:rsidRDefault="009C018E" w:rsidP="003C42A7">
            <w:pPr>
              <w:suppressAutoHyphens/>
              <w:spacing w:after="0"/>
              <w:jc w:val="both"/>
              <w:rPr>
                <w:rFonts w:ascii="Times New Roman" w:hAnsi="Times New Roman"/>
                <w:bCs/>
                <w:color w:val="000000" w:themeColor="text1"/>
                <w:sz w:val="24"/>
                <w:szCs w:val="24"/>
              </w:rPr>
            </w:pPr>
            <w:r w:rsidRPr="007A2841">
              <w:rPr>
                <w:rFonts w:ascii="Times New Roman" w:hAnsi="Times New Roman"/>
                <w:color w:val="000000" w:themeColor="text1"/>
                <w:sz w:val="24"/>
                <w:szCs w:val="24"/>
              </w:rPr>
              <w:t>Знания: а</w:t>
            </w:r>
            <w:r w:rsidRPr="007A2841">
              <w:rPr>
                <w:rFonts w:ascii="Times New Roman" w:hAnsi="Times New Roman"/>
                <w:bCs/>
                <w:color w:val="000000" w:themeColor="text1"/>
                <w:sz w:val="24"/>
                <w:szCs w:val="24"/>
              </w:rPr>
              <w:t>ктуальный профессиональный и правовой контекст, в котором приходится работать и жить; основные источники права и ресурсы для решения задач и проблем в профессиональном и/или правовом контексте;</w:t>
            </w:r>
          </w:p>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bCs/>
                <w:color w:val="000000" w:themeColor="text1"/>
                <w:sz w:val="24"/>
                <w:szCs w:val="24"/>
              </w:rPr>
              <w:t>алгоритмы выполнения работ в профессиональной и юридических областях; методы работы в профессиональной и правовых сферах; структуру плана для решения задач; порядок оценки результатов решения задач профессиональной деятельности.</w:t>
            </w:r>
          </w:p>
        </w:tc>
      </w:tr>
      <w:tr w:rsidR="007A2841" w:rsidRPr="007A2841" w:rsidTr="003C42A7">
        <w:trPr>
          <w:cantSplit/>
          <w:trHeight w:val="1895"/>
          <w:jc w:val="center"/>
        </w:trPr>
        <w:tc>
          <w:tcPr>
            <w:tcW w:w="1277" w:type="dxa"/>
            <w:vMerge w:val="restart"/>
          </w:tcPr>
          <w:p w:rsidR="009C018E" w:rsidRPr="007A2841" w:rsidRDefault="009C018E" w:rsidP="003C42A7">
            <w:pPr>
              <w:ind w:left="113" w:right="113"/>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lastRenderedPageBreak/>
              <w:t>ОК 02</w:t>
            </w:r>
          </w:p>
        </w:tc>
        <w:tc>
          <w:tcPr>
            <w:tcW w:w="2839" w:type="dxa"/>
            <w:vMerge w:val="restart"/>
          </w:tcPr>
          <w:p w:rsidR="009C018E" w:rsidRPr="007A2841" w:rsidRDefault="009C018E" w:rsidP="003C42A7">
            <w:pPr>
              <w:suppressAutoHyphens/>
              <w:rPr>
                <w:rFonts w:ascii="Times New Roman" w:hAnsi="Times New Roman"/>
                <w:color w:val="000000" w:themeColor="text1"/>
                <w:sz w:val="24"/>
                <w:szCs w:val="24"/>
              </w:rPr>
            </w:pPr>
            <w:r w:rsidRPr="007A2841">
              <w:rPr>
                <w:rFonts w:ascii="Times New Roman" w:hAnsi="Times New Roman"/>
                <w:color w:val="000000" w:themeColor="text1"/>
                <w:sz w:val="24"/>
                <w:szCs w:val="24"/>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49" w:type="dxa"/>
          </w:tcPr>
          <w:p w:rsidR="009C018E" w:rsidRPr="007A2841" w:rsidRDefault="009C018E" w:rsidP="003C42A7">
            <w:pPr>
              <w:suppressAutoHyphens/>
              <w:spacing w:after="0"/>
              <w:jc w:val="both"/>
              <w:rPr>
                <w:rFonts w:ascii="Times New Roman" w:hAnsi="Times New Roman"/>
                <w:bCs/>
                <w:color w:val="000000" w:themeColor="text1"/>
                <w:sz w:val="24"/>
                <w:szCs w:val="24"/>
              </w:rPr>
            </w:pPr>
            <w:r w:rsidRPr="007A2841">
              <w:rPr>
                <w:rFonts w:ascii="Times New Roman" w:hAnsi="Times New Roman"/>
                <w:color w:val="000000" w:themeColor="text1"/>
                <w:sz w:val="24"/>
                <w:szCs w:val="24"/>
              </w:rPr>
              <w:t xml:space="preserve">Умения: определять задачи для поиска правовой информации; определять необходимые источники правовой информации; планировать процесс поиска; структурировать получаемую информацию; выделять легитимное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7A2841" w:rsidRPr="007A2841" w:rsidTr="003C42A7">
        <w:trPr>
          <w:cantSplit/>
          <w:trHeight w:val="2870"/>
          <w:jc w:val="center"/>
        </w:trPr>
        <w:tc>
          <w:tcPr>
            <w:tcW w:w="1277" w:type="dxa"/>
            <w:vMerge/>
          </w:tcPr>
          <w:p w:rsidR="009C018E" w:rsidRPr="007A2841" w:rsidRDefault="009C018E" w:rsidP="003C42A7">
            <w:pPr>
              <w:ind w:left="113" w:right="113"/>
              <w:jc w:val="center"/>
              <w:rPr>
                <w:rFonts w:ascii="Times New Roman" w:hAnsi="Times New Roman"/>
                <w:color w:val="000000" w:themeColor="text1"/>
                <w:sz w:val="24"/>
                <w:szCs w:val="24"/>
              </w:rPr>
            </w:pPr>
          </w:p>
        </w:tc>
        <w:tc>
          <w:tcPr>
            <w:tcW w:w="2839" w:type="dxa"/>
            <w:vMerge/>
          </w:tcPr>
          <w:p w:rsidR="009C018E" w:rsidRPr="007A2841" w:rsidRDefault="009C018E" w:rsidP="003C42A7">
            <w:pPr>
              <w:suppressAutoHyphens/>
              <w:jc w:val="both"/>
              <w:rPr>
                <w:rFonts w:ascii="Times New Roman" w:hAnsi="Times New Roman"/>
                <w:color w:val="000000" w:themeColor="text1"/>
                <w:sz w:val="24"/>
                <w:szCs w:val="24"/>
              </w:rPr>
            </w:pPr>
          </w:p>
        </w:tc>
        <w:tc>
          <w:tcPr>
            <w:tcW w:w="5449" w:type="dxa"/>
          </w:tcPr>
          <w:p w:rsidR="009C018E" w:rsidRPr="007A2841" w:rsidRDefault="009C018E" w:rsidP="003C42A7">
            <w:pPr>
              <w:suppressAutoHyphens/>
              <w:spacing w:after="0"/>
              <w:jc w:val="both"/>
              <w:rPr>
                <w:rFonts w:ascii="Times New Roman" w:hAnsi="Times New Roman"/>
                <w:bCs/>
                <w:color w:val="000000" w:themeColor="text1"/>
                <w:sz w:val="24"/>
                <w:szCs w:val="24"/>
              </w:rPr>
            </w:pPr>
            <w:r w:rsidRPr="007A2841">
              <w:rPr>
                <w:rFonts w:ascii="Times New Roman" w:hAnsi="Times New Roman"/>
                <w:color w:val="000000" w:themeColor="text1"/>
                <w:sz w:val="24"/>
                <w:szCs w:val="24"/>
              </w:rPr>
              <w:t xml:space="preserve">Знания: номенклатура правовых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7A2841">
              <w:rPr>
                <w:rFonts w:ascii="Times New Roman" w:hAnsi="Times New Roman"/>
                <w:bCs/>
                <w:color w:val="000000" w:themeColor="text1"/>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7A2841" w:rsidRPr="007A2841" w:rsidTr="003C42A7">
        <w:trPr>
          <w:cantSplit/>
          <w:trHeight w:val="1140"/>
          <w:jc w:val="center"/>
        </w:trPr>
        <w:tc>
          <w:tcPr>
            <w:tcW w:w="1277" w:type="dxa"/>
            <w:vMerge w:val="restart"/>
          </w:tcPr>
          <w:p w:rsidR="009C018E" w:rsidRPr="007A2841" w:rsidRDefault="009C018E" w:rsidP="003C42A7">
            <w:pPr>
              <w:ind w:left="113" w:right="113"/>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lastRenderedPageBreak/>
              <w:t>ОК 03</w:t>
            </w:r>
          </w:p>
        </w:tc>
        <w:tc>
          <w:tcPr>
            <w:tcW w:w="2839" w:type="dxa"/>
            <w:vMerge w:val="restart"/>
          </w:tcPr>
          <w:p w:rsidR="009C018E" w:rsidRPr="007A2841" w:rsidRDefault="009C018E" w:rsidP="003C42A7">
            <w:pPr>
              <w:suppressAutoHyphens/>
              <w:rPr>
                <w:rFonts w:ascii="Times New Roman" w:hAnsi="Times New Roman"/>
                <w:color w:val="000000" w:themeColor="text1"/>
                <w:sz w:val="24"/>
                <w:szCs w:val="24"/>
              </w:rPr>
            </w:pPr>
            <w:r w:rsidRPr="007A2841">
              <w:rPr>
                <w:rFonts w:ascii="Times New Roman" w:hAnsi="Times New Roman"/>
                <w:color w:val="000000" w:themeColor="text1"/>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bCs/>
                <w:color w:val="000000" w:themeColor="text1"/>
                <w:sz w:val="24"/>
                <w:szCs w:val="24"/>
              </w:rPr>
              <w:t xml:space="preserve">Умения: определять актуальность нормативно-правовой документации в профессиональной деятельности; </w:t>
            </w:r>
            <w:r w:rsidRPr="007A2841">
              <w:rPr>
                <w:rFonts w:ascii="Times New Roman" w:hAnsi="Times New Roman"/>
                <w:color w:val="000000" w:themeColor="text1"/>
                <w:sz w:val="24"/>
                <w:szCs w:val="24"/>
              </w:rPr>
              <w:t>применять современную юридическую терминологию; определять и выстраивать траектории профессионального развития и самообразования;</w:t>
            </w:r>
          </w:p>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bCs/>
                <w:color w:val="000000" w:themeColor="text1"/>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7A2841">
              <w:rPr>
                <w:rFonts w:ascii="Times New Roman" w:hAnsi="Times New Roman"/>
                <w:color w:val="000000" w:themeColor="text1"/>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7A2841" w:rsidRPr="007A2841" w:rsidTr="003C42A7">
        <w:trPr>
          <w:cantSplit/>
          <w:trHeight w:val="1172"/>
          <w:jc w:val="center"/>
        </w:trPr>
        <w:tc>
          <w:tcPr>
            <w:tcW w:w="1277" w:type="dxa"/>
            <w:vMerge/>
          </w:tcPr>
          <w:p w:rsidR="009C018E" w:rsidRPr="007A2841" w:rsidRDefault="009C018E" w:rsidP="003C42A7">
            <w:pPr>
              <w:ind w:left="113" w:right="113"/>
              <w:jc w:val="center"/>
              <w:rPr>
                <w:rFonts w:ascii="Times New Roman" w:hAnsi="Times New Roman"/>
                <w:color w:val="000000" w:themeColor="text1"/>
                <w:sz w:val="24"/>
                <w:szCs w:val="24"/>
              </w:rPr>
            </w:pPr>
          </w:p>
        </w:tc>
        <w:tc>
          <w:tcPr>
            <w:tcW w:w="2839" w:type="dxa"/>
            <w:vMerge/>
          </w:tcPr>
          <w:p w:rsidR="009C018E" w:rsidRPr="007A2841" w:rsidRDefault="009C018E" w:rsidP="003C42A7">
            <w:pPr>
              <w:suppressAutoHyphens/>
              <w:jc w:val="both"/>
              <w:rPr>
                <w:rFonts w:ascii="Times New Roman" w:hAnsi="Times New Roman"/>
                <w:color w:val="000000" w:themeColor="text1"/>
                <w:sz w:val="24"/>
                <w:szCs w:val="24"/>
              </w:rPr>
            </w:pPr>
          </w:p>
        </w:tc>
        <w:tc>
          <w:tcPr>
            <w:tcW w:w="5449" w:type="dxa"/>
          </w:tcPr>
          <w:p w:rsidR="009C018E" w:rsidRPr="007A2841" w:rsidRDefault="009C018E" w:rsidP="003C42A7">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Знания: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bCs/>
                <w:color w:val="000000" w:themeColor="text1"/>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7A2841" w:rsidRPr="007A2841" w:rsidTr="003C42A7">
        <w:trPr>
          <w:cantSplit/>
          <w:trHeight w:val="509"/>
          <w:jc w:val="center"/>
        </w:trPr>
        <w:tc>
          <w:tcPr>
            <w:tcW w:w="1277" w:type="dxa"/>
            <w:vMerge w:val="restart"/>
          </w:tcPr>
          <w:p w:rsidR="009C018E" w:rsidRPr="007A2841" w:rsidRDefault="009C018E" w:rsidP="003C42A7">
            <w:pPr>
              <w:ind w:left="113" w:right="113"/>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ОК 04</w:t>
            </w:r>
          </w:p>
        </w:tc>
        <w:tc>
          <w:tcPr>
            <w:tcW w:w="2839" w:type="dxa"/>
            <w:vMerge w:val="restart"/>
          </w:tcPr>
          <w:p w:rsidR="009C018E" w:rsidRPr="007A2841" w:rsidRDefault="009C018E" w:rsidP="003C42A7">
            <w:pPr>
              <w:suppressAutoHyphens/>
              <w:rPr>
                <w:rFonts w:ascii="Times New Roman" w:hAnsi="Times New Roman"/>
                <w:color w:val="000000" w:themeColor="text1"/>
                <w:sz w:val="24"/>
                <w:szCs w:val="24"/>
              </w:rPr>
            </w:pPr>
            <w:r w:rsidRPr="007A2841">
              <w:rPr>
                <w:rFonts w:ascii="Times New Roman" w:hAnsi="Times New Roman"/>
                <w:color w:val="000000" w:themeColor="text1"/>
                <w:sz w:val="24"/>
                <w:szCs w:val="24"/>
              </w:rPr>
              <w:t>Эффективно взаимодействовать и работать в коллективе и команде</w:t>
            </w:r>
          </w:p>
        </w:tc>
        <w:tc>
          <w:tcPr>
            <w:tcW w:w="5449" w:type="dxa"/>
          </w:tcPr>
          <w:p w:rsidR="009C018E" w:rsidRPr="007A2841" w:rsidRDefault="009C018E" w:rsidP="003C42A7">
            <w:pPr>
              <w:suppressAutoHyphens/>
              <w:spacing w:after="0"/>
              <w:jc w:val="both"/>
              <w:rPr>
                <w:rFonts w:ascii="Times New Roman" w:hAnsi="Times New Roman"/>
                <w:color w:val="000000" w:themeColor="text1"/>
                <w:spacing w:val="-4"/>
                <w:sz w:val="24"/>
                <w:szCs w:val="24"/>
              </w:rPr>
            </w:pPr>
            <w:r w:rsidRPr="007A2841">
              <w:rPr>
                <w:rFonts w:ascii="Times New Roman" w:hAnsi="Times New Roman"/>
                <w:bCs/>
                <w:color w:val="000000" w:themeColor="text1"/>
                <w:spacing w:val="-4"/>
                <w:sz w:val="24"/>
                <w:szCs w:val="24"/>
              </w:rPr>
              <w:t>Умения: организовывать работу коллектива и команды; взаимодействовать с коллегами, руководством, клиентами в ходе профессиональной деятельности, защищать свои права и права пациента</w:t>
            </w:r>
          </w:p>
        </w:tc>
      </w:tr>
      <w:tr w:rsidR="007A2841" w:rsidRPr="007A2841" w:rsidTr="003C42A7">
        <w:trPr>
          <w:cantSplit/>
          <w:trHeight w:val="991"/>
          <w:jc w:val="center"/>
        </w:trPr>
        <w:tc>
          <w:tcPr>
            <w:tcW w:w="1277" w:type="dxa"/>
            <w:vMerge/>
          </w:tcPr>
          <w:p w:rsidR="009C018E" w:rsidRPr="007A2841" w:rsidRDefault="009C018E" w:rsidP="003C42A7">
            <w:pPr>
              <w:ind w:left="113" w:right="113"/>
              <w:jc w:val="center"/>
              <w:rPr>
                <w:rFonts w:ascii="Times New Roman" w:hAnsi="Times New Roman"/>
                <w:color w:val="000000" w:themeColor="text1"/>
                <w:sz w:val="24"/>
                <w:szCs w:val="24"/>
              </w:rPr>
            </w:pPr>
          </w:p>
        </w:tc>
        <w:tc>
          <w:tcPr>
            <w:tcW w:w="2839" w:type="dxa"/>
            <w:vMerge/>
          </w:tcPr>
          <w:p w:rsidR="009C018E" w:rsidRPr="007A2841" w:rsidRDefault="009C018E" w:rsidP="003C42A7">
            <w:pPr>
              <w:suppressAutoHyphens/>
              <w:rPr>
                <w:rFonts w:ascii="Times New Roman" w:hAnsi="Times New Roman"/>
                <w:color w:val="000000" w:themeColor="text1"/>
                <w:sz w:val="24"/>
                <w:szCs w:val="24"/>
              </w:rPr>
            </w:pPr>
          </w:p>
        </w:tc>
        <w:tc>
          <w:tcPr>
            <w:tcW w:w="5449" w:type="dxa"/>
          </w:tcPr>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bCs/>
                <w:color w:val="000000" w:themeColor="text1"/>
                <w:sz w:val="24"/>
                <w:szCs w:val="24"/>
              </w:rPr>
              <w:t>Знания: правовые основы  профессиональной деятельности, правовой статус медицинских работников и правовой статус пациентов, основы трудового законодательства</w:t>
            </w:r>
          </w:p>
        </w:tc>
      </w:tr>
      <w:tr w:rsidR="007A2841" w:rsidRPr="007A2841" w:rsidTr="003C42A7">
        <w:trPr>
          <w:cantSplit/>
          <w:trHeight w:val="1002"/>
          <w:jc w:val="center"/>
        </w:trPr>
        <w:tc>
          <w:tcPr>
            <w:tcW w:w="1277" w:type="dxa"/>
            <w:vMerge w:val="restart"/>
          </w:tcPr>
          <w:p w:rsidR="009C018E" w:rsidRPr="007A2841" w:rsidRDefault="009C018E" w:rsidP="003C42A7">
            <w:pPr>
              <w:ind w:left="113" w:right="113"/>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ОК 05</w:t>
            </w:r>
          </w:p>
        </w:tc>
        <w:tc>
          <w:tcPr>
            <w:tcW w:w="2839" w:type="dxa"/>
            <w:vMerge w:val="restart"/>
          </w:tcPr>
          <w:p w:rsidR="009C018E" w:rsidRPr="007A2841" w:rsidRDefault="009C018E" w:rsidP="003C42A7">
            <w:pPr>
              <w:suppressAutoHyphens/>
              <w:rPr>
                <w:rFonts w:ascii="Times New Roman" w:hAnsi="Times New Roman"/>
                <w:color w:val="000000" w:themeColor="text1"/>
                <w:sz w:val="24"/>
                <w:szCs w:val="24"/>
              </w:rPr>
            </w:pPr>
            <w:r w:rsidRPr="007A2841">
              <w:rPr>
                <w:rFonts w:ascii="Times New Roman" w:hAnsi="Times New Roman"/>
                <w:color w:val="000000" w:themeColor="text1"/>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bCs/>
                <w:color w:val="000000" w:themeColor="text1"/>
                <w:sz w:val="24"/>
                <w:szCs w:val="24"/>
              </w:rPr>
              <w:t>Умения:</w:t>
            </w:r>
            <w:r w:rsidRPr="007A2841">
              <w:rPr>
                <w:rFonts w:ascii="Times New Roman" w:hAnsi="Times New Roman"/>
                <w:color w:val="000000" w:themeColor="text1"/>
                <w:sz w:val="24"/>
                <w:szCs w:val="24"/>
              </w:rPr>
              <w:t xml:space="preserve"> грамотно </w:t>
            </w:r>
            <w:r w:rsidRPr="007A2841">
              <w:rPr>
                <w:rFonts w:ascii="Times New Roman" w:hAnsi="Times New Roman"/>
                <w:bCs/>
                <w:color w:val="000000" w:themeColor="text1"/>
                <w:sz w:val="24"/>
                <w:szCs w:val="24"/>
              </w:rPr>
              <w:t xml:space="preserve">излагать свои мысли и оформлять документы по профессиональной тематике на государственном языке, </w:t>
            </w:r>
            <w:r w:rsidRPr="007A2841">
              <w:rPr>
                <w:rFonts w:ascii="Times New Roman" w:hAnsi="Times New Roman"/>
                <w:color w:val="000000" w:themeColor="text1"/>
                <w:sz w:val="24"/>
                <w:szCs w:val="24"/>
              </w:rPr>
              <w:t>проявлять толерантность в рабочем коллективе</w:t>
            </w:r>
          </w:p>
        </w:tc>
      </w:tr>
      <w:tr w:rsidR="007A2841" w:rsidRPr="007A2841" w:rsidTr="003C42A7">
        <w:trPr>
          <w:cantSplit/>
          <w:trHeight w:val="1121"/>
          <w:jc w:val="center"/>
        </w:trPr>
        <w:tc>
          <w:tcPr>
            <w:tcW w:w="1277" w:type="dxa"/>
            <w:vMerge/>
          </w:tcPr>
          <w:p w:rsidR="009C018E" w:rsidRPr="007A2841" w:rsidRDefault="009C018E" w:rsidP="003C42A7">
            <w:pPr>
              <w:ind w:left="113" w:right="113"/>
              <w:jc w:val="center"/>
              <w:rPr>
                <w:rFonts w:ascii="Times New Roman" w:hAnsi="Times New Roman"/>
                <w:color w:val="000000" w:themeColor="text1"/>
                <w:sz w:val="24"/>
                <w:szCs w:val="24"/>
              </w:rPr>
            </w:pPr>
          </w:p>
        </w:tc>
        <w:tc>
          <w:tcPr>
            <w:tcW w:w="2839" w:type="dxa"/>
            <w:vMerge/>
          </w:tcPr>
          <w:p w:rsidR="009C018E" w:rsidRPr="007A2841" w:rsidRDefault="009C018E" w:rsidP="003C42A7">
            <w:pPr>
              <w:suppressAutoHyphens/>
              <w:rPr>
                <w:rFonts w:ascii="Times New Roman" w:hAnsi="Times New Roman"/>
                <w:color w:val="000000" w:themeColor="text1"/>
                <w:sz w:val="24"/>
                <w:szCs w:val="24"/>
              </w:rPr>
            </w:pPr>
          </w:p>
        </w:tc>
        <w:tc>
          <w:tcPr>
            <w:tcW w:w="5449" w:type="dxa"/>
          </w:tcPr>
          <w:p w:rsidR="009C018E" w:rsidRPr="007A2841" w:rsidRDefault="009C018E" w:rsidP="003C42A7">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Знания: особенности социального и культурного контекста; правила оформления документов и построения устных сообщений</w:t>
            </w:r>
          </w:p>
        </w:tc>
      </w:tr>
      <w:tr w:rsidR="007A2841" w:rsidRPr="007A2841" w:rsidTr="00E27A80">
        <w:trPr>
          <w:cantSplit/>
          <w:trHeight w:val="2399"/>
          <w:jc w:val="center"/>
        </w:trPr>
        <w:tc>
          <w:tcPr>
            <w:tcW w:w="1277" w:type="dxa"/>
            <w:vMerge w:val="restart"/>
            <w:shd w:val="clear" w:color="auto" w:fill="auto"/>
          </w:tcPr>
          <w:p w:rsidR="009C018E" w:rsidRPr="007A2841" w:rsidRDefault="009C018E" w:rsidP="003C42A7">
            <w:pPr>
              <w:ind w:left="113" w:right="113"/>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lastRenderedPageBreak/>
              <w:t>ОК 06</w:t>
            </w:r>
          </w:p>
        </w:tc>
        <w:tc>
          <w:tcPr>
            <w:tcW w:w="2839" w:type="dxa"/>
            <w:vMerge w:val="restart"/>
            <w:shd w:val="clear" w:color="auto" w:fill="auto"/>
          </w:tcPr>
          <w:p w:rsidR="009C018E" w:rsidRPr="007A2841" w:rsidRDefault="009C018E" w:rsidP="003C42A7">
            <w:pPr>
              <w:suppressAutoHyphens/>
              <w:rPr>
                <w:rFonts w:ascii="Times New Roman" w:hAnsi="Times New Roman"/>
                <w:color w:val="000000" w:themeColor="text1"/>
                <w:sz w:val="24"/>
                <w:szCs w:val="24"/>
              </w:rPr>
            </w:pPr>
            <w:r w:rsidRPr="007A2841">
              <w:rPr>
                <w:rFonts w:ascii="Times New Roman" w:hAnsi="Times New Roman"/>
                <w:color w:val="000000" w:themeColor="text1"/>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bCs/>
                <w:color w:val="000000" w:themeColor="text1"/>
                <w:sz w:val="24"/>
                <w:szCs w:val="24"/>
              </w:rPr>
              <w:t>Умения: описывать значимость своей специальности; применять стандарты антикоррупционного поведения</w:t>
            </w:r>
          </w:p>
        </w:tc>
      </w:tr>
      <w:tr w:rsidR="007A2841" w:rsidRPr="007A2841" w:rsidTr="00E27A80">
        <w:trPr>
          <w:cantSplit/>
          <w:trHeight w:val="2120"/>
          <w:jc w:val="center"/>
        </w:trPr>
        <w:tc>
          <w:tcPr>
            <w:tcW w:w="1277" w:type="dxa"/>
            <w:vMerge/>
          </w:tcPr>
          <w:p w:rsidR="009C018E" w:rsidRPr="007A2841" w:rsidRDefault="009C018E" w:rsidP="003C42A7">
            <w:pPr>
              <w:ind w:left="113" w:right="113"/>
              <w:jc w:val="center"/>
              <w:rPr>
                <w:rFonts w:ascii="Times New Roman" w:hAnsi="Times New Roman"/>
                <w:color w:val="000000" w:themeColor="text1"/>
                <w:sz w:val="24"/>
                <w:szCs w:val="24"/>
              </w:rPr>
            </w:pPr>
          </w:p>
        </w:tc>
        <w:tc>
          <w:tcPr>
            <w:tcW w:w="2839" w:type="dxa"/>
            <w:vMerge/>
          </w:tcPr>
          <w:p w:rsidR="009C018E" w:rsidRPr="007A2841" w:rsidRDefault="009C018E" w:rsidP="003C42A7">
            <w:pPr>
              <w:suppressAutoHyphens/>
              <w:rPr>
                <w:rFonts w:ascii="Times New Roman" w:hAnsi="Times New Roman"/>
                <w:color w:val="000000" w:themeColor="text1"/>
                <w:sz w:val="24"/>
                <w:szCs w:val="24"/>
                <w:highlight w:val="yellow"/>
              </w:rPr>
            </w:pPr>
          </w:p>
        </w:tc>
        <w:tc>
          <w:tcPr>
            <w:tcW w:w="5449" w:type="dxa"/>
          </w:tcPr>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bCs/>
                <w:color w:val="000000" w:themeColor="text1"/>
                <w:sz w:val="24"/>
                <w:szCs w:val="24"/>
              </w:rPr>
              <w:t>Знания: сущность правовой культуры, правового поведения,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7A2841" w:rsidRPr="007A2841" w:rsidTr="003C42A7">
        <w:trPr>
          <w:cantSplit/>
          <w:trHeight w:val="983"/>
          <w:jc w:val="center"/>
        </w:trPr>
        <w:tc>
          <w:tcPr>
            <w:tcW w:w="1277" w:type="dxa"/>
            <w:vMerge w:val="restart"/>
          </w:tcPr>
          <w:p w:rsidR="009C018E" w:rsidRPr="007A2841" w:rsidRDefault="009C018E" w:rsidP="003C42A7">
            <w:pPr>
              <w:ind w:left="113" w:right="113"/>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ОК 09</w:t>
            </w:r>
          </w:p>
        </w:tc>
        <w:tc>
          <w:tcPr>
            <w:tcW w:w="2839" w:type="dxa"/>
            <w:vMerge w:val="restart"/>
          </w:tcPr>
          <w:p w:rsidR="009C018E" w:rsidRPr="007A2841" w:rsidRDefault="009C018E" w:rsidP="003C42A7">
            <w:pPr>
              <w:suppressAutoHyphens/>
              <w:rPr>
                <w:rFonts w:ascii="Times New Roman" w:hAnsi="Times New Roman"/>
                <w:color w:val="000000" w:themeColor="text1"/>
                <w:sz w:val="24"/>
                <w:szCs w:val="24"/>
              </w:rPr>
            </w:pPr>
            <w:r w:rsidRPr="007A2841">
              <w:rPr>
                <w:rFonts w:ascii="Times New Roman" w:hAnsi="Times New Roman"/>
                <w:color w:val="000000" w:themeColor="text1"/>
                <w:sz w:val="24"/>
                <w:szCs w:val="24"/>
              </w:rPr>
              <w:t>Пользоваться профессиональной документацией на государственном и иностранном языках</w:t>
            </w:r>
          </w:p>
        </w:tc>
        <w:tc>
          <w:tcPr>
            <w:tcW w:w="5449" w:type="dxa"/>
          </w:tcPr>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bCs/>
                <w:color w:val="000000" w:themeColor="text1"/>
                <w:sz w:val="24"/>
                <w:szCs w:val="24"/>
              </w:rPr>
              <w:t xml:space="preserve">Умения: </w:t>
            </w:r>
            <w:r w:rsidRPr="007A2841">
              <w:rPr>
                <w:rFonts w:ascii="Times New Roman" w:hAnsi="Times New Roman"/>
                <w:color w:val="000000" w:themeColor="text1"/>
                <w:sz w:val="24"/>
                <w:szCs w:val="24"/>
              </w:rPr>
              <w:t xml:space="preserve">понимать общий смысл четко произнесенных высказываний на правовые темы, понимать тексты на базовые профессиональные темы; </w:t>
            </w:r>
          </w:p>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участвовать в диалогах на знакомые общие и профессиональные темы; </w:t>
            </w:r>
          </w:p>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строить простые высказывания о себе и о своей профессиональной деятельности; </w:t>
            </w:r>
          </w:p>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кратко обосновывать и объяснять свои действия (текущие и планируемые); </w:t>
            </w:r>
          </w:p>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писать простые связные сообщения на знакомые или интересующие профессиональные темы</w:t>
            </w:r>
          </w:p>
        </w:tc>
      </w:tr>
      <w:tr w:rsidR="009C018E" w:rsidRPr="007A2841" w:rsidTr="003C42A7">
        <w:trPr>
          <w:cantSplit/>
          <w:trHeight w:val="956"/>
          <w:jc w:val="center"/>
        </w:trPr>
        <w:tc>
          <w:tcPr>
            <w:tcW w:w="1277" w:type="dxa"/>
            <w:vMerge/>
          </w:tcPr>
          <w:p w:rsidR="009C018E" w:rsidRPr="007A2841" w:rsidRDefault="009C018E" w:rsidP="003C42A7">
            <w:pPr>
              <w:ind w:left="113" w:right="113"/>
              <w:jc w:val="center"/>
              <w:rPr>
                <w:rFonts w:ascii="Times New Roman" w:hAnsi="Times New Roman"/>
                <w:color w:val="000000" w:themeColor="text1"/>
                <w:sz w:val="24"/>
                <w:szCs w:val="24"/>
              </w:rPr>
            </w:pPr>
          </w:p>
        </w:tc>
        <w:tc>
          <w:tcPr>
            <w:tcW w:w="2839" w:type="dxa"/>
            <w:vMerge/>
          </w:tcPr>
          <w:p w:rsidR="009C018E" w:rsidRPr="007A2841" w:rsidRDefault="009C018E" w:rsidP="003C42A7">
            <w:pPr>
              <w:suppressAutoHyphens/>
              <w:rPr>
                <w:rFonts w:ascii="Times New Roman" w:hAnsi="Times New Roman"/>
                <w:color w:val="000000" w:themeColor="text1"/>
                <w:sz w:val="24"/>
                <w:szCs w:val="24"/>
              </w:rPr>
            </w:pPr>
          </w:p>
        </w:tc>
        <w:tc>
          <w:tcPr>
            <w:tcW w:w="5449" w:type="dxa"/>
          </w:tcPr>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Знания: правила построения простых и сложных предложений на профессиональные темы; </w:t>
            </w:r>
          </w:p>
          <w:p w:rsidR="009C018E" w:rsidRPr="007A2841" w:rsidRDefault="009C018E" w:rsidP="003C42A7">
            <w:pPr>
              <w:suppressAutoHyphens/>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лексический минимум, относящийся к</w:t>
            </w:r>
            <w:r w:rsidR="00E27A80">
              <w:rPr>
                <w:rFonts w:ascii="Times New Roman" w:hAnsi="Times New Roman"/>
                <w:color w:val="000000" w:themeColor="text1"/>
                <w:sz w:val="24"/>
                <w:szCs w:val="24"/>
              </w:rPr>
              <w:t xml:space="preserve"> описанию правовому обеспечению</w:t>
            </w:r>
            <w:r w:rsidRPr="007A2841">
              <w:rPr>
                <w:rFonts w:ascii="Times New Roman" w:hAnsi="Times New Roman"/>
                <w:color w:val="000000" w:themeColor="text1"/>
                <w:sz w:val="24"/>
                <w:szCs w:val="24"/>
              </w:rPr>
              <w:t xml:space="preserve"> профессиональной деятельности; </w:t>
            </w:r>
          </w:p>
          <w:p w:rsidR="009C018E" w:rsidRPr="007A2841" w:rsidRDefault="00E27A80" w:rsidP="00E27A80">
            <w:pPr>
              <w:suppressAutoHyphen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понимание</w:t>
            </w:r>
            <w:r w:rsidR="009C018E" w:rsidRPr="007A2841">
              <w:rPr>
                <w:rFonts w:ascii="Times New Roman" w:hAnsi="Times New Roman"/>
                <w:color w:val="000000" w:themeColor="text1"/>
                <w:sz w:val="24"/>
                <w:szCs w:val="24"/>
              </w:rPr>
              <w:t xml:space="preserve"> текстов</w:t>
            </w:r>
            <w:r>
              <w:rPr>
                <w:rFonts w:ascii="Times New Roman" w:hAnsi="Times New Roman"/>
                <w:color w:val="000000" w:themeColor="text1"/>
                <w:sz w:val="24"/>
                <w:szCs w:val="24"/>
              </w:rPr>
              <w:t xml:space="preserve"> профессиональной  и правовой </w:t>
            </w:r>
            <w:r w:rsidR="009C018E" w:rsidRPr="007A2841">
              <w:rPr>
                <w:rFonts w:ascii="Times New Roman" w:hAnsi="Times New Roman"/>
                <w:color w:val="000000" w:themeColor="text1"/>
                <w:sz w:val="24"/>
                <w:szCs w:val="24"/>
              </w:rPr>
              <w:t>направленности</w:t>
            </w:r>
          </w:p>
        </w:tc>
      </w:tr>
    </w:tbl>
    <w:p w:rsidR="005A7E90" w:rsidRPr="007A2841" w:rsidRDefault="005A7E90" w:rsidP="009C018E">
      <w:pPr>
        <w:spacing w:after="0"/>
        <w:jc w:val="both"/>
        <w:rPr>
          <w:color w:val="000000" w:themeColor="text1"/>
        </w:rPr>
      </w:pPr>
    </w:p>
    <w:p w:rsidR="009C018E" w:rsidRPr="007A2841" w:rsidRDefault="009C018E" w:rsidP="005A7E90">
      <w:pPr>
        <w:pStyle w:val="a7"/>
        <w:spacing w:after="0"/>
        <w:ind w:left="1428"/>
        <w:jc w:val="both"/>
        <w:rPr>
          <w:color w:val="000000" w:themeColor="text1"/>
        </w:rPr>
      </w:pPr>
    </w:p>
    <w:p w:rsidR="00BF7948" w:rsidRPr="007A2841" w:rsidRDefault="00BF7948" w:rsidP="00BF7948">
      <w:pPr>
        <w:pStyle w:val="2"/>
        <w:spacing w:before="0" w:after="0" w:line="276" w:lineRule="auto"/>
        <w:ind w:firstLine="709"/>
        <w:jc w:val="both"/>
        <w:rPr>
          <w:rStyle w:val="a9"/>
          <w:rFonts w:ascii="Times New Roman" w:hAnsi="Times New Roman"/>
          <w:b w:val="0"/>
          <w:iCs w:val="0"/>
          <w:color w:val="000000" w:themeColor="text1"/>
          <w:szCs w:val="24"/>
        </w:rPr>
      </w:pPr>
      <w:r w:rsidRPr="007A2841">
        <w:rPr>
          <w:rStyle w:val="a9"/>
          <w:rFonts w:ascii="Times New Roman" w:hAnsi="Times New Roman"/>
          <w:b w:val="0"/>
          <w:iCs w:val="0"/>
          <w:color w:val="000000" w:themeColor="text1"/>
          <w:szCs w:val="24"/>
        </w:rPr>
        <w:lastRenderedPageBreak/>
        <w:t>1.</w:t>
      </w:r>
      <w:r w:rsidR="009C018E" w:rsidRPr="007A2841">
        <w:rPr>
          <w:rStyle w:val="a9"/>
          <w:rFonts w:ascii="Times New Roman" w:hAnsi="Times New Roman"/>
          <w:b w:val="0"/>
          <w:iCs w:val="0"/>
          <w:color w:val="000000" w:themeColor="text1"/>
          <w:szCs w:val="24"/>
        </w:rPr>
        <w:t>3</w:t>
      </w:r>
      <w:r w:rsidRPr="007A2841">
        <w:rPr>
          <w:rStyle w:val="a9"/>
          <w:rFonts w:ascii="Times New Roman" w:hAnsi="Times New Roman"/>
          <w:b w:val="0"/>
          <w:iCs w:val="0"/>
          <w:color w:val="000000" w:themeColor="text1"/>
          <w:szCs w:val="24"/>
        </w:rPr>
        <w:t>. Перечень профессиональных компетенций</w:t>
      </w:r>
      <w:r w:rsidR="009C018E" w:rsidRPr="007A2841">
        <w:rPr>
          <w:rStyle w:val="a9"/>
          <w:rFonts w:ascii="Times New Roman" w:hAnsi="Times New Roman"/>
          <w:b w:val="0"/>
          <w:iCs w:val="0"/>
          <w:color w:val="000000" w:themeColor="text1"/>
          <w:szCs w:val="24"/>
        </w:rPr>
        <w:t>:</w:t>
      </w:r>
      <w:r w:rsidRPr="007A2841">
        <w:rPr>
          <w:rStyle w:val="a9"/>
          <w:rFonts w:ascii="Times New Roman" w:hAnsi="Times New Roman"/>
          <w:b w:val="0"/>
          <w:iCs w:val="0"/>
          <w:color w:val="000000" w:themeColor="text1"/>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8374"/>
      </w:tblGrid>
      <w:tr w:rsidR="007A2841" w:rsidRPr="007A2841" w:rsidTr="004F0F12">
        <w:tc>
          <w:tcPr>
            <w:tcW w:w="1198" w:type="dxa"/>
          </w:tcPr>
          <w:p w:rsidR="009C018E" w:rsidRPr="007A2841" w:rsidRDefault="009C018E" w:rsidP="003C42A7">
            <w:pPr>
              <w:keepNext/>
              <w:spacing w:after="0"/>
              <w:jc w:val="center"/>
              <w:outlineLvl w:val="1"/>
              <w:rPr>
                <w:rFonts w:ascii="Times New Roman" w:hAnsi="Times New Roman"/>
                <w:bCs/>
                <w:iCs/>
                <w:color w:val="000000" w:themeColor="text1"/>
                <w:sz w:val="24"/>
                <w:szCs w:val="24"/>
              </w:rPr>
            </w:pPr>
            <w:r w:rsidRPr="007A2841">
              <w:rPr>
                <w:rFonts w:ascii="Times New Roman" w:hAnsi="Times New Roman"/>
                <w:bCs/>
                <w:iCs/>
                <w:color w:val="000000" w:themeColor="text1"/>
                <w:sz w:val="24"/>
                <w:szCs w:val="24"/>
              </w:rPr>
              <w:t>Код</w:t>
            </w:r>
          </w:p>
        </w:tc>
        <w:tc>
          <w:tcPr>
            <w:tcW w:w="8374" w:type="dxa"/>
          </w:tcPr>
          <w:p w:rsidR="009C018E" w:rsidRPr="007A2841" w:rsidRDefault="009C018E" w:rsidP="003C42A7">
            <w:pPr>
              <w:keepNext/>
              <w:spacing w:after="0"/>
              <w:jc w:val="center"/>
              <w:outlineLvl w:val="1"/>
              <w:rPr>
                <w:rFonts w:ascii="Times New Roman" w:hAnsi="Times New Roman"/>
                <w:bCs/>
                <w:iCs/>
                <w:color w:val="000000" w:themeColor="text1"/>
                <w:sz w:val="24"/>
                <w:szCs w:val="24"/>
              </w:rPr>
            </w:pPr>
            <w:r w:rsidRPr="007A2841">
              <w:rPr>
                <w:rFonts w:ascii="Times New Roman" w:hAnsi="Times New Roman"/>
                <w:bCs/>
                <w:iCs/>
                <w:color w:val="000000" w:themeColor="text1"/>
                <w:sz w:val="24"/>
                <w:szCs w:val="24"/>
              </w:rPr>
              <w:t>Наименование видов деятельности и профессиональных компетенций</w:t>
            </w:r>
          </w:p>
        </w:tc>
      </w:tr>
      <w:tr w:rsidR="007A2841" w:rsidRPr="007A2841" w:rsidTr="004F0F12">
        <w:tc>
          <w:tcPr>
            <w:tcW w:w="1198" w:type="dxa"/>
          </w:tcPr>
          <w:p w:rsidR="009C018E" w:rsidRPr="007A2841" w:rsidRDefault="009C018E" w:rsidP="003C42A7">
            <w:pPr>
              <w:keepNext/>
              <w:spacing w:after="0"/>
              <w:jc w:val="center"/>
              <w:outlineLvl w:val="1"/>
              <w:rPr>
                <w:rFonts w:ascii="Times New Roman" w:hAnsi="Times New Roman"/>
                <w:bCs/>
                <w:iCs/>
                <w:color w:val="000000" w:themeColor="text1"/>
                <w:sz w:val="24"/>
                <w:szCs w:val="24"/>
              </w:rPr>
            </w:pPr>
            <w:r w:rsidRPr="007A2841">
              <w:rPr>
                <w:rFonts w:ascii="Times New Roman" w:hAnsi="Times New Roman"/>
                <w:bCs/>
                <w:iCs/>
                <w:color w:val="000000" w:themeColor="text1"/>
                <w:sz w:val="24"/>
                <w:szCs w:val="24"/>
              </w:rPr>
              <w:t>ВД 4</w:t>
            </w:r>
          </w:p>
        </w:tc>
        <w:tc>
          <w:tcPr>
            <w:tcW w:w="8374" w:type="dxa"/>
          </w:tcPr>
          <w:p w:rsidR="009C018E" w:rsidRPr="007A2841" w:rsidRDefault="009C018E" w:rsidP="003C42A7">
            <w:pPr>
              <w:keepNext/>
              <w:suppressAutoHyphens/>
              <w:spacing w:after="0"/>
              <w:jc w:val="both"/>
              <w:outlineLvl w:val="1"/>
              <w:rPr>
                <w:rFonts w:ascii="Times New Roman" w:hAnsi="Times New Roman"/>
                <w:bCs/>
                <w:iCs/>
                <w:color w:val="000000" w:themeColor="text1"/>
                <w:sz w:val="24"/>
                <w:szCs w:val="24"/>
              </w:rPr>
            </w:pPr>
            <w:r w:rsidRPr="007A2841">
              <w:rPr>
                <w:rFonts w:ascii="Times New Roman" w:hAnsi="Times New Roman"/>
                <w:bCs/>
                <w:iCs/>
                <w:color w:val="000000" w:themeColor="text1"/>
                <w:sz w:val="24"/>
                <w:szCs w:val="24"/>
              </w:rPr>
              <w:t xml:space="preserve">Оказание медицинской помощи в экстренной форме </w:t>
            </w:r>
          </w:p>
        </w:tc>
      </w:tr>
      <w:tr w:rsidR="007A2841" w:rsidRPr="007A2841" w:rsidTr="004F0F12">
        <w:tc>
          <w:tcPr>
            <w:tcW w:w="1198" w:type="dxa"/>
          </w:tcPr>
          <w:p w:rsidR="009C018E" w:rsidRPr="007A2841" w:rsidRDefault="009C018E" w:rsidP="003C42A7">
            <w:pPr>
              <w:keepNext/>
              <w:spacing w:after="0"/>
              <w:jc w:val="center"/>
              <w:outlineLvl w:val="1"/>
              <w:rPr>
                <w:rFonts w:ascii="Times New Roman" w:hAnsi="Times New Roman"/>
                <w:bCs/>
                <w:iCs/>
                <w:color w:val="000000" w:themeColor="text1"/>
                <w:sz w:val="24"/>
                <w:szCs w:val="24"/>
              </w:rPr>
            </w:pPr>
            <w:r w:rsidRPr="007A2841">
              <w:rPr>
                <w:rFonts w:ascii="Times New Roman" w:hAnsi="Times New Roman"/>
                <w:bCs/>
                <w:iCs/>
                <w:color w:val="000000" w:themeColor="text1"/>
                <w:sz w:val="24"/>
                <w:szCs w:val="24"/>
              </w:rPr>
              <w:t>ПК 4.1.</w:t>
            </w:r>
          </w:p>
        </w:tc>
        <w:tc>
          <w:tcPr>
            <w:tcW w:w="8374" w:type="dxa"/>
          </w:tcPr>
          <w:p w:rsidR="009C018E" w:rsidRPr="007A2841" w:rsidRDefault="009C018E" w:rsidP="003C42A7">
            <w:pPr>
              <w:keepNext/>
              <w:suppressAutoHyphens/>
              <w:spacing w:after="0"/>
              <w:jc w:val="both"/>
              <w:outlineLvl w:val="1"/>
              <w:rPr>
                <w:rFonts w:ascii="Times New Roman" w:hAnsi="Times New Roman"/>
                <w:bCs/>
                <w:iCs/>
                <w:color w:val="000000" w:themeColor="text1"/>
                <w:sz w:val="24"/>
                <w:szCs w:val="24"/>
              </w:rPr>
            </w:pPr>
            <w:r w:rsidRPr="007A2841">
              <w:rPr>
                <w:rFonts w:ascii="Times New Roman" w:hAnsi="Times New Roman"/>
                <w:bCs/>
                <w:iCs/>
                <w:color w:val="000000" w:themeColor="text1"/>
                <w:sz w:val="24"/>
                <w:szCs w:val="24"/>
              </w:rPr>
              <w:t>Проводить оценку состояния беременной, роженицы, родильницы, новорождённого, требующего оказания неотложной или экстренной медицинской помощи</w:t>
            </w:r>
          </w:p>
        </w:tc>
      </w:tr>
      <w:tr w:rsidR="007A2841" w:rsidRPr="007A2841" w:rsidTr="004F0F12">
        <w:tc>
          <w:tcPr>
            <w:tcW w:w="1198" w:type="dxa"/>
          </w:tcPr>
          <w:p w:rsidR="009C018E" w:rsidRPr="007A2841" w:rsidRDefault="009C018E" w:rsidP="003C42A7">
            <w:pPr>
              <w:keepNext/>
              <w:spacing w:after="0"/>
              <w:jc w:val="center"/>
              <w:outlineLvl w:val="1"/>
              <w:rPr>
                <w:rFonts w:ascii="Times New Roman" w:hAnsi="Times New Roman"/>
                <w:bCs/>
                <w:iCs/>
                <w:color w:val="000000" w:themeColor="text1"/>
                <w:sz w:val="24"/>
                <w:szCs w:val="24"/>
              </w:rPr>
            </w:pPr>
            <w:r w:rsidRPr="007A2841">
              <w:rPr>
                <w:rFonts w:ascii="Times New Roman" w:hAnsi="Times New Roman"/>
                <w:bCs/>
                <w:iCs/>
                <w:color w:val="000000" w:themeColor="text1"/>
                <w:sz w:val="24"/>
                <w:szCs w:val="24"/>
              </w:rPr>
              <w:t>ПК 4.2.</w:t>
            </w:r>
          </w:p>
        </w:tc>
        <w:tc>
          <w:tcPr>
            <w:tcW w:w="8374" w:type="dxa"/>
          </w:tcPr>
          <w:p w:rsidR="009C018E" w:rsidRPr="007A2841" w:rsidRDefault="009C018E" w:rsidP="003C42A7">
            <w:pPr>
              <w:keepNext/>
              <w:suppressAutoHyphens/>
              <w:spacing w:after="0"/>
              <w:jc w:val="both"/>
              <w:outlineLvl w:val="1"/>
              <w:rPr>
                <w:rFonts w:ascii="Times New Roman" w:hAnsi="Times New Roman"/>
                <w:bCs/>
                <w:iCs/>
                <w:color w:val="000000" w:themeColor="text1"/>
                <w:sz w:val="24"/>
                <w:szCs w:val="24"/>
              </w:rPr>
            </w:pPr>
            <w:r w:rsidRPr="007A2841">
              <w:rPr>
                <w:rFonts w:ascii="Times New Roman" w:hAnsi="Times New Roman"/>
                <w:bCs/>
                <w:iCs/>
                <w:color w:val="000000" w:themeColor="text1"/>
                <w:sz w:val="24"/>
                <w:szCs w:val="24"/>
              </w:rPr>
              <w:t xml:space="preserve">Оказывать медицинскую помощь в экстренной форме при состояниях, представляющих угрозу жизни, в том числе во время самопроизвольных неосложненных родов и в послеродовый период </w:t>
            </w:r>
          </w:p>
        </w:tc>
      </w:tr>
      <w:tr w:rsidR="007A2841" w:rsidRPr="007A2841" w:rsidTr="004F0F12">
        <w:tc>
          <w:tcPr>
            <w:tcW w:w="1198" w:type="dxa"/>
          </w:tcPr>
          <w:p w:rsidR="009C018E" w:rsidRPr="007A2841" w:rsidRDefault="009C018E" w:rsidP="003C42A7">
            <w:pPr>
              <w:keepNext/>
              <w:spacing w:after="0"/>
              <w:jc w:val="center"/>
              <w:outlineLvl w:val="1"/>
              <w:rPr>
                <w:rFonts w:ascii="Times New Roman" w:hAnsi="Times New Roman"/>
                <w:bCs/>
                <w:iCs/>
                <w:color w:val="000000" w:themeColor="text1"/>
                <w:sz w:val="24"/>
                <w:szCs w:val="24"/>
              </w:rPr>
            </w:pPr>
            <w:r w:rsidRPr="007A2841">
              <w:rPr>
                <w:rFonts w:ascii="Times New Roman" w:hAnsi="Times New Roman"/>
                <w:bCs/>
                <w:iCs/>
                <w:color w:val="000000" w:themeColor="text1"/>
                <w:sz w:val="24"/>
                <w:szCs w:val="24"/>
              </w:rPr>
              <w:t>ПК 4.3.</w:t>
            </w:r>
          </w:p>
        </w:tc>
        <w:tc>
          <w:tcPr>
            <w:tcW w:w="8374" w:type="dxa"/>
          </w:tcPr>
          <w:p w:rsidR="009C018E" w:rsidRPr="007A2841" w:rsidRDefault="009C018E" w:rsidP="003C42A7">
            <w:pPr>
              <w:keepNext/>
              <w:suppressAutoHyphens/>
              <w:spacing w:after="0"/>
              <w:jc w:val="both"/>
              <w:outlineLvl w:val="1"/>
              <w:rPr>
                <w:rFonts w:ascii="Times New Roman" w:hAnsi="Times New Roman"/>
                <w:bCs/>
                <w:iCs/>
                <w:color w:val="000000" w:themeColor="text1"/>
                <w:sz w:val="24"/>
                <w:szCs w:val="24"/>
              </w:rPr>
            </w:pPr>
            <w:r w:rsidRPr="007A2841">
              <w:rPr>
                <w:rFonts w:ascii="Times New Roman" w:hAnsi="Times New Roman"/>
                <w:bCs/>
                <w:iCs/>
                <w:color w:val="000000" w:themeColor="text1"/>
                <w:sz w:val="24"/>
                <w:szCs w:val="24"/>
              </w:rPr>
              <w:t>Применять лекарственные препараты и медицинские изделия при оказании медицинской помощи в экстренной форме</w:t>
            </w:r>
          </w:p>
        </w:tc>
      </w:tr>
      <w:tr w:rsidR="007A2841" w:rsidRPr="007A2841" w:rsidTr="004F0F12">
        <w:tc>
          <w:tcPr>
            <w:tcW w:w="1198" w:type="dxa"/>
          </w:tcPr>
          <w:p w:rsidR="009C018E" w:rsidRPr="007A2841" w:rsidRDefault="009C018E" w:rsidP="003C42A7">
            <w:pPr>
              <w:keepNext/>
              <w:spacing w:after="0"/>
              <w:jc w:val="center"/>
              <w:outlineLvl w:val="1"/>
              <w:rPr>
                <w:rFonts w:ascii="Times New Roman" w:hAnsi="Times New Roman"/>
                <w:bCs/>
                <w:iCs/>
                <w:color w:val="000000" w:themeColor="text1"/>
                <w:sz w:val="24"/>
                <w:szCs w:val="24"/>
              </w:rPr>
            </w:pPr>
            <w:r w:rsidRPr="007A2841">
              <w:rPr>
                <w:rFonts w:ascii="Times New Roman" w:hAnsi="Times New Roman"/>
                <w:bCs/>
                <w:iCs/>
                <w:color w:val="000000" w:themeColor="text1"/>
                <w:sz w:val="24"/>
                <w:szCs w:val="24"/>
              </w:rPr>
              <w:t>ПК 4.4.</w:t>
            </w:r>
          </w:p>
        </w:tc>
        <w:tc>
          <w:tcPr>
            <w:tcW w:w="8374" w:type="dxa"/>
          </w:tcPr>
          <w:p w:rsidR="009C018E" w:rsidRPr="007A2841" w:rsidRDefault="009C018E" w:rsidP="003C42A7">
            <w:pPr>
              <w:keepNext/>
              <w:suppressAutoHyphens/>
              <w:spacing w:after="0"/>
              <w:jc w:val="both"/>
              <w:outlineLvl w:val="1"/>
              <w:rPr>
                <w:rFonts w:ascii="Times New Roman" w:hAnsi="Times New Roman"/>
                <w:bCs/>
                <w:iCs/>
                <w:color w:val="000000" w:themeColor="text1"/>
                <w:sz w:val="24"/>
                <w:szCs w:val="24"/>
              </w:rPr>
            </w:pPr>
            <w:r w:rsidRPr="007A2841">
              <w:rPr>
                <w:rFonts w:ascii="Times New Roman" w:hAnsi="Times New Roman"/>
                <w:bCs/>
                <w:iCs/>
                <w:color w:val="000000" w:themeColor="text1"/>
                <w:sz w:val="24"/>
                <w:szCs w:val="24"/>
              </w:rPr>
              <w:t>Проводить мониторинг состояния пациента при оказании неотложной или экстренной медицинской помощи во время эвакуации (транспортировки)</w:t>
            </w:r>
          </w:p>
        </w:tc>
      </w:tr>
      <w:tr w:rsidR="007A2841" w:rsidRPr="007A2841" w:rsidTr="004F0F12">
        <w:tc>
          <w:tcPr>
            <w:tcW w:w="1198" w:type="dxa"/>
          </w:tcPr>
          <w:p w:rsidR="009C018E" w:rsidRPr="007A2841" w:rsidRDefault="009C018E" w:rsidP="003C42A7">
            <w:pPr>
              <w:keepNext/>
              <w:spacing w:after="0"/>
              <w:jc w:val="center"/>
              <w:outlineLvl w:val="1"/>
              <w:rPr>
                <w:rFonts w:ascii="Times New Roman" w:hAnsi="Times New Roman"/>
                <w:bCs/>
                <w:iCs/>
                <w:color w:val="000000" w:themeColor="text1"/>
                <w:sz w:val="24"/>
                <w:szCs w:val="24"/>
              </w:rPr>
            </w:pPr>
            <w:r w:rsidRPr="007A2841">
              <w:rPr>
                <w:rFonts w:ascii="Times New Roman" w:hAnsi="Times New Roman"/>
                <w:bCs/>
                <w:iCs/>
                <w:color w:val="000000" w:themeColor="text1"/>
                <w:sz w:val="24"/>
                <w:szCs w:val="24"/>
              </w:rPr>
              <w:t>ПК 4.5.</w:t>
            </w:r>
          </w:p>
        </w:tc>
        <w:tc>
          <w:tcPr>
            <w:tcW w:w="8374" w:type="dxa"/>
          </w:tcPr>
          <w:p w:rsidR="009C018E" w:rsidRPr="007A2841" w:rsidRDefault="009C018E" w:rsidP="003C42A7">
            <w:pPr>
              <w:keepNext/>
              <w:suppressAutoHyphens/>
              <w:spacing w:after="0"/>
              <w:jc w:val="both"/>
              <w:outlineLvl w:val="1"/>
              <w:rPr>
                <w:rFonts w:ascii="Times New Roman" w:hAnsi="Times New Roman"/>
                <w:bCs/>
                <w:iCs/>
                <w:color w:val="000000" w:themeColor="text1"/>
                <w:sz w:val="24"/>
                <w:szCs w:val="24"/>
              </w:rPr>
            </w:pPr>
            <w:r w:rsidRPr="007A2841">
              <w:rPr>
                <w:rFonts w:ascii="Times New Roman" w:hAnsi="Times New Roman"/>
                <w:bCs/>
                <w:iCs/>
                <w:color w:val="000000" w:themeColor="text1"/>
                <w:sz w:val="24"/>
                <w:szCs w:val="24"/>
              </w:rPr>
              <w:t>Устанавливать медицинские показания и направлять пациентов в профильные медицинские организации для получения специализированной медицинской помощи</w:t>
            </w:r>
          </w:p>
        </w:tc>
      </w:tr>
      <w:tr w:rsidR="009C018E" w:rsidRPr="007A2841" w:rsidTr="004F0F12">
        <w:tc>
          <w:tcPr>
            <w:tcW w:w="1198" w:type="dxa"/>
          </w:tcPr>
          <w:p w:rsidR="009C018E" w:rsidRPr="007A2841" w:rsidRDefault="009C018E" w:rsidP="003C42A7">
            <w:pPr>
              <w:keepNext/>
              <w:spacing w:after="0"/>
              <w:jc w:val="center"/>
              <w:outlineLvl w:val="1"/>
              <w:rPr>
                <w:rFonts w:ascii="Times New Roman" w:hAnsi="Times New Roman"/>
                <w:bCs/>
                <w:iCs/>
                <w:color w:val="000000" w:themeColor="text1"/>
                <w:sz w:val="24"/>
                <w:szCs w:val="24"/>
              </w:rPr>
            </w:pPr>
            <w:r w:rsidRPr="007A2841">
              <w:rPr>
                <w:rFonts w:ascii="Times New Roman" w:hAnsi="Times New Roman"/>
                <w:bCs/>
                <w:iCs/>
                <w:color w:val="000000" w:themeColor="text1"/>
                <w:sz w:val="24"/>
                <w:szCs w:val="24"/>
              </w:rPr>
              <w:t>ПК 4.6.</w:t>
            </w:r>
          </w:p>
        </w:tc>
        <w:tc>
          <w:tcPr>
            <w:tcW w:w="8374" w:type="dxa"/>
          </w:tcPr>
          <w:p w:rsidR="009C018E" w:rsidRPr="007A2841" w:rsidRDefault="009C018E" w:rsidP="003C42A7">
            <w:pPr>
              <w:keepNext/>
              <w:suppressAutoHyphens/>
              <w:spacing w:after="0"/>
              <w:jc w:val="both"/>
              <w:outlineLvl w:val="1"/>
              <w:rPr>
                <w:rFonts w:ascii="Times New Roman" w:hAnsi="Times New Roman"/>
                <w:bCs/>
                <w:iCs/>
                <w:color w:val="000000" w:themeColor="text1"/>
                <w:sz w:val="24"/>
                <w:szCs w:val="24"/>
              </w:rPr>
            </w:pPr>
            <w:r w:rsidRPr="007A2841">
              <w:rPr>
                <w:rFonts w:ascii="Times New Roman" w:hAnsi="Times New Roman"/>
                <w:bCs/>
                <w:iCs/>
                <w:color w:val="000000" w:themeColor="text1"/>
                <w:sz w:val="24"/>
                <w:szCs w:val="24"/>
              </w:rPr>
              <w:t>Обеспечивать госпитализацию пациентов, нуждающихся в оказании специализированной медицинской помощи</w:t>
            </w:r>
          </w:p>
        </w:tc>
      </w:tr>
    </w:tbl>
    <w:p w:rsidR="009C018E" w:rsidRPr="007A2841" w:rsidRDefault="009C018E" w:rsidP="009C018E">
      <w:pPr>
        <w:rPr>
          <w:color w:val="000000" w:themeColor="text1"/>
        </w:rPr>
      </w:pPr>
    </w:p>
    <w:p w:rsidR="004F0F12" w:rsidRPr="007A2841" w:rsidRDefault="004F0F12" w:rsidP="004F0F12">
      <w:pPr>
        <w:spacing w:after="0"/>
        <w:ind w:firstLine="709"/>
        <w:jc w:val="both"/>
        <w:rPr>
          <w:rFonts w:ascii="Times New Roman" w:hAnsi="Times New Roman"/>
          <w:bCs/>
          <w:color w:val="000000" w:themeColor="text1"/>
          <w:sz w:val="28"/>
          <w:szCs w:val="24"/>
        </w:rPr>
      </w:pPr>
      <w:bookmarkStart w:id="2" w:name="_Hlk511591667"/>
      <w:r w:rsidRPr="007A2841">
        <w:rPr>
          <w:rFonts w:ascii="Times New Roman" w:hAnsi="Times New Roman"/>
          <w:color w:val="000000" w:themeColor="text1"/>
          <w:sz w:val="28"/>
          <w:szCs w:val="28"/>
        </w:rPr>
        <w:t>1.4.</w:t>
      </w:r>
      <w:r w:rsidRPr="007A2841">
        <w:rPr>
          <w:rFonts w:ascii="Times New Roman" w:hAnsi="Times New Roman"/>
          <w:color w:val="000000" w:themeColor="text1"/>
          <w:sz w:val="24"/>
          <w:szCs w:val="24"/>
        </w:rPr>
        <w:t xml:space="preserve"> </w:t>
      </w:r>
      <w:r w:rsidRPr="007A2841">
        <w:rPr>
          <w:rFonts w:ascii="Times New Roman" w:hAnsi="Times New Roman"/>
          <w:bCs/>
          <w:color w:val="000000" w:themeColor="text1"/>
          <w:sz w:val="28"/>
          <w:szCs w:val="24"/>
        </w:rPr>
        <w:t>В результате освоения профессионального модуля обучающийся должен достичь следующих личностных результатов:</w:t>
      </w:r>
    </w:p>
    <w:p w:rsidR="001776F1" w:rsidRPr="007A2841" w:rsidRDefault="001776F1" w:rsidP="001776F1">
      <w:pPr>
        <w:spacing w:after="0"/>
        <w:ind w:firstLine="709"/>
        <w:rPr>
          <w:rFonts w:ascii="Times New Roman" w:hAnsi="Times New Roman"/>
          <w:bCs/>
          <w:color w:val="000000" w:themeColor="text1"/>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7A2841" w:rsidRPr="007A2841" w:rsidTr="00291AEA">
        <w:tc>
          <w:tcPr>
            <w:tcW w:w="7338" w:type="dxa"/>
          </w:tcPr>
          <w:p w:rsidR="001776F1" w:rsidRPr="007A2841" w:rsidRDefault="004F0F12" w:rsidP="004F0F12">
            <w:pPr>
              <w:spacing w:after="0"/>
              <w:jc w:val="both"/>
              <w:rPr>
                <w:rFonts w:ascii="Times New Roman" w:hAnsi="Times New Roman"/>
                <w:bCs/>
                <w:color w:val="000000" w:themeColor="text1"/>
                <w:sz w:val="24"/>
                <w:szCs w:val="24"/>
              </w:rPr>
            </w:pPr>
            <w:r w:rsidRPr="007A2841">
              <w:rPr>
                <w:rFonts w:ascii="Times New Roman" w:hAnsi="Times New Roman"/>
                <w:color w:val="000000" w:themeColor="text1"/>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409" w:type="dxa"/>
            <w:vAlign w:val="center"/>
          </w:tcPr>
          <w:p w:rsidR="001776F1" w:rsidRPr="007A2841" w:rsidRDefault="001776F1" w:rsidP="00291AEA">
            <w:pPr>
              <w:spacing w:after="0"/>
              <w:ind w:firstLine="33"/>
              <w:jc w:val="center"/>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ЛР 13</w:t>
            </w:r>
          </w:p>
        </w:tc>
      </w:tr>
      <w:tr w:rsidR="007A2841" w:rsidRPr="007A2841" w:rsidTr="00291AEA">
        <w:tc>
          <w:tcPr>
            <w:tcW w:w="7338" w:type="dxa"/>
          </w:tcPr>
          <w:p w:rsidR="001776F1" w:rsidRPr="007A2841" w:rsidRDefault="004F0F12" w:rsidP="004F0F12">
            <w:pPr>
              <w:spacing w:after="0"/>
              <w:jc w:val="both"/>
              <w:rPr>
                <w:rFonts w:ascii="Times New Roman" w:hAnsi="Times New Roman"/>
                <w:bCs/>
                <w:color w:val="000000" w:themeColor="text1"/>
                <w:sz w:val="24"/>
                <w:szCs w:val="24"/>
              </w:rPr>
            </w:pPr>
            <w:r w:rsidRPr="007A2841">
              <w:rPr>
                <w:rFonts w:ascii="Times New Roman" w:hAnsi="Times New Roman"/>
                <w:color w:val="000000" w:themeColor="text1"/>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409" w:type="dxa"/>
            <w:vAlign w:val="center"/>
          </w:tcPr>
          <w:p w:rsidR="001776F1" w:rsidRPr="007A2841" w:rsidRDefault="001776F1" w:rsidP="00291AEA">
            <w:pPr>
              <w:spacing w:after="0"/>
              <w:ind w:firstLine="33"/>
              <w:jc w:val="center"/>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ЛР 14</w:t>
            </w:r>
          </w:p>
        </w:tc>
      </w:tr>
      <w:tr w:rsidR="007A2841" w:rsidRPr="007A2841" w:rsidTr="00291AEA">
        <w:tc>
          <w:tcPr>
            <w:tcW w:w="7338" w:type="dxa"/>
          </w:tcPr>
          <w:p w:rsidR="004F0F12" w:rsidRPr="007A2841" w:rsidRDefault="004F0F12" w:rsidP="004F0F12">
            <w:pPr>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Соблюдающий врачебную тайну, принципы медицинской этики в</w:t>
            </w:r>
          </w:p>
          <w:p w:rsidR="001776F1" w:rsidRPr="007A2841" w:rsidRDefault="004F0F12" w:rsidP="004F0F12">
            <w:pPr>
              <w:spacing w:after="0"/>
              <w:jc w:val="both"/>
              <w:rPr>
                <w:rFonts w:ascii="Times New Roman" w:hAnsi="Times New Roman"/>
                <w:bCs/>
                <w:color w:val="000000" w:themeColor="text1"/>
                <w:sz w:val="24"/>
                <w:szCs w:val="24"/>
              </w:rPr>
            </w:pPr>
            <w:r w:rsidRPr="007A2841">
              <w:rPr>
                <w:rFonts w:ascii="Times New Roman" w:hAnsi="Times New Roman"/>
                <w:color w:val="000000" w:themeColor="text1"/>
                <w:sz w:val="24"/>
                <w:szCs w:val="24"/>
              </w:rPr>
              <w:t>работе с пациентами, их законными представителями и коллегами</w:t>
            </w:r>
          </w:p>
        </w:tc>
        <w:tc>
          <w:tcPr>
            <w:tcW w:w="2409" w:type="dxa"/>
            <w:vAlign w:val="center"/>
          </w:tcPr>
          <w:p w:rsidR="001776F1" w:rsidRPr="007A2841" w:rsidRDefault="001776F1" w:rsidP="00291AEA">
            <w:pPr>
              <w:spacing w:after="0"/>
              <w:ind w:firstLine="33"/>
              <w:jc w:val="center"/>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ЛР 15</w:t>
            </w:r>
          </w:p>
        </w:tc>
      </w:tr>
      <w:tr w:rsidR="007A2841" w:rsidRPr="007A2841" w:rsidTr="00291AEA">
        <w:tc>
          <w:tcPr>
            <w:tcW w:w="7338" w:type="dxa"/>
          </w:tcPr>
          <w:p w:rsidR="001776F1" w:rsidRPr="007A2841" w:rsidRDefault="004F0F12" w:rsidP="004F0F12">
            <w:pPr>
              <w:spacing w:after="0"/>
              <w:ind w:firstLine="33"/>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2409" w:type="dxa"/>
            <w:vAlign w:val="center"/>
          </w:tcPr>
          <w:p w:rsidR="001776F1" w:rsidRPr="007A2841" w:rsidRDefault="001776F1" w:rsidP="00291AEA">
            <w:pPr>
              <w:spacing w:after="0"/>
              <w:ind w:firstLine="33"/>
              <w:jc w:val="center"/>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ЛР 16</w:t>
            </w:r>
          </w:p>
        </w:tc>
      </w:tr>
      <w:tr w:rsidR="001776F1" w:rsidRPr="007A2841" w:rsidTr="00291AEA">
        <w:tc>
          <w:tcPr>
            <w:tcW w:w="7338" w:type="dxa"/>
          </w:tcPr>
          <w:p w:rsidR="001776F1" w:rsidRPr="007A2841" w:rsidRDefault="004F0F12" w:rsidP="004F0F12">
            <w:pPr>
              <w:spacing w:after="0"/>
              <w:ind w:firstLine="33"/>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Соблюдающий нормы медицинской этики, морали, права и профессионального общения</w:t>
            </w:r>
          </w:p>
        </w:tc>
        <w:tc>
          <w:tcPr>
            <w:tcW w:w="2409" w:type="dxa"/>
            <w:vAlign w:val="center"/>
          </w:tcPr>
          <w:p w:rsidR="001776F1" w:rsidRPr="007A2841" w:rsidRDefault="001776F1" w:rsidP="00291AEA">
            <w:pPr>
              <w:spacing w:after="0"/>
              <w:ind w:firstLine="33"/>
              <w:jc w:val="center"/>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ЛР 17</w:t>
            </w:r>
          </w:p>
        </w:tc>
      </w:tr>
    </w:tbl>
    <w:p w:rsidR="001776F1" w:rsidRPr="007A2841" w:rsidRDefault="001776F1" w:rsidP="001776F1">
      <w:pPr>
        <w:spacing w:after="0"/>
        <w:ind w:firstLine="709"/>
        <w:rPr>
          <w:rFonts w:ascii="Times New Roman" w:hAnsi="Times New Roman"/>
          <w:bCs/>
          <w:color w:val="000000" w:themeColor="text1"/>
          <w:sz w:val="24"/>
          <w:szCs w:val="24"/>
        </w:rPr>
      </w:pPr>
    </w:p>
    <w:p w:rsidR="00BF7948" w:rsidRPr="007A2841" w:rsidRDefault="00BF7948" w:rsidP="00BF7948">
      <w:pPr>
        <w:spacing w:after="0"/>
        <w:rPr>
          <w:rFonts w:ascii="Times New Roman" w:hAnsi="Times New Roman"/>
          <w:color w:val="000000" w:themeColor="text1"/>
          <w:sz w:val="24"/>
          <w:szCs w:val="24"/>
        </w:rPr>
      </w:pPr>
    </w:p>
    <w:bookmarkEnd w:id="2"/>
    <w:p w:rsidR="003C42A7" w:rsidRPr="007A2841" w:rsidRDefault="003C42A7" w:rsidP="003C42A7">
      <w:pPr>
        <w:spacing w:after="0"/>
        <w:rPr>
          <w:rFonts w:ascii="Times New Roman" w:hAnsi="Times New Roman"/>
          <w:color w:val="000000" w:themeColor="text1"/>
          <w:sz w:val="24"/>
          <w:szCs w:val="24"/>
        </w:rPr>
      </w:pPr>
    </w:p>
    <w:p w:rsidR="003C42A7" w:rsidRPr="007A2841" w:rsidRDefault="003C42A7" w:rsidP="003C42A7">
      <w:pPr>
        <w:spacing w:after="0"/>
        <w:rPr>
          <w:rFonts w:ascii="Times New Roman" w:hAnsi="Times New Roman"/>
          <w:color w:val="000000" w:themeColor="text1"/>
          <w:sz w:val="24"/>
          <w:szCs w:val="24"/>
        </w:rPr>
      </w:pPr>
    </w:p>
    <w:p w:rsidR="003C42A7" w:rsidRPr="007A2841" w:rsidRDefault="003C42A7" w:rsidP="003C42A7">
      <w:pPr>
        <w:spacing w:after="0"/>
        <w:rPr>
          <w:rFonts w:ascii="Times New Roman" w:hAnsi="Times New Roman"/>
          <w:color w:val="000000" w:themeColor="text1"/>
          <w:sz w:val="24"/>
          <w:szCs w:val="24"/>
        </w:rPr>
      </w:pPr>
    </w:p>
    <w:p w:rsidR="003C42A7" w:rsidRPr="007A2841" w:rsidRDefault="003C42A7" w:rsidP="003C42A7">
      <w:pPr>
        <w:spacing w:after="0"/>
        <w:rPr>
          <w:rFonts w:ascii="Times New Roman" w:hAnsi="Times New Roman"/>
          <w:color w:val="000000" w:themeColor="text1"/>
          <w:sz w:val="24"/>
          <w:szCs w:val="24"/>
        </w:rPr>
      </w:pPr>
    </w:p>
    <w:p w:rsidR="003C42A7" w:rsidRPr="007A2841" w:rsidRDefault="003C42A7" w:rsidP="003C42A7">
      <w:pPr>
        <w:spacing w:after="0"/>
        <w:rPr>
          <w:rFonts w:ascii="Times New Roman" w:hAnsi="Times New Roman"/>
          <w:color w:val="000000" w:themeColor="text1"/>
          <w:sz w:val="24"/>
          <w:szCs w:val="24"/>
        </w:rPr>
      </w:pPr>
    </w:p>
    <w:p w:rsidR="003C42A7" w:rsidRPr="007A2841" w:rsidRDefault="003C42A7" w:rsidP="00B44055">
      <w:pPr>
        <w:spacing w:after="0"/>
        <w:jc w:val="center"/>
        <w:rPr>
          <w:rFonts w:ascii="Times New Roman" w:hAnsi="Times New Roman"/>
          <w:bCs/>
          <w:color w:val="000000" w:themeColor="text1"/>
          <w:sz w:val="28"/>
          <w:szCs w:val="24"/>
        </w:rPr>
      </w:pPr>
      <w:r w:rsidRPr="007A2841">
        <w:rPr>
          <w:rFonts w:ascii="Times New Roman" w:hAnsi="Times New Roman"/>
          <w:color w:val="000000" w:themeColor="text1"/>
          <w:sz w:val="28"/>
          <w:szCs w:val="24"/>
        </w:rPr>
        <w:lastRenderedPageBreak/>
        <w:t>1.5. Количество часов, отводимое на освоение профессионального модуля</w:t>
      </w:r>
    </w:p>
    <w:p w:rsidR="00B44055" w:rsidRPr="007A2841" w:rsidRDefault="00B44055" w:rsidP="003C42A7">
      <w:pPr>
        <w:spacing w:after="0"/>
        <w:rPr>
          <w:rFonts w:ascii="Times New Roman" w:hAnsi="Times New Roman"/>
          <w:color w:val="000000" w:themeColor="text1"/>
          <w:sz w:val="28"/>
          <w:szCs w:val="24"/>
        </w:rPr>
      </w:pPr>
    </w:p>
    <w:p w:rsidR="003C42A7" w:rsidRPr="007A2841" w:rsidRDefault="003C42A7" w:rsidP="003C42A7">
      <w:pPr>
        <w:spacing w:after="0"/>
        <w:rPr>
          <w:rFonts w:ascii="Times New Roman" w:hAnsi="Times New Roman"/>
          <w:color w:val="000000" w:themeColor="text1"/>
          <w:sz w:val="28"/>
          <w:szCs w:val="24"/>
        </w:rPr>
      </w:pPr>
      <w:r w:rsidRPr="007A2841">
        <w:rPr>
          <w:rFonts w:ascii="Times New Roman" w:hAnsi="Times New Roman"/>
          <w:color w:val="000000" w:themeColor="text1"/>
          <w:sz w:val="28"/>
          <w:szCs w:val="24"/>
        </w:rPr>
        <w:t>Всего часов – 378 часов</w:t>
      </w:r>
    </w:p>
    <w:p w:rsidR="003C42A7" w:rsidRPr="007A2841" w:rsidRDefault="003C42A7" w:rsidP="003C42A7">
      <w:pPr>
        <w:spacing w:after="0"/>
        <w:ind w:firstLine="708"/>
        <w:rPr>
          <w:rFonts w:ascii="Times New Roman" w:hAnsi="Times New Roman"/>
          <w:color w:val="000000" w:themeColor="text1"/>
          <w:sz w:val="28"/>
          <w:szCs w:val="24"/>
        </w:rPr>
      </w:pPr>
      <w:r w:rsidRPr="007A2841">
        <w:rPr>
          <w:rFonts w:ascii="Times New Roman" w:hAnsi="Times New Roman"/>
          <w:color w:val="000000" w:themeColor="text1"/>
          <w:sz w:val="28"/>
          <w:szCs w:val="24"/>
        </w:rPr>
        <w:t>в том числе в форме практической подготовки – 29</w:t>
      </w:r>
      <w:r w:rsidR="001520B7">
        <w:rPr>
          <w:rFonts w:ascii="Times New Roman" w:hAnsi="Times New Roman"/>
          <w:color w:val="000000" w:themeColor="text1"/>
          <w:sz w:val="28"/>
          <w:szCs w:val="24"/>
        </w:rPr>
        <w:t>6</w:t>
      </w:r>
      <w:r w:rsidRPr="007A2841">
        <w:rPr>
          <w:rFonts w:ascii="Times New Roman" w:hAnsi="Times New Roman"/>
          <w:color w:val="000000" w:themeColor="text1"/>
          <w:sz w:val="28"/>
          <w:szCs w:val="24"/>
        </w:rPr>
        <w:t xml:space="preserve"> часа</w:t>
      </w:r>
    </w:p>
    <w:p w:rsidR="0054468B" w:rsidRDefault="003C42A7" w:rsidP="003C42A7">
      <w:pPr>
        <w:spacing w:after="0"/>
        <w:jc w:val="both"/>
        <w:rPr>
          <w:rFonts w:ascii="Times New Roman" w:hAnsi="Times New Roman"/>
          <w:color w:val="000000" w:themeColor="text1"/>
          <w:sz w:val="28"/>
          <w:szCs w:val="28"/>
        </w:rPr>
      </w:pPr>
      <w:r w:rsidRPr="007A2841">
        <w:rPr>
          <w:rFonts w:ascii="Times New Roman" w:hAnsi="Times New Roman"/>
          <w:color w:val="000000" w:themeColor="text1"/>
          <w:sz w:val="28"/>
          <w:szCs w:val="24"/>
        </w:rPr>
        <w:t xml:space="preserve">Из них на освоение МДК 04.01 Медицинская помощь при неотложных состояниях в </w:t>
      </w:r>
      <w:r w:rsidRPr="00223513">
        <w:rPr>
          <w:rFonts w:ascii="Times New Roman" w:hAnsi="Times New Roman"/>
          <w:color w:val="000000" w:themeColor="text1"/>
          <w:sz w:val="28"/>
          <w:szCs w:val="24"/>
        </w:rPr>
        <w:t xml:space="preserve">акушерстве и гинекологии – </w:t>
      </w:r>
      <w:r w:rsidR="00223513" w:rsidRPr="00223513">
        <w:rPr>
          <w:rFonts w:ascii="Times New Roman" w:hAnsi="Times New Roman"/>
          <w:color w:val="000000" w:themeColor="text1"/>
          <w:sz w:val="28"/>
          <w:szCs w:val="24"/>
        </w:rPr>
        <w:t>100</w:t>
      </w:r>
      <w:r w:rsidRPr="00223513">
        <w:rPr>
          <w:rFonts w:ascii="Times New Roman" w:hAnsi="Times New Roman"/>
          <w:color w:val="000000" w:themeColor="text1"/>
          <w:sz w:val="28"/>
          <w:szCs w:val="24"/>
        </w:rPr>
        <w:t xml:space="preserve"> час</w:t>
      </w:r>
      <w:r w:rsidR="006E4124" w:rsidRPr="00223513">
        <w:rPr>
          <w:rFonts w:ascii="Times New Roman" w:hAnsi="Times New Roman"/>
          <w:color w:val="000000" w:themeColor="text1"/>
          <w:sz w:val="28"/>
          <w:szCs w:val="24"/>
        </w:rPr>
        <w:t>ов</w:t>
      </w:r>
      <w:r w:rsidRPr="00223513">
        <w:rPr>
          <w:rFonts w:ascii="Times New Roman" w:hAnsi="Times New Roman"/>
          <w:color w:val="000000" w:themeColor="text1"/>
          <w:sz w:val="28"/>
          <w:szCs w:val="24"/>
        </w:rPr>
        <w:t xml:space="preserve"> </w:t>
      </w:r>
      <w:r w:rsidRPr="00223513">
        <w:rPr>
          <w:rFonts w:ascii="Times New Roman" w:hAnsi="Times New Roman"/>
          <w:color w:val="000000" w:themeColor="text1"/>
          <w:sz w:val="28"/>
          <w:szCs w:val="28"/>
        </w:rPr>
        <w:t xml:space="preserve">(лекции – </w:t>
      </w:r>
      <w:r w:rsidR="00223513" w:rsidRPr="00223513">
        <w:rPr>
          <w:rFonts w:ascii="Times New Roman" w:hAnsi="Times New Roman"/>
          <w:color w:val="000000" w:themeColor="text1"/>
          <w:sz w:val="28"/>
          <w:szCs w:val="28"/>
        </w:rPr>
        <w:t>28</w:t>
      </w:r>
      <w:r w:rsidRPr="00223513">
        <w:rPr>
          <w:rFonts w:ascii="Times New Roman" w:hAnsi="Times New Roman"/>
          <w:color w:val="000000" w:themeColor="text1"/>
          <w:sz w:val="28"/>
          <w:szCs w:val="28"/>
        </w:rPr>
        <w:t xml:space="preserve"> часов, практики – 5</w:t>
      </w:r>
      <w:r w:rsidR="00B4781E" w:rsidRPr="00223513">
        <w:rPr>
          <w:rFonts w:ascii="Times New Roman" w:hAnsi="Times New Roman"/>
          <w:color w:val="000000" w:themeColor="text1"/>
          <w:sz w:val="28"/>
          <w:szCs w:val="28"/>
        </w:rPr>
        <w:t>6</w:t>
      </w:r>
      <w:r w:rsidRPr="00223513">
        <w:rPr>
          <w:rFonts w:ascii="Times New Roman" w:hAnsi="Times New Roman"/>
          <w:color w:val="000000" w:themeColor="text1"/>
          <w:sz w:val="28"/>
          <w:szCs w:val="28"/>
        </w:rPr>
        <w:t xml:space="preserve"> часа</w:t>
      </w:r>
      <w:r w:rsidR="006E4124" w:rsidRPr="00223513">
        <w:rPr>
          <w:rFonts w:ascii="Times New Roman" w:hAnsi="Times New Roman"/>
          <w:color w:val="000000" w:themeColor="text1"/>
          <w:sz w:val="28"/>
          <w:szCs w:val="28"/>
        </w:rPr>
        <w:t>, курсовой проект – 16 часов</w:t>
      </w:r>
      <w:r w:rsidR="00F244DA">
        <w:rPr>
          <w:rFonts w:ascii="Times New Roman" w:hAnsi="Times New Roman"/>
          <w:color w:val="000000" w:themeColor="text1"/>
          <w:sz w:val="28"/>
          <w:szCs w:val="28"/>
        </w:rPr>
        <w:t>, 18 часов- экзамен</w:t>
      </w:r>
      <w:r w:rsidRPr="00223513">
        <w:rPr>
          <w:rFonts w:ascii="Times New Roman" w:hAnsi="Times New Roman"/>
          <w:color w:val="000000" w:themeColor="text1"/>
          <w:sz w:val="28"/>
          <w:szCs w:val="28"/>
        </w:rPr>
        <w:t>)</w:t>
      </w:r>
      <w:r w:rsidR="00366E64" w:rsidRPr="00223513">
        <w:rPr>
          <w:rFonts w:ascii="Times New Roman" w:hAnsi="Times New Roman"/>
          <w:color w:val="000000" w:themeColor="text1"/>
          <w:sz w:val="28"/>
          <w:szCs w:val="28"/>
        </w:rPr>
        <w:t xml:space="preserve">, </w:t>
      </w:r>
    </w:p>
    <w:p w:rsidR="003C42A7" w:rsidRPr="00223513" w:rsidRDefault="00366E64" w:rsidP="003C42A7">
      <w:pPr>
        <w:spacing w:after="0"/>
        <w:jc w:val="both"/>
        <w:rPr>
          <w:rFonts w:ascii="Times New Roman" w:hAnsi="Times New Roman"/>
          <w:color w:val="000000" w:themeColor="text1"/>
          <w:sz w:val="28"/>
          <w:szCs w:val="28"/>
        </w:rPr>
      </w:pPr>
      <w:r w:rsidRPr="00223513">
        <w:rPr>
          <w:rFonts w:ascii="Times New Roman" w:hAnsi="Times New Roman"/>
          <w:color w:val="000000" w:themeColor="text1"/>
          <w:sz w:val="28"/>
          <w:szCs w:val="28"/>
        </w:rPr>
        <w:t xml:space="preserve">МДК 04.02 Медицинская </w:t>
      </w:r>
      <w:r w:rsidR="006E4124" w:rsidRPr="00223513">
        <w:rPr>
          <w:rFonts w:ascii="Times New Roman" w:hAnsi="Times New Roman"/>
          <w:color w:val="000000" w:themeColor="text1"/>
          <w:sz w:val="28"/>
          <w:szCs w:val="28"/>
        </w:rPr>
        <w:t xml:space="preserve">помощь в экстренной форме при состояниях, представляющих угрозу жизни – </w:t>
      </w:r>
      <w:r w:rsidR="00223513" w:rsidRPr="00223513">
        <w:rPr>
          <w:rFonts w:ascii="Times New Roman" w:hAnsi="Times New Roman"/>
          <w:color w:val="000000" w:themeColor="text1"/>
          <w:sz w:val="28"/>
          <w:szCs w:val="28"/>
        </w:rPr>
        <w:t>80</w:t>
      </w:r>
      <w:r w:rsidR="006E4124" w:rsidRPr="00223513">
        <w:rPr>
          <w:rFonts w:ascii="Times New Roman" w:hAnsi="Times New Roman"/>
          <w:color w:val="000000" w:themeColor="text1"/>
          <w:sz w:val="28"/>
          <w:szCs w:val="28"/>
        </w:rPr>
        <w:t xml:space="preserve"> час</w:t>
      </w:r>
      <w:r w:rsidR="00223513" w:rsidRPr="00223513">
        <w:rPr>
          <w:rFonts w:ascii="Times New Roman" w:hAnsi="Times New Roman"/>
          <w:color w:val="000000" w:themeColor="text1"/>
          <w:sz w:val="28"/>
          <w:szCs w:val="28"/>
        </w:rPr>
        <w:t xml:space="preserve">ов </w:t>
      </w:r>
      <w:r w:rsidR="006E4124" w:rsidRPr="00223513">
        <w:rPr>
          <w:rFonts w:ascii="Times New Roman" w:hAnsi="Times New Roman"/>
          <w:color w:val="000000" w:themeColor="text1"/>
          <w:sz w:val="28"/>
          <w:szCs w:val="28"/>
        </w:rPr>
        <w:t xml:space="preserve"> (лекции – </w:t>
      </w:r>
      <w:r w:rsidR="00F244DA">
        <w:rPr>
          <w:rFonts w:ascii="Times New Roman" w:hAnsi="Times New Roman"/>
          <w:color w:val="000000" w:themeColor="text1"/>
          <w:sz w:val="28"/>
          <w:szCs w:val="28"/>
        </w:rPr>
        <w:t>18</w:t>
      </w:r>
      <w:r w:rsidR="006E4124" w:rsidRPr="00223513">
        <w:rPr>
          <w:rFonts w:ascii="Times New Roman" w:hAnsi="Times New Roman"/>
          <w:color w:val="000000" w:themeColor="text1"/>
          <w:sz w:val="28"/>
          <w:szCs w:val="28"/>
        </w:rPr>
        <w:t xml:space="preserve"> часов, практики – </w:t>
      </w:r>
      <w:r w:rsidR="00F244DA">
        <w:rPr>
          <w:rFonts w:ascii="Times New Roman" w:hAnsi="Times New Roman"/>
          <w:color w:val="000000" w:themeColor="text1"/>
          <w:sz w:val="28"/>
          <w:szCs w:val="28"/>
        </w:rPr>
        <w:t>44</w:t>
      </w:r>
      <w:r w:rsidR="006E4124" w:rsidRPr="00223513">
        <w:rPr>
          <w:rFonts w:ascii="Times New Roman" w:hAnsi="Times New Roman"/>
          <w:color w:val="000000" w:themeColor="text1"/>
          <w:sz w:val="28"/>
          <w:szCs w:val="28"/>
        </w:rPr>
        <w:t xml:space="preserve"> час</w:t>
      </w:r>
      <w:r w:rsidR="00F244DA">
        <w:rPr>
          <w:rFonts w:ascii="Times New Roman" w:hAnsi="Times New Roman"/>
          <w:color w:val="000000" w:themeColor="text1"/>
          <w:sz w:val="28"/>
          <w:szCs w:val="28"/>
        </w:rPr>
        <w:t>а</w:t>
      </w:r>
      <w:bookmarkStart w:id="3" w:name="_GoBack"/>
      <w:bookmarkEnd w:id="3"/>
      <w:r w:rsidR="00F244DA">
        <w:rPr>
          <w:rFonts w:ascii="Times New Roman" w:hAnsi="Times New Roman"/>
          <w:color w:val="000000" w:themeColor="text1"/>
          <w:sz w:val="28"/>
          <w:szCs w:val="28"/>
        </w:rPr>
        <w:t>, 18 часов- экзамен</w:t>
      </w:r>
      <w:r w:rsidR="006E4124" w:rsidRPr="00223513">
        <w:rPr>
          <w:rFonts w:ascii="Times New Roman" w:hAnsi="Times New Roman"/>
          <w:color w:val="000000" w:themeColor="text1"/>
          <w:sz w:val="28"/>
          <w:szCs w:val="28"/>
        </w:rPr>
        <w:t>)</w:t>
      </w:r>
    </w:p>
    <w:p w:rsidR="006E4124" w:rsidRPr="00223513" w:rsidRDefault="006E4124" w:rsidP="003C42A7">
      <w:pPr>
        <w:spacing w:after="0"/>
        <w:jc w:val="both"/>
        <w:rPr>
          <w:rFonts w:ascii="Times New Roman" w:hAnsi="Times New Roman"/>
          <w:color w:val="000000" w:themeColor="text1"/>
          <w:sz w:val="28"/>
          <w:szCs w:val="28"/>
        </w:rPr>
      </w:pPr>
    </w:p>
    <w:p w:rsidR="003C42A7" w:rsidRPr="00223513" w:rsidRDefault="003C42A7" w:rsidP="003C42A7">
      <w:pPr>
        <w:spacing w:after="0"/>
        <w:jc w:val="both"/>
        <w:rPr>
          <w:rFonts w:ascii="Times New Roman" w:hAnsi="Times New Roman"/>
          <w:color w:val="000000" w:themeColor="text1"/>
          <w:sz w:val="28"/>
          <w:szCs w:val="28"/>
        </w:rPr>
      </w:pPr>
      <w:r w:rsidRPr="00223513">
        <w:rPr>
          <w:rFonts w:ascii="Times New Roman" w:hAnsi="Times New Roman"/>
          <w:color w:val="000000" w:themeColor="text1"/>
          <w:sz w:val="28"/>
          <w:szCs w:val="28"/>
        </w:rPr>
        <w:t xml:space="preserve">Учебная практика – </w:t>
      </w:r>
      <w:r w:rsidR="006E4124" w:rsidRPr="00223513">
        <w:rPr>
          <w:rFonts w:ascii="Times New Roman" w:hAnsi="Times New Roman"/>
          <w:color w:val="000000" w:themeColor="text1"/>
          <w:sz w:val="28"/>
          <w:szCs w:val="28"/>
        </w:rPr>
        <w:t>72</w:t>
      </w:r>
      <w:r w:rsidRPr="00223513">
        <w:rPr>
          <w:rFonts w:ascii="Times New Roman" w:hAnsi="Times New Roman"/>
          <w:color w:val="000000" w:themeColor="text1"/>
          <w:sz w:val="28"/>
          <w:szCs w:val="28"/>
        </w:rPr>
        <w:t xml:space="preserve"> часов</w:t>
      </w:r>
    </w:p>
    <w:p w:rsidR="004627EF" w:rsidRPr="00223513" w:rsidRDefault="004627EF" w:rsidP="003C42A7">
      <w:pPr>
        <w:spacing w:after="0"/>
        <w:jc w:val="both"/>
        <w:rPr>
          <w:rFonts w:ascii="Times New Roman" w:hAnsi="Times New Roman"/>
          <w:color w:val="000000" w:themeColor="text1"/>
          <w:sz w:val="28"/>
          <w:szCs w:val="28"/>
        </w:rPr>
      </w:pPr>
      <w:r w:rsidRPr="00223513">
        <w:rPr>
          <w:rFonts w:ascii="Times New Roman" w:hAnsi="Times New Roman"/>
          <w:color w:val="000000" w:themeColor="text1"/>
          <w:sz w:val="28"/>
          <w:szCs w:val="28"/>
        </w:rPr>
        <w:t>Производственная практика – 108 часов</w:t>
      </w:r>
    </w:p>
    <w:p w:rsidR="003C42A7" w:rsidRPr="007A2841" w:rsidRDefault="003C42A7" w:rsidP="003C42A7">
      <w:pPr>
        <w:spacing w:after="0"/>
        <w:rPr>
          <w:rFonts w:ascii="Times New Roman" w:hAnsi="Times New Roman"/>
          <w:color w:val="000000" w:themeColor="text1"/>
          <w:sz w:val="28"/>
          <w:szCs w:val="24"/>
        </w:rPr>
      </w:pPr>
      <w:r w:rsidRPr="00223513">
        <w:rPr>
          <w:rFonts w:ascii="Times New Roman" w:hAnsi="Times New Roman"/>
          <w:color w:val="000000" w:themeColor="text1"/>
          <w:sz w:val="28"/>
          <w:szCs w:val="24"/>
        </w:rPr>
        <w:t xml:space="preserve">Промежуточная аттестация </w:t>
      </w:r>
      <w:r w:rsidR="00223513" w:rsidRPr="00223513">
        <w:rPr>
          <w:rFonts w:ascii="Times New Roman" w:hAnsi="Times New Roman"/>
          <w:color w:val="000000" w:themeColor="text1"/>
          <w:sz w:val="28"/>
          <w:szCs w:val="24"/>
        </w:rPr>
        <w:t xml:space="preserve"> - экзамен по ПМ </w:t>
      </w:r>
      <w:r w:rsidR="00E31A2C" w:rsidRPr="00223513">
        <w:rPr>
          <w:rFonts w:ascii="Times New Roman" w:hAnsi="Times New Roman"/>
          <w:color w:val="000000" w:themeColor="text1"/>
          <w:sz w:val="28"/>
          <w:szCs w:val="24"/>
        </w:rPr>
        <w:t>– 18 часов</w:t>
      </w:r>
    </w:p>
    <w:p w:rsidR="00BF7948" w:rsidRPr="007A2841" w:rsidRDefault="00BF7948" w:rsidP="00BF7948">
      <w:pPr>
        <w:rPr>
          <w:rFonts w:ascii="Times New Roman" w:hAnsi="Times New Roman"/>
          <w:color w:val="000000" w:themeColor="text1"/>
          <w:sz w:val="24"/>
          <w:szCs w:val="24"/>
        </w:rPr>
        <w:sectPr w:rsidR="00BF7948" w:rsidRPr="007A2841" w:rsidSect="009C018E">
          <w:pgSz w:w="11907" w:h="16840"/>
          <w:pgMar w:top="1134" w:right="850" w:bottom="1134" w:left="1701" w:header="709" w:footer="709" w:gutter="0"/>
          <w:cols w:space="720"/>
          <w:docGrid w:linePitch="299"/>
        </w:sectPr>
      </w:pPr>
    </w:p>
    <w:p w:rsidR="00BF7948" w:rsidRPr="007A2841" w:rsidRDefault="00BF7948" w:rsidP="00BF7948">
      <w:pPr>
        <w:spacing w:after="0"/>
        <w:jc w:val="center"/>
        <w:rPr>
          <w:rFonts w:ascii="Times New Roman" w:hAnsi="Times New Roman"/>
          <w:caps/>
          <w:color w:val="000000" w:themeColor="text1"/>
          <w:sz w:val="28"/>
          <w:szCs w:val="24"/>
        </w:rPr>
      </w:pPr>
      <w:r w:rsidRPr="007A2841">
        <w:rPr>
          <w:rFonts w:ascii="Times New Roman" w:hAnsi="Times New Roman"/>
          <w:caps/>
          <w:color w:val="000000" w:themeColor="text1"/>
          <w:sz w:val="28"/>
          <w:szCs w:val="24"/>
        </w:rPr>
        <w:lastRenderedPageBreak/>
        <w:t>2. Структура и содержание профессионального модуля</w:t>
      </w:r>
    </w:p>
    <w:p w:rsidR="00BF7948" w:rsidRPr="007A2841" w:rsidRDefault="00BF7948" w:rsidP="00BF7948">
      <w:pPr>
        <w:ind w:firstLine="851"/>
        <w:rPr>
          <w:rFonts w:ascii="Times New Roman" w:hAnsi="Times New Roman"/>
          <w:color w:val="000000" w:themeColor="text1"/>
          <w:sz w:val="28"/>
          <w:szCs w:val="24"/>
        </w:rPr>
      </w:pPr>
      <w:r w:rsidRPr="007A2841">
        <w:rPr>
          <w:rFonts w:ascii="Times New Roman" w:hAnsi="Times New Roman"/>
          <w:color w:val="000000" w:themeColor="text1"/>
          <w:sz w:val="28"/>
          <w:szCs w:val="24"/>
        </w:rPr>
        <w:t>2.1. Структура профессионального модуля</w:t>
      </w:r>
    </w:p>
    <w:tbl>
      <w:tblPr>
        <w:tblW w:w="517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252"/>
        <w:gridCol w:w="852"/>
        <w:gridCol w:w="708"/>
        <w:gridCol w:w="993"/>
        <w:gridCol w:w="1274"/>
        <w:gridCol w:w="1277"/>
        <w:gridCol w:w="1277"/>
        <w:gridCol w:w="708"/>
        <w:gridCol w:w="1137"/>
        <w:gridCol w:w="1421"/>
      </w:tblGrid>
      <w:tr w:rsidR="007A2841" w:rsidRPr="00223513" w:rsidTr="004502C7">
        <w:trPr>
          <w:trHeight w:val="353"/>
        </w:trPr>
        <w:tc>
          <w:tcPr>
            <w:tcW w:w="463" w:type="pct"/>
            <w:vMerge w:val="restart"/>
            <w:vAlign w:val="center"/>
          </w:tcPr>
          <w:p w:rsidR="00B44055" w:rsidRPr="00223513" w:rsidRDefault="00B44055" w:rsidP="00CF390E">
            <w:pPr>
              <w:suppressAutoHyphens/>
              <w:spacing w:after="0"/>
              <w:jc w:val="center"/>
              <w:rPr>
                <w:rFonts w:ascii="Times New Roman" w:hAnsi="Times New Roman"/>
                <w:color w:val="000000" w:themeColor="text1"/>
              </w:rPr>
            </w:pPr>
            <w:r w:rsidRPr="00223513">
              <w:rPr>
                <w:rFonts w:ascii="Times New Roman" w:hAnsi="Times New Roman"/>
                <w:color w:val="000000" w:themeColor="text1"/>
              </w:rPr>
              <w:t>Коды профессиональных общих компетенций</w:t>
            </w:r>
          </w:p>
        </w:tc>
        <w:tc>
          <w:tcPr>
            <w:tcW w:w="1388" w:type="pct"/>
            <w:vMerge w:val="restart"/>
            <w:vAlign w:val="center"/>
          </w:tcPr>
          <w:p w:rsidR="00B44055" w:rsidRPr="00223513" w:rsidRDefault="00B44055" w:rsidP="00CF390E">
            <w:pPr>
              <w:suppressAutoHyphens/>
              <w:spacing w:after="0"/>
              <w:jc w:val="center"/>
              <w:rPr>
                <w:rFonts w:ascii="Times New Roman" w:hAnsi="Times New Roman"/>
                <w:color w:val="000000" w:themeColor="text1"/>
              </w:rPr>
            </w:pPr>
            <w:r w:rsidRPr="00223513">
              <w:rPr>
                <w:rFonts w:ascii="Times New Roman" w:hAnsi="Times New Roman"/>
                <w:color w:val="000000" w:themeColor="text1"/>
              </w:rPr>
              <w:t>Наименования разделов профессионального модуля</w:t>
            </w:r>
          </w:p>
        </w:tc>
        <w:tc>
          <w:tcPr>
            <w:tcW w:w="278" w:type="pct"/>
            <w:vMerge w:val="restart"/>
            <w:vAlign w:val="center"/>
          </w:tcPr>
          <w:p w:rsidR="00B44055" w:rsidRPr="00223513" w:rsidRDefault="00B44055" w:rsidP="00CF390E">
            <w:pPr>
              <w:suppressAutoHyphens/>
              <w:spacing w:after="0"/>
              <w:jc w:val="center"/>
              <w:rPr>
                <w:rFonts w:ascii="Times New Roman" w:hAnsi="Times New Roman"/>
                <w:iCs/>
                <w:color w:val="000000" w:themeColor="text1"/>
              </w:rPr>
            </w:pPr>
            <w:r w:rsidRPr="00223513">
              <w:rPr>
                <w:rFonts w:ascii="Times New Roman" w:hAnsi="Times New Roman"/>
                <w:iCs/>
                <w:color w:val="000000" w:themeColor="text1"/>
              </w:rPr>
              <w:t>Всего, час.</w:t>
            </w:r>
          </w:p>
        </w:tc>
        <w:tc>
          <w:tcPr>
            <w:tcW w:w="231" w:type="pct"/>
            <w:vMerge w:val="restart"/>
            <w:textDirection w:val="btLr"/>
          </w:tcPr>
          <w:p w:rsidR="00B44055" w:rsidRPr="00223513" w:rsidRDefault="00B44055" w:rsidP="00CF390E">
            <w:pPr>
              <w:suppressAutoHyphens/>
              <w:spacing w:after="0" w:line="240" w:lineRule="auto"/>
              <w:ind w:left="113" w:right="113"/>
              <w:jc w:val="center"/>
              <w:rPr>
                <w:rFonts w:ascii="Times New Roman" w:hAnsi="Times New Roman"/>
                <w:color w:val="000000" w:themeColor="text1"/>
              </w:rPr>
            </w:pPr>
            <w:r w:rsidRPr="00223513">
              <w:rPr>
                <w:rFonts w:ascii="Times New Roman" w:hAnsi="Times New Roman"/>
                <w:iCs/>
                <w:color w:val="000000" w:themeColor="text1"/>
              </w:rPr>
              <w:t>В т. ч. в форме практической  подготовки</w:t>
            </w:r>
          </w:p>
        </w:tc>
        <w:tc>
          <w:tcPr>
            <w:tcW w:w="2640" w:type="pct"/>
            <w:gridSpan w:val="7"/>
          </w:tcPr>
          <w:p w:rsidR="00B44055" w:rsidRPr="00223513" w:rsidRDefault="00B44055" w:rsidP="00CF390E">
            <w:pPr>
              <w:suppressAutoHyphens/>
              <w:spacing w:after="0"/>
              <w:jc w:val="center"/>
              <w:rPr>
                <w:rFonts w:ascii="Times New Roman" w:hAnsi="Times New Roman"/>
                <w:color w:val="000000" w:themeColor="text1"/>
              </w:rPr>
            </w:pPr>
            <w:r w:rsidRPr="00223513">
              <w:rPr>
                <w:rFonts w:ascii="Times New Roman" w:hAnsi="Times New Roman"/>
                <w:color w:val="000000" w:themeColor="text1"/>
              </w:rPr>
              <w:t>Объем профессионального модуля, ак. час.</w:t>
            </w:r>
          </w:p>
        </w:tc>
      </w:tr>
      <w:tr w:rsidR="007A2841" w:rsidRPr="00223513" w:rsidTr="004502C7">
        <w:tc>
          <w:tcPr>
            <w:tcW w:w="463" w:type="pct"/>
            <w:vMerge/>
          </w:tcPr>
          <w:p w:rsidR="00B44055" w:rsidRPr="00223513" w:rsidRDefault="00B44055" w:rsidP="00CF390E">
            <w:pPr>
              <w:spacing w:after="0"/>
              <w:rPr>
                <w:rFonts w:ascii="Times New Roman" w:hAnsi="Times New Roman"/>
                <w:i/>
                <w:color w:val="000000" w:themeColor="text1"/>
              </w:rPr>
            </w:pPr>
          </w:p>
        </w:tc>
        <w:tc>
          <w:tcPr>
            <w:tcW w:w="1388" w:type="pct"/>
            <w:vMerge/>
            <w:vAlign w:val="center"/>
          </w:tcPr>
          <w:p w:rsidR="00B44055" w:rsidRPr="00223513" w:rsidRDefault="00B44055" w:rsidP="00CF390E">
            <w:pPr>
              <w:spacing w:after="0"/>
              <w:rPr>
                <w:rFonts w:ascii="Times New Roman" w:hAnsi="Times New Roman"/>
                <w:i/>
                <w:color w:val="000000" w:themeColor="text1"/>
              </w:rPr>
            </w:pPr>
          </w:p>
        </w:tc>
        <w:tc>
          <w:tcPr>
            <w:tcW w:w="278" w:type="pct"/>
            <w:vMerge/>
            <w:vAlign w:val="center"/>
          </w:tcPr>
          <w:p w:rsidR="00B44055" w:rsidRPr="00223513" w:rsidRDefault="00B44055" w:rsidP="00CF390E">
            <w:pPr>
              <w:spacing w:after="0"/>
              <w:rPr>
                <w:rFonts w:ascii="Times New Roman" w:hAnsi="Times New Roman"/>
                <w:i/>
                <w:iCs/>
                <w:color w:val="000000" w:themeColor="text1"/>
              </w:rPr>
            </w:pPr>
          </w:p>
        </w:tc>
        <w:tc>
          <w:tcPr>
            <w:tcW w:w="231" w:type="pct"/>
            <w:vMerge/>
          </w:tcPr>
          <w:p w:rsidR="00B44055" w:rsidRPr="00223513" w:rsidRDefault="00B44055" w:rsidP="00CF390E">
            <w:pPr>
              <w:suppressAutoHyphens/>
              <w:spacing w:after="0"/>
              <w:jc w:val="center"/>
              <w:rPr>
                <w:rFonts w:ascii="Times New Roman" w:hAnsi="Times New Roman"/>
                <w:color w:val="000000" w:themeColor="text1"/>
              </w:rPr>
            </w:pPr>
          </w:p>
        </w:tc>
        <w:tc>
          <w:tcPr>
            <w:tcW w:w="1805" w:type="pct"/>
            <w:gridSpan w:val="5"/>
            <w:vAlign w:val="center"/>
          </w:tcPr>
          <w:p w:rsidR="00B44055" w:rsidRPr="00223513" w:rsidRDefault="00B44055" w:rsidP="00CF390E">
            <w:pPr>
              <w:suppressAutoHyphens/>
              <w:spacing w:after="0"/>
              <w:jc w:val="center"/>
              <w:rPr>
                <w:rFonts w:ascii="Times New Roman" w:hAnsi="Times New Roman"/>
                <w:color w:val="000000" w:themeColor="text1"/>
              </w:rPr>
            </w:pPr>
            <w:r w:rsidRPr="00223513">
              <w:rPr>
                <w:rFonts w:ascii="Times New Roman" w:hAnsi="Times New Roman"/>
                <w:color w:val="000000" w:themeColor="text1"/>
              </w:rPr>
              <w:t>Обучение по МДК</w:t>
            </w:r>
          </w:p>
        </w:tc>
        <w:tc>
          <w:tcPr>
            <w:tcW w:w="835" w:type="pct"/>
            <w:gridSpan w:val="2"/>
            <w:vMerge w:val="restart"/>
            <w:vAlign w:val="center"/>
          </w:tcPr>
          <w:p w:rsidR="00B44055" w:rsidRPr="00223513" w:rsidRDefault="00B44055" w:rsidP="00CF390E">
            <w:pPr>
              <w:suppressAutoHyphens/>
              <w:spacing w:after="0"/>
              <w:jc w:val="center"/>
              <w:rPr>
                <w:rFonts w:ascii="Times New Roman" w:hAnsi="Times New Roman"/>
                <w:color w:val="000000" w:themeColor="text1"/>
              </w:rPr>
            </w:pPr>
            <w:r w:rsidRPr="00223513">
              <w:rPr>
                <w:rFonts w:ascii="Times New Roman" w:hAnsi="Times New Roman"/>
                <w:color w:val="000000" w:themeColor="text1"/>
              </w:rPr>
              <w:t>Практики</w:t>
            </w:r>
          </w:p>
        </w:tc>
      </w:tr>
      <w:tr w:rsidR="007A2841" w:rsidRPr="00223513" w:rsidTr="004502C7">
        <w:tc>
          <w:tcPr>
            <w:tcW w:w="463" w:type="pct"/>
            <w:vMerge/>
          </w:tcPr>
          <w:p w:rsidR="00B44055" w:rsidRPr="00223513" w:rsidRDefault="00B44055" w:rsidP="00CF390E">
            <w:pPr>
              <w:spacing w:after="0"/>
              <w:rPr>
                <w:rFonts w:ascii="Times New Roman" w:hAnsi="Times New Roman"/>
                <w:i/>
                <w:color w:val="000000" w:themeColor="text1"/>
              </w:rPr>
            </w:pPr>
          </w:p>
        </w:tc>
        <w:tc>
          <w:tcPr>
            <w:tcW w:w="1388" w:type="pct"/>
            <w:vMerge/>
            <w:vAlign w:val="center"/>
          </w:tcPr>
          <w:p w:rsidR="00B44055" w:rsidRPr="00223513" w:rsidRDefault="00B44055" w:rsidP="00CF390E">
            <w:pPr>
              <w:spacing w:after="0"/>
              <w:rPr>
                <w:rFonts w:ascii="Times New Roman" w:hAnsi="Times New Roman"/>
                <w:i/>
                <w:color w:val="000000" w:themeColor="text1"/>
              </w:rPr>
            </w:pPr>
          </w:p>
        </w:tc>
        <w:tc>
          <w:tcPr>
            <w:tcW w:w="278" w:type="pct"/>
            <w:vMerge/>
            <w:vAlign w:val="center"/>
          </w:tcPr>
          <w:p w:rsidR="00B44055" w:rsidRPr="00223513" w:rsidRDefault="00B44055" w:rsidP="00CF390E">
            <w:pPr>
              <w:spacing w:after="0"/>
              <w:rPr>
                <w:rFonts w:ascii="Times New Roman" w:hAnsi="Times New Roman"/>
                <w:i/>
                <w:iCs/>
                <w:color w:val="000000" w:themeColor="text1"/>
              </w:rPr>
            </w:pPr>
          </w:p>
        </w:tc>
        <w:tc>
          <w:tcPr>
            <w:tcW w:w="231" w:type="pct"/>
            <w:vMerge/>
          </w:tcPr>
          <w:p w:rsidR="00B44055" w:rsidRPr="00223513" w:rsidRDefault="00B44055" w:rsidP="00CF390E">
            <w:pPr>
              <w:suppressAutoHyphens/>
              <w:spacing w:after="0"/>
              <w:jc w:val="center"/>
              <w:rPr>
                <w:rFonts w:ascii="Times New Roman" w:hAnsi="Times New Roman"/>
                <w:color w:val="000000" w:themeColor="text1"/>
              </w:rPr>
            </w:pPr>
          </w:p>
        </w:tc>
        <w:tc>
          <w:tcPr>
            <w:tcW w:w="324" w:type="pct"/>
            <w:vMerge w:val="restart"/>
            <w:vAlign w:val="center"/>
          </w:tcPr>
          <w:p w:rsidR="00B44055" w:rsidRPr="00223513" w:rsidRDefault="00B44055" w:rsidP="00CF390E">
            <w:pPr>
              <w:suppressAutoHyphens/>
              <w:spacing w:after="0"/>
              <w:jc w:val="center"/>
              <w:rPr>
                <w:rFonts w:ascii="Times New Roman" w:hAnsi="Times New Roman"/>
                <w:color w:val="000000" w:themeColor="text1"/>
              </w:rPr>
            </w:pPr>
            <w:r w:rsidRPr="00223513">
              <w:rPr>
                <w:rFonts w:ascii="Times New Roman" w:hAnsi="Times New Roman"/>
                <w:color w:val="000000" w:themeColor="text1"/>
              </w:rPr>
              <w:t>Всего</w:t>
            </w:r>
          </w:p>
          <w:p w:rsidR="00B44055" w:rsidRPr="00223513" w:rsidRDefault="00B44055" w:rsidP="00CF390E">
            <w:pPr>
              <w:suppressAutoHyphens/>
              <w:jc w:val="center"/>
              <w:rPr>
                <w:rFonts w:ascii="Times New Roman" w:hAnsi="Times New Roman"/>
                <w:color w:val="000000" w:themeColor="text1"/>
              </w:rPr>
            </w:pPr>
          </w:p>
        </w:tc>
        <w:tc>
          <w:tcPr>
            <w:tcW w:w="1481" w:type="pct"/>
            <w:gridSpan w:val="4"/>
            <w:vAlign w:val="center"/>
          </w:tcPr>
          <w:p w:rsidR="00B44055" w:rsidRPr="00223513" w:rsidRDefault="00B44055" w:rsidP="00CF390E">
            <w:pPr>
              <w:suppressAutoHyphens/>
              <w:spacing w:after="0"/>
              <w:jc w:val="center"/>
              <w:rPr>
                <w:rFonts w:ascii="Times New Roman" w:hAnsi="Times New Roman"/>
                <w:i/>
                <w:color w:val="000000" w:themeColor="text1"/>
              </w:rPr>
            </w:pPr>
            <w:r w:rsidRPr="00223513">
              <w:rPr>
                <w:rFonts w:ascii="Times New Roman" w:hAnsi="Times New Roman"/>
                <w:color w:val="000000" w:themeColor="text1"/>
              </w:rPr>
              <w:t>В том числе</w:t>
            </w:r>
          </w:p>
        </w:tc>
        <w:tc>
          <w:tcPr>
            <w:tcW w:w="835" w:type="pct"/>
            <w:gridSpan w:val="2"/>
            <w:vMerge/>
            <w:vAlign w:val="center"/>
          </w:tcPr>
          <w:p w:rsidR="00B44055" w:rsidRPr="00223513" w:rsidRDefault="00B44055" w:rsidP="00CF390E">
            <w:pPr>
              <w:suppressAutoHyphens/>
              <w:spacing w:after="0"/>
              <w:jc w:val="center"/>
              <w:rPr>
                <w:rFonts w:ascii="Times New Roman" w:hAnsi="Times New Roman"/>
                <w:i/>
                <w:color w:val="000000" w:themeColor="text1"/>
              </w:rPr>
            </w:pPr>
          </w:p>
        </w:tc>
      </w:tr>
      <w:tr w:rsidR="007A2841" w:rsidRPr="00223513" w:rsidTr="004502C7">
        <w:trPr>
          <w:cantSplit/>
          <w:trHeight w:val="1842"/>
        </w:trPr>
        <w:tc>
          <w:tcPr>
            <w:tcW w:w="463" w:type="pct"/>
            <w:vMerge/>
          </w:tcPr>
          <w:p w:rsidR="00B44055" w:rsidRPr="00223513" w:rsidRDefault="00B44055" w:rsidP="00CF390E">
            <w:pPr>
              <w:spacing w:after="0"/>
              <w:rPr>
                <w:rFonts w:ascii="Times New Roman" w:hAnsi="Times New Roman"/>
                <w:i/>
                <w:color w:val="000000" w:themeColor="text1"/>
              </w:rPr>
            </w:pPr>
          </w:p>
        </w:tc>
        <w:tc>
          <w:tcPr>
            <w:tcW w:w="1388" w:type="pct"/>
            <w:vMerge/>
            <w:vAlign w:val="center"/>
          </w:tcPr>
          <w:p w:rsidR="00B44055" w:rsidRPr="00223513" w:rsidRDefault="00B44055" w:rsidP="00CF390E">
            <w:pPr>
              <w:spacing w:after="0"/>
              <w:rPr>
                <w:rFonts w:ascii="Times New Roman" w:hAnsi="Times New Roman"/>
                <w:i/>
                <w:color w:val="000000" w:themeColor="text1"/>
              </w:rPr>
            </w:pPr>
          </w:p>
        </w:tc>
        <w:tc>
          <w:tcPr>
            <w:tcW w:w="278" w:type="pct"/>
            <w:vMerge/>
            <w:vAlign w:val="center"/>
          </w:tcPr>
          <w:p w:rsidR="00B44055" w:rsidRPr="00223513" w:rsidRDefault="00B44055" w:rsidP="00CF390E">
            <w:pPr>
              <w:spacing w:after="0"/>
              <w:rPr>
                <w:rFonts w:ascii="Times New Roman" w:hAnsi="Times New Roman"/>
                <w:i/>
                <w:color w:val="000000" w:themeColor="text1"/>
              </w:rPr>
            </w:pPr>
          </w:p>
        </w:tc>
        <w:tc>
          <w:tcPr>
            <w:tcW w:w="231" w:type="pct"/>
            <w:vMerge/>
          </w:tcPr>
          <w:p w:rsidR="00B44055" w:rsidRPr="00223513" w:rsidRDefault="00B44055" w:rsidP="00CF390E">
            <w:pPr>
              <w:suppressAutoHyphens/>
              <w:spacing w:after="0"/>
              <w:jc w:val="center"/>
              <w:rPr>
                <w:rFonts w:ascii="Times New Roman" w:hAnsi="Times New Roman"/>
                <w:i/>
                <w:color w:val="000000" w:themeColor="text1"/>
              </w:rPr>
            </w:pPr>
          </w:p>
        </w:tc>
        <w:tc>
          <w:tcPr>
            <w:tcW w:w="324" w:type="pct"/>
            <w:vMerge/>
            <w:vAlign w:val="center"/>
          </w:tcPr>
          <w:p w:rsidR="00B44055" w:rsidRPr="00223513" w:rsidRDefault="00B44055" w:rsidP="00CF390E">
            <w:pPr>
              <w:suppressAutoHyphens/>
              <w:spacing w:after="0"/>
              <w:jc w:val="center"/>
              <w:rPr>
                <w:rFonts w:ascii="Times New Roman" w:hAnsi="Times New Roman"/>
                <w:i/>
                <w:color w:val="000000" w:themeColor="text1"/>
              </w:rPr>
            </w:pPr>
          </w:p>
        </w:tc>
        <w:tc>
          <w:tcPr>
            <w:tcW w:w="416" w:type="pct"/>
            <w:vAlign w:val="center"/>
          </w:tcPr>
          <w:p w:rsidR="00B44055" w:rsidRPr="00223513" w:rsidRDefault="00B44055" w:rsidP="00CF390E">
            <w:pPr>
              <w:suppressAutoHyphens/>
              <w:spacing w:after="0"/>
              <w:jc w:val="center"/>
              <w:rPr>
                <w:rFonts w:ascii="Times New Roman" w:hAnsi="Times New Roman"/>
                <w:color w:val="000000" w:themeColor="text1"/>
              </w:rPr>
            </w:pPr>
            <w:r w:rsidRPr="00223513">
              <w:rPr>
                <w:rFonts w:ascii="Times New Roman" w:hAnsi="Times New Roman"/>
                <w:color w:val="000000" w:themeColor="text1"/>
              </w:rPr>
              <w:t>Лабораторных и практических занятий</w:t>
            </w:r>
          </w:p>
        </w:tc>
        <w:tc>
          <w:tcPr>
            <w:tcW w:w="417" w:type="pct"/>
            <w:vAlign w:val="center"/>
          </w:tcPr>
          <w:p w:rsidR="00B44055" w:rsidRPr="00223513" w:rsidRDefault="00B44055" w:rsidP="00CF390E">
            <w:pPr>
              <w:suppressAutoHyphens/>
              <w:spacing w:after="0"/>
              <w:jc w:val="center"/>
              <w:rPr>
                <w:rFonts w:ascii="Times New Roman" w:hAnsi="Times New Roman"/>
                <w:color w:val="000000" w:themeColor="text1"/>
              </w:rPr>
            </w:pPr>
            <w:r w:rsidRPr="00223513">
              <w:rPr>
                <w:rFonts w:ascii="Times New Roman" w:hAnsi="Times New Roman"/>
                <w:color w:val="000000" w:themeColor="text1"/>
              </w:rPr>
              <w:t>Курсовых работ (проектов)</w:t>
            </w:r>
          </w:p>
        </w:tc>
        <w:tc>
          <w:tcPr>
            <w:tcW w:w="417" w:type="pct"/>
          </w:tcPr>
          <w:p w:rsidR="00B44055" w:rsidRPr="00223513" w:rsidRDefault="00B44055" w:rsidP="00CF390E">
            <w:pPr>
              <w:suppressAutoHyphens/>
              <w:spacing w:after="0"/>
              <w:jc w:val="center"/>
              <w:rPr>
                <w:rFonts w:ascii="Times New Roman" w:hAnsi="Times New Roman"/>
                <w:color w:val="000000" w:themeColor="text1"/>
              </w:rPr>
            </w:pPr>
          </w:p>
          <w:p w:rsidR="00B44055" w:rsidRPr="00223513" w:rsidRDefault="00B44055" w:rsidP="00CF390E">
            <w:pPr>
              <w:suppressAutoHyphens/>
              <w:spacing w:after="0"/>
              <w:jc w:val="center"/>
              <w:rPr>
                <w:rFonts w:ascii="Times New Roman" w:hAnsi="Times New Roman"/>
                <w:color w:val="000000" w:themeColor="text1"/>
              </w:rPr>
            </w:pPr>
          </w:p>
          <w:p w:rsidR="00B44055" w:rsidRPr="00223513" w:rsidRDefault="00B44055" w:rsidP="00CF390E">
            <w:pPr>
              <w:suppressAutoHyphens/>
              <w:spacing w:after="0"/>
              <w:jc w:val="center"/>
              <w:rPr>
                <w:rFonts w:ascii="Times New Roman" w:hAnsi="Times New Roman"/>
                <w:color w:val="000000" w:themeColor="text1"/>
              </w:rPr>
            </w:pPr>
            <w:r w:rsidRPr="00223513">
              <w:rPr>
                <w:rFonts w:ascii="Times New Roman" w:hAnsi="Times New Roman"/>
                <w:color w:val="000000" w:themeColor="text1"/>
              </w:rPr>
              <w:t>Самостоятельная работа</w:t>
            </w:r>
          </w:p>
        </w:tc>
        <w:tc>
          <w:tcPr>
            <w:tcW w:w="231" w:type="pct"/>
            <w:textDirection w:val="btLr"/>
          </w:tcPr>
          <w:p w:rsidR="00B44055" w:rsidRPr="00223513" w:rsidRDefault="00B44055" w:rsidP="00CF390E">
            <w:pPr>
              <w:suppressAutoHyphens/>
              <w:spacing w:after="0" w:line="240" w:lineRule="auto"/>
              <w:ind w:left="113" w:right="113"/>
              <w:jc w:val="center"/>
              <w:rPr>
                <w:rFonts w:ascii="Times New Roman" w:hAnsi="Times New Roman"/>
                <w:color w:val="000000" w:themeColor="text1"/>
              </w:rPr>
            </w:pPr>
            <w:r w:rsidRPr="00223513">
              <w:rPr>
                <w:rFonts w:ascii="Times New Roman" w:hAnsi="Times New Roman"/>
                <w:color w:val="000000" w:themeColor="text1"/>
              </w:rPr>
              <w:t>Промежуточная аттестация</w:t>
            </w:r>
          </w:p>
        </w:tc>
        <w:tc>
          <w:tcPr>
            <w:tcW w:w="371" w:type="pct"/>
            <w:vAlign w:val="center"/>
          </w:tcPr>
          <w:p w:rsidR="00B44055" w:rsidRPr="00223513" w:rsidRDefault="00B44055" w:rsidP="00CF390E">
            <w:pPr>
              <w:suppressAutoHyphens/>
              <w:spacing w:after="0"/>
              <w:jc w:val="center"/>
              <w:rPr>
                <w:rFonts w:ascii="Times New Roman" w:hAnsi="Times New Roman"/>
                <w:color w:val="000000" w:themeColor="text1"/>
              </w:rPr>
            </w:pPr>
            <w:r w:rsidRPr="00223513">
              <w:rPr>
                <w:rFonts w:ascii="Times New Roman" w:hAnsi="Times New Roman"/>
                <w:color w:val="000000" w:themeColor="text1"/>
              </w:rPr>
              <w:t>Учебная</w:t>
            </w:r>
          </w:p>
          <w:p w:rsidR="00B44055" w:rsidRPr="00223513" w:rsidRDefault="00B44055" w:rsidP="00CF390E">
            <w:pPr>
              <w:suppressAutoHyphens/>
              <w:spacing w:after="0"/>
              <w:jc w:val="center"/>
              <w:rPr>
                <w:rFonts w:ascii="Times New Roman" w:hAnsi="Times New Roman"/>
                <w:i/>
                <w:color w:val="000000" w:themeColor="text1"/>
              </w:rPr>
            </w:pPr>
          </w:p>
        </w:tc>
        <w:tc>
          <w:tcPr>
            <w:tcW w:w="464" w:type="pct"/>
            <w:vAlign w:val="center"/>
          </w:tcPr>
          <w:p w:rsidR="00B44055" w:rsidRPr="00223513" w:rsidRDefault="00B44055" w:rsidP="00CF390E">
            <w:pPr>
              <w:suppressAutoHyphens/>
              <w:spacing w:after="0"/>
              <w:jc w:val="center"/>
              <w:rPr>
                <w:rFonts w:ascii="Times New Roman" w:hAnsi="Times New Roman"/>
                <w:color w:val="000000" w:themeColor="text1"/>
              </w:rPr>
            </w:pPr>
            <w:r w:rsidRPr="00223513">
              <w:rPr>
                <w:rFonts w:ascii="Times New Roman" w:hAnsi="Times New Roman"/>
                <w:color w:val="000000" w:themeColor="text1"/>
              </w:rPr>
              <w:t>Производственная</w:t>
            </w:r>
          </w:p>
          <w:p w:rsidR="00B44055" w:rsidRPr="00223513" w:rsidRDefault="00B44055" w:rsidP="00CF390E">
            <w:pPr>
              <w:suppressAutoHyphens/>
              <w:spacing w:after="0"/>
              <w:jc w:val="center"/>
              <w:rPr>
                <w:rFonts w:ascii="Times New Roman" w:hAnsi="Times New Roman"/>
                <w:i/>
                <w:color w:val="000000" w:themeColor="text1"/>
              </w:rPr>
            </w:pPr>
          </w:p>
        </w:tc>
      </w:tr>
      <w:tr w:rsidR="0054468B" w:rsidRPr="0054468B" w:rsidTr="004502C7">
        <w:tc>
          <w:tcPr>
            <w:tcW w:w="463" w:type="pct"/>
          </w:tcPr>
          <w:p w:rsidR="00B44055" w:rsidRPr="0054468B" w:rsidRDefault="00B44055" w:rsidP="00CF390E">
            <w:pPr>
              <w:spacing w:after="0"/>
              <w:rPr>
                <w:rFonts w:ascii="Times New Roman" w:hAnsi="Times New Roman"/>
              </w:rPr>
            </w:pPr>
            <w:r w:rsidRPr="0054468B">
              <w:rPr>
                <w:rFonts w:ascii="Times New Roman" w:hAnsi="Times New Roman"/>
              </w:rPr>
              <w:t>ПК 4.1.</w:t>
            </w:r>
            <w:r w:rsidR="00223513" w:rsidRPr="0054468B">
              <w:rPr>
                <w:rFonts w:ascii="Times New Roman" w:hAnsi="Times New Roman"/>
              </w:rPr>
              <w:t xml:space="preserve">- </w:t>
            </w:r>
            <w:r w:rsidRPr="0054468B">
              <w:rPr>
                <w:rFonts w:ascii="Times New Roman" w:hAnsi="Times New Roman"/>
              </w:rPr>
              <w:t>ПК 4.3.</w:t>
            </w:r>
          </w:p>
          <w:p w:rsidR="00B44055" w:rsidRPr="0054468B" w:rsidRDefault="00B44055" w:rsidP="00CF390E">
            <w:pPr>
              <w:spacing w:after="0"/>
              <w:rPr>
                <w:rFonts w:ascii="Times New Roman" w:hAnsi="Times New Roman"/>
              </w:rPr>
            </w:pPr>
            <w:r w:rsidRPr="0054468B">
              <w:rPr>
                <w:rFonts w:ascii="Times New Roman" w:hAnsi="Times New Roman"/>
              </w:rPr>
              <w:t>ОК 01, 02, 03, 04, 05, 06, 07, 09</w:t>
            </w:r>
          </w:p>
        </w:tc>
        <w:tc>
          <w:tcPr>
            <w:tcW w:w="1388" w:type="pct"/>
          </w:tcPr>
          <w:p w:rsidR="00B44055" w:rsidRPr="0054468B" w:rsidRDefault="00B44055" w:rsidP="00CF390E">
            <w:pPr>
              <w:suppressAutoHyphens/>
              <w:spacing w:after="0"/>
              <w:rPr>
                <w:rFonts w:ascii="Times New Roman" w:hAnsi="Times New Roman"/>
                <w:bCs/>
              </w:rPr>
            </w:pPr>
            <w:r w:rsidRPr="0054468B">
              <w:rPr>
                <w:rFonts w:ascii="Times New Roman" w:hAnsi="Times New Roman"/>
              </w:rPr>
              <w:t xml:space="preserve">Раздел 1. </w:t>
            </w:r>
            <w:r w:rsidRPr="0054468B">
              <w:rPr>
                <w:rFonts w:ascii="Times New Roman" w:hAnsi="Times New Roman"/>
                <w:bCs/>
              </w:rPr>
              <w:t>Оказание медицинской помощи при неотложн</w:t>
            </w:r>
            <w:r w:rsidR="002A25B3" w:rsidRPr="0054468B">
              <w:rPr>
                <w:rFonts w:ascii="Times New Roman" w:hAnsi="Times New Roman"/>
                <w:bCs/>
              </w:rPr>
              <w:t xml:space="preserve"> </w:t>
            </w:r>
            <w:r w:rsidRPr="0054468B">
              <w:rPr>
                <w:rFonts w:ascii="Times New Roman" w:hAnsi="Times New Roman"/>
                <w:bCs/>
              </w:rPr>
              <w:t xml:space="preserve">ых состояниях в акушерстве и гинекологии </w:t>
            </w:r>
          </w:p>
          <w:p w:rsidR="00B44055" w:rsidRPr="0054468B" w:rsidRDefault="00B44055" w:rsidP="00CF390E">
            <w:pPr>
              <w:suppressAutoHyphens/>
              <w:spacing w:after="0"/>
              <w:rPr>
                <w:rFonts w:ascii="Times New Roman" w:hAnsi="Times New Roman"/>
              </w:rPr>
            </w:pPr>
            <w:r w:rsidRPr="0054468B">
              <w:rPr>
                <w:rFonts w:ascii="Times New Roman" w:hAnsi="Times New Roman"/>
              </w:rPr>
              <w:t>МДК 04.01 Медицинская помощь при неотложных состояниях в акушерстве и гинекологии</w:t>
            </w:r>
          </w:p>
        </w:tc>
        <w:tc>
          <w:tcPr>
            <w:tcW w:w="278" w:type="pct"/>
            <w:vAlign w:val="center"/>
          </w:tcPr>
          <w:p w:rsidR="00B44055" w:rsidRPr="0054468B" w:rsidRDefault="00223513" w:rsidP="00223513">
            <w:pPr>
              <w:spacing w:after="0" w:line="240" w:lineRule="auto"/>
              <w:jc w:val="center"/>
              <w:rPr>
                <w:rFonts w:ascii="Times New Roman" w:hAnsi="Times New Roman"/>
                <w:bCs/>
              </w:rPr>
            </w:pPr>
            <w:r w:rsidRPr="0054468B">
              <w:rPr>
                <w:rFonts w:ascii="Times New Roman" w:hAnsi="Times New Roman"/>
                <w:bCs/>
              </w:rPr>
              <w:t>136</w:t>
            </w:r>
          </w:p>
        </w:tc>
        <w:tc>
          <w:tcPr>
            <w:tcW w:w="231" w:type="pct"/>
            <w:vAlign w:val="center"/>
          </w:tcPr>
          <w:p w:rsidR="00B44055" w:rsidRPr="0054468B" w:rsidRDefault="00223513" w:rsidP="00CF390E">
            <w:pPr>
              <w:spacing w:after="0" w:line="240" w:lineRule="auto"/>
              <w:jc w:val="center"/>
              <w:rPr>
                <w:rFonts w:ascii="Times New Roman" w:hAnsi="Times New Roman"/>
              </w:rPr>
            </w:pPr>
            <w:r w:rsidRPr="0054468B">
              <w:rPr>
                <w:rFonts w:ascii="Times New Roman" w:hAnsi="Times New Roman"/>
              </w:rPr>
              <w:t>92</w:t>
            </w:r>
          </w:p>
        </w:tc>
        <w:tc>
          <w:tcPr>
            <w:tcW w:w="324" w:type="pct"/>
            <w:vAlign w:val="center"/>
          </w:tcPr>
          <w:p w:rsidR="00B44055" w:rsidRPr="0054468B" w:rsidRDefault="00223513" w:rsidP="00F30220">
            <w:pPr>
              <w:spacing w:after="0" w:line="240" w:lineRule="auto"/>
              <w:jc w:val="center"/>
              <w:rPr>
                <w:rFonts w:ascii="Times New Roman" w:hAnsi="Times New Roman"/>
                <w:bCs/>
              </w:rPr>
            </w:pPr>
            <w:r w:rsidRPr="0054468B">
              <w:rPr>
                <w:rFonts w:ascii="Times New Roman" w:hAnsi="Times New Roman"/>
                <w:bCs/>
              </w:rPr>
              <w:t>100</w:t>
            </w:r>
          </w:p>
        </w:tc>
        <w:tc>
          <w:tcPr>
            <w:tcW w:w="416" w:type="pct"/>
            <w:vAlign w:val="center"/>
          </w:tcPr>
          <w:p w:rsidR="00B44055" w:rsidRPr="0054468B" w:rsidRDefault="00223513" w:rsidP="00CF390E">
            <w:pPr>
              <w:spacing w:after="0" w:line="240" w:lineRule="auto"/>
              <w:jc w:val="center"/>
              <w:rPr>
                <w:rFonts w:ascii="Times New Roman" w:hAnsi="Times New Roman"/>
                <w:bCs/>
              </w:rPr>
            </w:pPr>
            <w:r w:rsidRPr="0054468B">
              <w:rPr>
                <w:rFonts w:ascii="Times New Roman" w:hAnsi="Times New Roman"/>
              </w:rPr>
              <w:t>56</w:t>
            </w:r>
          </w:p>
        </w:tc>
        <w:tc>
          <w:tcPr>
            <w:tcW w:w="417" w:type="pct"/>
            <w:vAlign w:val="center"/>
          </w:tcPr>
          <w:p w:rsidR="00B44055" w:rsidRPr="0054468B" w:rsidRDefault="00B44055" w:rsidP="00CF390E">
            <w:pPr>
              <w:spacing w:after="0" w:line="240" w:lineRule="auto"/>
              <w:jc w:val="center"/>
              <w:rPr>
                <w:rFonts w:ascii="Times New Roman" w:hAnsi="Times New Roman"/>
              </w:rPr>
            </w:pPr>
            <w:r w:rsidRPr="0054468B">
              <w:rPr>
                <w:rFonts w:ascii="Times New Roman" w:hAnsi="Times New Roman"/>
              </w:rPr>
              <w:t>16</w:t>
            </w:r>
          </w:p>
        </w:tc>
        <w:tc>
          <w:tcPr>
            <w:tcW w:w="417" w:type="pct"/>
            <w:vAlign w:val="center"/>
          </w:tcPr>
          <w:p w:rsidR="00B44055" w:rsidRPr="0054468B" w:rsidRDefault="006E4124" w:rsidP="00CF390E">
            <w:pPr>
              <w:spacing w:after="0" w:line="240" w:lineRule="auto"/>
              <w:jc w:val="center"/>
              <w:rPr>
                <w:rFonts w:ascii="Times New Roman" w:hAnsi="Times New Roman"/>
              </w:rPr>
            </w:pPr>
            <w:r w:rsidRPr="0054468B">
              <w:rPr>
                <w:rFonts w:ascii="Times New Roman" w:hAnsi="Times New Roman"/>
              </w:rPr>
              <w:t>–</w:t>
            </w:r>
          </w:p>
        </w:tc>
        <w:tc>
          <w:tcPr>
            <w:tcW w:w="231" w:type="pct"/>
            <w:vAlign w:val="center"/>
          </w:tcPr>
          <w:p w:rsidR="00B44055" w:rsidRPr="0054468B" w:rsidRDefault="00223513" w:rsidP="00201194">
            <w:pPr>
              <w:spacing w:after="0" w:line="240" w:lineRule="auto"/>
              <w:jc w:val="center"/>
              <w:rPr>
                <w:rFonts w:ascii="Times New Roman" w:hAnsi="Times New Roman"/>
              </w:rPr>
            </w:pPr>
            <w:r w:rsidRPr="0054468B">
              <w:rPr>
                <w:rFonts w:ascii="Times New Roman" w:hAnsi="Times New Roman"/>
              </w:rPr>
              <w:t>ДЗ</w:t>
            </w:r>
          </w:p>
        </w:tc>
        <w:tc>
          <w:tcPr>
            <w:tcW w:w="371" w:type="pct"/>
            <w:vAlign w:val="center"/>
          </w:tcPr>
          <w:p w:rsidR="00B44055" w:rsidRPr="0054468B" w:rsidRDefault="00B44055" w:rsidP="00CF390E">
            <w:pPr>
              <w:spacing w:after="0" w:line="240" w:lineRule="auto"/>
              <w:jc w:val="center"/>
              <w:rPr>
                <w:rFonts w:ascii="Times New Roman" w:hAnsi="Times New Roman"/>
                <w:bCs/>
              </w:rPr>
            </w:pPr>
            <w:r w:rsidRPr="0054468B">
              <w:rPr>
                <w:rFonts w:ascii="Times New Roman" w:hAnsi="Times New Roman"/>
                <w:bCs/>
              </w:rPr>
              <w:t>36</w:t>
            </w:r>
          </w:p>
        </w:tc>
        <w:tc>
          <w:tcPr>
            <w:tcW w:w="464" w:type="pct"/>
            <w:vAlign w:val="center"/>
          </w:tcPr>
          <w:p w:rsidR="00B44055" w:rsidRPr="0054468B" w:rsidRDefault="00B44055" w:rsidP="00B44055">
            <w:pPr>
              <w:numPr>
                <w:ilvl w:val="0"/>
                <w:numId w:val="3"/>
              </w:numPr>
              <w:spacing w:after="0" w:line="240" w:lineRule="auto"/>
              <w:jc w:val="center"/>
              <w:rPr>
                <w:rFonts w:ascii="Times New Roman" w:hAnsi="Times New Roman"/>
                <w:bCs/>
              </w:rPr>
            </w:pPr>
          </w:p>
        </w:tc>
      </w:tr>
      <w:tr w:rsidR="0054468B" w:rsidRPr="0054468B" w:rsidTr="004502C7">
        <w:trPr>
          <w:trHeight w:val="1969"/>
        </w:trPr>
        <w:tc>
          <w:tcPr>
            <w:tcW w:w="463" w:type="pct"/>
          </w:tcPr>
          <w:p w:rsidR="00B44055" w:rsidRPr="0054468B" w:rsidRDefault="00B44055" w:rsidP="00CF390E">
            <w:pPr>
              <w:spacing w:after="0"/>
              <w:rPr>
                <w:rFonts w:ascii="Times New Roman" w:hAnsi="Times New Roman"/>
              </w:rPr>
            </w:pPr>
            <w:r w:rsidRPr="0054468B">
              <w:rPr>
                <w:rFonts w:ascii="Times New Roman" w:hAnsi="Times New Roman"/>
              </w:rPr>
              <w:t>ПК 4.2.</w:t>
            </w:r>
            <w:r w:rsidR="00223513" w:rsidRPr="0054468B">
              <w:rPr>
                <w:rFonts w:ascii="Times New Roman" w:hAnsi="Times New Roman"/>
              </w:rPr>
              <w:t>-</w:t>
            </w:r>
            <w:r w:rsidRPr="0054468B">
              <w:rPr>
                <w:rFonts w:ascii="Times New Roman" w:hAnsi="Times New Roman"/>
              </w:rPr>
              <w:t>ПК 4.6.</w:t>
            </w:r>
          </w:p>
          <w:p w:rsidR="00B44055" w:rsidRPr="0054468B" w:rsidRDefault="00B44055" w:rsidP="00CF390E">
            <w:pPr>
              <w:spacing w:after="0"/>
              <w:rPr>
                <w:rFonts w:ascii="Times New Roman" w:hAnsi="Times New Roman"/>
              </w:rPr>
            </w:pPr>
            <w:r w:rsidRPr="0054468B">
              <w:rPr>
                <w:rFonts w:ascii="Times New Roman" w:hAnsi="Times New Roman"/>
              </w:rPr>
              <w:t>ОК 01, 02, 03, 04, 05, 06, 07, 09</w:t>
            </w:r>
          </w:p>
        </w:tc>
        <w:tc>
          <w:tcPr>
            <w:tcW w:w="1388" w:type="pct"/>
          </w:tcPr>
          <w:p w:rsidR="00B44055" w:rsidRPr="0054468B" w:rsidRDefault="00B44055" w:rsidP="00CF390E">
            <w:pPr>
              <w:suppressAutoHyphens/>
              <w:spacing w:after="0"/>
              <w:rPr>
                <w:rFonts w:ascii="Times New Roman" w:hAnsi="Times New Roman"/>
              </w:rPr>
            </w:pPr>
            <w:r w:rsidRPr="0054468B">
              <w:rPr>
                <w:rFonts w:ascii="Times New Roman" w:hAnsi="Times New Roman"/>
                <w:bCs/>
              </w:rPr>
              <w:t>Раздел 2. Оказание медицинской помощи в экстренной форме при состояниях, представляющих угрозу жизни</w:t>
            </w:r>
            <w:r w:rsidRPr="0054468B">
              <w:rPr>
                <w:rFonts w:ascii="Times New Roman" w:hAnsi="Times New Roman"/>
              </w:rPr>
              <w:t xml:space="preserve"> </w:t>
            </w:r>
          </w:p>
          <w:p w:rsidR="00B44055" w:rsidRPr="0054468B" w:rsidRDefault="004502C7" w:rsidP="00CF390E">
            <w:pPr>
              <w:suppressAutoHyphens/>
              <w:spacing w:after="0"/>
              <w:rPr>
                <w:rFonts w:ascii="Times New Roman" w:hAnsi="Times New Roman"/>
              </w:rPr>
            </w:pPr>
            <w:r w:rsidRPr="0054468B">
              <w:rPr>
                <w:rFonts w:ascii="Times New Roman" w:hAnsi="Times New Roman"/>
              </w:rPr>
              <w:t>МДК 04.02 Медицинская помощь в экстренной форме при состояниях, представляющих угрозу жизни</w:t>
            </w:r>
          </w:p>
        </w:tc>
        <w:tc>
          <w:tcPr>
            <w:tcW w:w="278" w:type="pct"/>
            <w:vAlign w:val="center"/>
          </w:tcPr>
          <w:p w:rsidR="00B44055" w:rsidRPr="0054468B" w:rsidRDefault="00223513" w:rsidP="004502C7">
            <w:pPr>
              <w:spacing w:after="0"/>
              <w:jc w:val="center"/>
              <w:rPr>
                <w:rFonts w:ascii="Times New Roman" w:hAnsi="Times New Roman"/>
                <w:highlight w:val="yellow"/>
              </w:rPr>
            </w:pPr>
            <w:r w:rsidRPr="0054468B">
              <w:rPr>
                <w:rFonts w:ascii="Times New Roman" w:hAnsi="Times New Roman"/>
                <w:bCs/>
              </w:rPr>
              <w:t>116</w:t>
            </w:r>
          </w:p>
        </w:tc>
        <w:tc>
          <w:tcPr>
            <w:tcW w:w="231" w:type="pct"/>
            <w:vAlign w:val="center"/>
          </w:tcPr>
          <w:p w:rsidR="00B44055" w:rsidRPr="0054468B" w:rsidRDefault="00B44055" w:rsidP="00CF390E">
            <w:pPr>
              <w:spacing w:after="0"/>
              <w:jc w:val="center"/>
              <w:rPr>
                <w:rFonts w:ascii="Times New Roman" w:hAnsi="Times New Roman"/>
                <w:highlight w:val="yellow"/>
              </w:rPr>
            </w:pPr>
            <w:r w:rsidRPr="0054468B">
              <w:rPr>
                <w:rFonts w:ascii="Times New Roman" w:hAnsi="Times New Roman"/>
              </w:rPr>
              <w:t>96</w:t>
            </w:r>
          </w:p>
        </w:tc>
        <w:tc>
          <w:tcPr>
            <w:tcW w:w="324" w:type="pct"/>
            <w:vAlign w:val="center"/>
          </w:tcPr>
          <w:p w:rsidR="00B44055" w:rsidRPr="0054468B" w:rsidRDefault="00223513" w:rsidP="00CF390E">
            <w:pPr>
              <w:spacing w:after="0"/>
              <w:jc w:val="center"/>
              <w:rPr>
                <w:rFonts w:ascii="Times New Roman" w:hAnsi="Times New Roman"/>
                <w:highlight w:val="yellow"/>
              </w:rPr>
            </w:pPr>
            <w:r w:rsidRPr="0054468B">
              <w:rPr>
                <w:rFonts w:ascii="Times New Roman" w:hAnsi="Times New Roman"/>
                <w:bCs/>
              </w:rPr>
              <w:t>80</w:t>
            </w:r>
          </w:p>
        </w:tc>
        <w:tc>
          <w:tcPr>
            <w:tcW w:w="416" w:type="pct"/>
            <w:vAlign w:val="center"/>
          </w:tcPr>
          <w:p w:rsidR="00B44055" w:rsidRPr="0054468B" w:rsidRDefault="00B44055" w:rsidP="00CF390E">
            <w:pPr>
              <w:spacing w:after="0"/>
              <w:jc w:val="center"/>
              <w:rPr>
                <w:rFonts w:ascii="Times New Roman" w:hAnsi="Times New Roman"/>
                <w:highlight w:val="yellow"/>
              </w:rPr>
            </w:pPr>
            <w:r w:rsidRPr="0054468B">
              <w:rPr>
                <w:rFonts w:ascii="Times New Roman" w:hAnsi="Times New Roman"/>
              </w:rPr>
              <w:t>60</w:t>
            </w:r>
          </w:p>
        </w:tc>
        <w:tc>
          <w:tcPr>
            <w:tcW w:w="417" w:type="pct"/>
            <w:vAlign w:val="center"/>
          </w:tcPr>
          <w:p w:rsidR="00B44055" w:rsidRPr="0054468B" w:rsidRDefault="00B44055" w:rsidP="00CF390E">
            <w:pPr>
              <w:spacing w:after="0"/>
              <w:jc w:val="center"/>
              <w:rPr>
                <w:rFonts w:ascii="Times New Roman" w:hAnsi="Times New Roman"/>
                <w:highlight w:val="yellow"/>
              </w:rPr>
            </w:pPr>
          </w:p>
        </w:tc>
        <w:tc>
          <w:tcPr>
            <w:tcW w:w="417" w:type="pct"/>
            <w:vAlign w:val="center"/>
          </w:tcPr>
          <w:p w:rsidR="00B44055" w:rsidRPr="0054468B" w:rsidRDefault="006E4124" w:rsidP="00CF390E">
            <w:pPr>
              <w:spacing w:after="0"/>
              <w:jc w:val="center"/>
              <w:rPr>
                <w:rFonts w:ascii="Times New Roman" w:hAnsi="Times New Roman"/>
                <w:highlight w:val="yellow"/>
              </w:rPr>
            </w:pPr>
            <w:r w:rsidRPr="0054468B">
              <w:rPr>
                <w:rFonts w:ascii="Times New Roman" w:hAnsi="Times New Roman"/>
              </w:rPr>
              <w:t>–</w:t>
            </w:r>
          </w:p>
        </w:tc>
        <w:tc>
          <w:tcPr>
            <w:tcW w:w="231" w:type="pct"/>
            <w:vAlign w:val="center"/>
          </w:tcPr>
          <w:p w:rsidR="00B44055" w:rsidRPr="0054468B" w:rsidRDefault="00223513" w:rsidP="00201194">
            <w:pPr>
              <w:spacing w:after="0"/>
              <w:jc w:val="center"/>
              <w:rPr>
                <w:rFonts w:ascii="Times New Roman" w:hAnsi="Times New Roman"/>
                <w:highlight w:val="yellow"/>
              </w:rPr>
            </w:pPr>
            <w:r w:rsidRPr="0054468B">
              <w:rPr>
                <w:rFonts w:ascii="Times New Roman" w:hAnsi="Times New Roman"/>
              </w:rPr>
              <w:t>ДЗ</w:t>
            </w:r>
          </w:p>
        </w:tc>
        <w:tc>
          <w:tcPr>
            <w:tcW w:w="371" w:type="pct"/>
            <w:tcBorders>
              <w:top w:val="single" w:sz="4" w:space="0" w:color="auto"/>
            </w:tcBorders>
            <w:vAlign w:val="center"/>
          </w:tcPr>
          <w:p w:rsidR="00B44055" w:rsidRPr="0054468B" w:rsidRDefault="00B44055" w:rsidP="00CF390E">
            <w:pPr>
              <w:spacing w:after="0"/>
              <w:jc w:val="center"/>
              <w:rPr>
                <w:rFonts w:ascii="Times New Roman" w:hAnsi="Times New Roman"/>
              </w:rPr>
            </w:pPr>
            <w:r w:rsidRPr="0054468B">
              <w:rPr>
                <w:rFonts w:ascii="Times New Roman" w:hAnsi="Times New Roman"/>
                <w:bCs/>
              </w:rPr>
              <w:t>36</w:t>
            </w:r>
          </w:p>
        </w:tc>
        <w:tc>
          <w:tcPr>
            <w:tcW w:w="464" w:type="pct"/>
            <w:vAlign w:val="center"/>
          </w:tcPr>
          <w:p w:rsidR="00B44055" w:rsidRPr="0054468B" w:rsidRDefault="00B44055" w:rsidP="00B44055">
            <w:pPr>
              <w:numPr>
                <w:ilvl w:val="0"/>
                <w:numId w:val="3"/>
              </w:numPr>
              <w:spacing w:after="0"/>
              <w:jc w:val="center"/>
              <w:rPr>
                <w:rFonts w:ascii="Times New Roman" w:hAnsi="Times New Roman"/>
              </w:rPr>
            </w:pPr>
          </w:p>
        </w:tc>
      </w:tr>
      <w:tr w:rsidR="0054468B" w:rsidRPr="0054468B" w:rsidTr="004502C7">
        <w:trPr>
          <w:trHeight w:val="563"/>
        </w:trPr>
        <w:tc>
          <w:tcPr>
            <w:tcW w:w="463" w:type="pct"/>
          </w:tcPr>
          <w:p w:rsidR="00B44055" w:rsidRPr="0054468B" w:rsidRDefault="00B44055" w:rsidP="00CF390E">
            <w:pPr>
              <w:spacing w:after="0"/>
              <w:rPr>
                <w:rFonts w:ascii="Times New Roman" w:hAnsi="Times New Roman"/>
              </w:rPr>
            </w:pPr>
            <w:r w:rsidRPr="0054468B">
              <w:rPr>
                <w:rFonts w:ascii="Times New Roman" w:hAnsi="Times New Roman"/>
              </w:rPr>
              <w:t>ПК 4.1 – 4.6</w:t>
            </w:r>
          </w:p>
          <w:p w:rsidR="00B44055" w:rsidRPr="0054468B" w:rsidRDefault="00B44055" w:rsidP="00CF390E">
            <w:pPr>
              <w:spacing w:after="0"/>
              <w:rPr>
                <w:rFonts w:ascii="Times New Roman" w:hAnsi="Times New Roman"/>
              </w:rPr>
            </w:pPr>
            <w:r w:rsidRPr="0054468B">
              <w:rPr>
                <w:rFonts w:ascii="Times New Roman" w:hAnsi="Times New Roman"/>
              </w:rPr>
              <w:t>ОК 01, 02, 03, 04, 05, 06, 07, 09</w:t>
            </w:r>
          </w:p>
        </w:tc>
        <w:tc>
          <w:tcPr>
            <w:tcW w:w="1388" w:type="pct"/>
          </w:tcPr>
          <w:p w:rsidR="00B44055" w:rsidRPr="0054468B" w:rsidRDefault="00B44055" w:rsidP="00CF390E">
            <w:pPr>
              <w:suppressAutoHyphens/>
              <w:spacing w:after="0" w:line="240" w:lineRule="auto"/>
              <w:rPr>
                <w:rFonts w:ascii="Times New Roman" w:hAnsi="Times New Roman"/>
              </w:rPr>
            </w:pPr>
            <w:r w:rsidRPr="0054468B">
              <w:rPr>
                <w:rFonts w:ascii="Times New Roman" w:hAnsi="Times New Roman"/>
              </w:rPr>
              <w:t xml:space="preserve">Производственная практика (по профилю специальности), часов </w:t>
            </w:r>
          </w:p>
        </w:tc>
        <w:tc>
          <w:tcPr>
            <w:tcW w:w="278" w:type="pct"/>
            <w:vAlign w:val="center"/>
          </w:tcPr>
          <w:p w:rsidR="00B44055" w:rsidRPr="0054468B" w:rsidRDefault="00B44055" w:rsidP="00CF390E">
            <w:pPr>
              <w:suppressAutoHyphens/>
              <w:spacing w:after="0" w:line="240" w:lineRule="auto"/>
              <w:jc w:val="center"/>
              <w:rPr>
                <w:rFonts w:ascii="Times New Roman" w:hAnsi="Times New Roman"/>
                <w:bCs/>
              </w:rPr>
            </w:pPr>
            <w:r w:rsidRPr="0054468B">
              <w:rPr>
                <w:rFonts w:ascii="Times New Roman" w:hAnsi="Times New Roman"/>
                <w:bCs/>
              </w:rPr>
              <w:t>108</w:t>
            </w:r>
          </w:p>
        </w:tc>
        <w:tc>
          <w:tcPr>
            <w:tcW w:w="231" w:type="pct"/>
            <w:shd w:val="clear" w:color="auto" w:fill="BFBFBF"/>
            <w:vAlign w:val="center"/>
          </w:tcPr>
          <w:p w:rsidR="00B44055" w:rsidRPr="0054468B" w:rsidRDefault="00223513" w:rsidP="00CF390E">
            <w:pPr>
              <w:spacing w:after="0" w:line="240" w:lineRule="auto"/>
              <w:jc w:val="center"/>
              <w:rPr>
                <w:rFonts w:ascii="Times New Roman" w:hAnsi="Times New Roman"/>
              </w:rPr>
            </w:pPr>
            <w:r w:rsidRPr="0054468B">
              <w:rPr>
                <w:rFonts w:ascii="Times New Roman" w:hAnsi="Times New Roman"/>
              </w:rPr>
              <w:t>108</w:t>
            </w:r>
          </w:p>
        </w:tc>
        <w:tc>
          <w:tcPr>
            <w:tcW w:w="740" w:type="pct"/>
            <w:gridSpan w:val="2"/>
            <w:tcBorders>
              <w:bottom w:val="nil"/>
              <w:right w:val="nil"/>
            </w:tcBorders>
            <w:shd w:val="clear" w:color="auto" w:fill="BFBFBF"/>
            <w:vAlign w:val="center"/>
          </w:tcPr>
          <w:p w:rsidR="00B44055" w:rsidRPr="0054468B" w:rsidRDefault="00B44055" w:rsidP="00CF390E">
            <w:pPr>
              <w:spacing w:after="0" w:line="240" w:lineRule="auto"/>
              <w:jc w:val="center"/>
              <w:rPr>
                <w:rFonts w:ascii="Times New Roman" w:hAnsi="Times New Roman"/>
                <w:bCs/>
              </w:rPr>
            </w:pPr>
          </w:p>
        </w:tc>
        <w:tc>
          <w:tcPr>
            <w:tcW w:w="1436" w:type="pct"/>
            <w:gridSpan w:val="4"/>
            <w:vMerge w:val="restart"/>
            <w:tcBorders>
              <w:left w:val="nil"/>
            </w:tcBorders>
            <w:shd w:val="clear" w:color="auto" w:fill="BFBFBF"/>
            <w:vAlign w:val="center"/>
          </w:tcPr>
          <w:p w:rsidR="00B44055" w:rsidRPr="0054468B" w:rsidRDefault="00B44055" w:rsidP="00CF390E">
            <w:pPr>
              <w:spacing w:after="0"/>
              <w:jc w:val="center"/>
              <w:rPr>
                <w:rFonts w:ascii="Times New Roman" w:hAnsi="Times New Roman"/>
              </w:rPr>
            </w:pPr>
          </w:p>
        </w:tc>
        <w:tc>
          <w:tcPr>
            <w:tcW w:w="464" w:type="pct"/>
            <w:vMerge w:val="restart"/>
            <w:vAlign w:val="center"/>
          </w:tcPr>
          <w:p w:rsidR="00B44055" w:rsidRPr="0054468B" w:rsidRDefault="00B44055" w:rsidP="00CF390E">
            <w:pPr>
              <w:suppressAutoHyphens/>
              <w:spacing w:after="0" w:line="240" w:lineRule="auto"/>
              <w:jc w:val="center"/>
              <w:rPr>
                <w:rFonts w:ascii="Times New Roman" w:hAnsi="Times New Roman"/>
                <w:bCs/>
              </w:rPr>
            </w:pPr>
            <w:r w:rsidRPr="0054468B">
              <w:rPr>
                <w:rFonts w:ascii="Times New Roman" w:hAnsi="Times New Roman"/>
                <w:bCs/>
              </w:rPr>
              <w:t>108</w:t>
            </w:r>
          </w:p>
          <w:p w:rsidR="00B44055" w:rsidRPr="0054468B" w:rsidRDefault="00B44055" w:rsidP="00CF390E">
            <w:pPr>
              <w:spacing w:after="0"/>
              <w:jc w:val="center"/>
              <w:rPr>
                <w:rFonts w:ascii="Times New Roman" w:hAnsi="Times New Roman"/>
              </w:rPr>
            </w:pPr>
          </w:p>
        </w:tc>
      </w:tr>
      <w:tr w:rsidR="0054468B" w:rsidRPr="0054468B" w:rsidTr="004502C7">
        <w:tc>
          <w:tcPr>
            <w:tcW w:w="463" w:type="pct"/>
            <w:vMerge w:val="restart"/>
          </w:tcPr>
          <w:p w:rsidR="004502C7" w:rsidRPr="0054468B" w:rsidRDefault="004502C7" w:rsidP="00CF390E">
            <w:pPr>
              <w:spacing w:after="0"/>
              <w:rPr>
                <w:rFonts w:ascii="Times New Roman" w:hAnsi="Times New Roman"/>
              </w:rPr>
            </w:pPr>
          </w:p>
        </w:tc>
        <w:tc>
          <w:tcPr>
            <w:tcW w:w="1388" w:type="pct"/>
          </w:tcPr>
          <w:p w:rsidR="004502C7" w:rsidRPr="0054468B" w:rsidRDefault="004502C7" w:rsidP="00CF390E">
            <w:pPr>
              <w:suppressAutoHyphens/>
              <w:spacing w:after="0" w:line="240" w:lineRule="auto"/>
              <w:rPr>
                <w:rFonts w:ascii="Times New Roman" w:hAnsi="Times New Roman"/>
              </w:rPr>
            </w:pPr>
            <w:r w:rsidRPr="0054468B">
              <w:rPr>
                <w:rFonts w:ascii="Times New Roman" w:hAnsi="Times New Roman"/>
              </w:rPr>
              <w:t>Промежуточная аттестация</w:t>
            </w:r>
          </w:p>
        </w:tc>
        <w:tc>
          <w:tcPr>
            <w:tcW w:w="278" w:type="pct"/>
            <w:vAlign w:val="center"/>
          </w:tcPr>
          <w:p w:rsidR="004502C7" w:rsidRPr="0054468B" w:rsidRDefault="00223513" w:rsidP="00CF390E">
            <w:pPr>
              <w:suppressAutoHyphens/>
              <w:spacing w:after="0" w:line="240" w:lineRule="auto"/>
              <w:jc w:val="center"/>
              <w:rPr>
                <w:rFonts w:ascii="Times New Roman" w:hAnsi="Times New Roman"/>
                <w:bCs/>
              </w:rPr>
            </w:pPr>
            <w:r w:rsidRPr="0054468B">
              <w:rPr>
                <w:rFonts w:ascii="Times New Roman" w:hAnsi="Times New Roman"/>
                <w:bCs/>
              </w:rPr>
              <w:t>18</w:t>
            </w:r>
          </w:p>
        </w:tc>
        <w:tc>
          <w:tcPr>
            <w:tcW w:w="231" w:type="pct"/>
            <w:shd w:val="clear" w:color="auto" w:fill="BFBFBF"/>
            <w:vAlign w:val="center"/>
          </w:tcPr>
          <w:p w:rsidR="004502C7" w:rsidRPr="0054468B" w:rsidRDefault="004502C7" w:rsidP="00CF390E">
            <w:pPr>
              <w:spacing w:after="0" w:line="240" w:lineRule="auto"/>
              <w:jc w:val="center"/>
              <w:rPr>
                <w:rFonts w:ascii="Times New Roman" w:hAnsi="Times New Roman"/>
              </w:rPr>
            </w:pPr>
          </w:p>
        </w:tc>
        <w:tc>
          <w:tcPr>
            <w:tcW w:w="740" w:type="pct"/>
            <w:gridSpan w:val="2"/>
            <w:tcBorders>
              <w:top w:val="nil"/>
              <w:right w:val="nil"/>
            </w:tcBorders>
            <w:shd w:val="clear" w:color="auto" w:fill="BFBFBF"/>
            <w:vAlign w:val="center"/>
          </w:tcPr>
          <w:p w:rsidR="004502C7" w:rsidRPr="0054468B" w:rsidRDefault="004502C7" w:rsidP="00CF390E">
            <w:pPr>
              <w:spacing w:after="0" w:line="240" w:lineRule="auto"/>
              <w:jc w:val="center"/>
              <w:rPr>
                <w:rFonts w:ascii="Times New Roman" w:hAnsi="Times New Roman"/>
              </w:rPr>
            </w:pPr>
          </w:p>
        </w:tc>
        <w:tc>
          <w:tcPr>
            <w:tcW w:w="1436" w:type="pct"/>
            <w:gridSpan w:val="4"/>
            <w:vMerge/>
            <w:tcBorders>
              <w:left w:val="nil"/>
            </w:tcBorders>
            <w:shd w:val="clear" w:color="auto" w:fill="BFBFBF"/>
            <w:vAlign w:val="center"/>
          </w:tcPr>
          <w:p w:rsidR="004502C7" w:rsidRPr="0054468B" w:rsidRDefault="004502C7" w:rsidP="00CF390E">
            <w:pPr>
              <w:spacing w:after="0"/>
              <w:jc w:val="center"/>
              <w:rPr>
                <w:rFonts w:ascii="Times New Roman" w:hAnsi="Times New Roman"/>
              </w:rPr>
            </w:pPr>
          </w:p>
        </w:tc>
        <w:tc>
          <w:tcPr>
            <w:tcW w:w="464" w:type="pct"/>
            <w:vMerge/>
            <w:vAlign w:val="center"/>
          </w:tcPr>
          <w:p w:rsidR="004502C7" w:rsidRPr="0054468B" w:rsidRDefault="004502C7" w:rsidP="00CF390E">
            <w:pPr>
              <w:spacing w:after="0"/>
              <w:jc w:val="center"/>
              <w:rPr>
                <w:rFonts w:ascii="Times New Roman" w:hAnsi="Times New Roman"/>
              </w:rPr>
            </w:pPr>
          </w:p>
        </w:tc>
      </w:tr>
      <w:tr w:rsidR="0054468B" w:rsidRPr="0054468B" w:rsidTr="004502C7">
        <w:tc>
          <w:tcPr>
            <w:tcW w:w="463" w:type="pct"/>
            <w:vMerge/>
          </w:tcPr>
          <w:p w:rsidR="004502C7" w:rsidRPr="0054468B" w:rsidRDefault="004502C7" w:rsidP="00CF390E">
            <w:pPr>
              <w:rPr>
                <w:rFonts w:ascii="Times New Roman" w:hAnsi="Times New Roman"/>
              </w:rPr>
            </w:pPr>
          </w:p>
        </w:tc>
        <w:tc>
          <w:tcPr>
            <w:tcW w:w="1388" w:type="pct"/>
            <w:vAlign w:val="center"/>
          </w:tcPr>
          <w:p w:rsidR="004502C7" w:rsidRPr="0054468B" w:rsidRDefault="004502C7" w:rsidP="004502C7">
            <w:pPr>
              <w:rPr>
                <w:rFonts w:ascii="Times New Roman" w:hAnsi="Times New Roman"/>
              </w:rPr>
            </w:pPr>
            <w:r w:rsidRPr="0054468B">
              <w:rPr>
                <w:rFonts w:ascii="Times New Roman" w:hAnsi="Times New Roman"/>
              </w:rPr>
              <w:t>Всего:</w:t>
            </w:r>
          </w:p>
        </w:tc>
        <w:tc>
          <w:tcPr>
            <w:tcW w:w="278" w:type="pct"/>
            <w:vAlign w:val="center"/>
          </w:tcPr>
          <w:p w:rsidR="004502C7" w:rsidRPr="0054468B" w:rsidRDefault="004502C7" w:rsidP="00F30220">
            <w:pPr>
              <w:spacing w:after="0" w:line="240" w:lineRule="auto"/>
              <w:jc w:val="center"/>
              <w:rPr>
                <w:rFonts w:ascii="Times New Roman" w:hAnsi="Times New Roman"/>
              </w:rPr>
            </w:pPr>
            <w:r w:rsidRPr="0054468B">
              <w:rPr>
                <w:rFonts w:ascii="Times New Roman" w:hAnsi="Times New Roman"/>
              </w:rPr>
              <w:t>378</w:t>
            </w:r>
          </w:p>
        </w:tc>
        <w:tc>
          <w:tcPr>
            <w:tcW w:w="231" w:type="pct"/>
            <w:vAlign w:val="center"/>
          </w:tcPr>
          <w:p w:rsidR="004502C7" w:rsidRPr="0054468B" w:rsidRDefault="004502C7" w:rsidP="00223513">
            <w:pPr>
              <w:spacing w:after="0" w:line="240" w:lineRule="auto"/>
              <w:jc w:val="center"/>
              <w:rPr>
                <w:rFonts w:ascii="Times New Roman" w:hAnsi="Times New Roman"/>
              </w:rPr>
            </w:pPr>
            <w:r w:rsidRPr="0054468B">
              <w:rPr>
                <w:rFonts w:ascii="Times New Roman" w:hAnsi="Times New Roman"/>
              </w:rPr>
              <w:t>29</w:t>
            </w:r>
            <w:r w:rsidR="00223513" w:rsidRPr="0054468B">
              <w:rPr>
                <w:rFonts w:ascii="Times New Roman" w:hAnsi="Times New Roman"/>
              </w:rPr>
              <w:t>6</w:t>
            </w:r>
          </w:p>
        </w:tc>
        <w:tc>
          <w:tcPr>
            <w:tcW w:w="324" w:type="pct"/>
            <w:vAlign w:val="center"/>
          </w:tcPr>
          <w:p w:rsidR="004502C7" w:rsidRPr="0054468B" w:rsidRDefault="00223513" w:rsidP="00B65039">
            <w:pPr>
              <w:spacing w:after="0" w:line="240" w:lineRule="auto"/>
              <w:jc w:val="center"/>
              <w:rPr>
                <w:rFonts w:ascii="Times New Roman" w:hAnsi="Times New Roman"/>
              </w:rPr>
            </w:pPr>
            <w:r w:rsidRPr="0054468B">
              <w:rPr>
                <w:rFonts w:ascii="Times New Roman" w:hAnsi="Times New Roman"/>
              </w:rPr>
              <w:t>180</w:t>
            </w:r>
          </w:p>
        </w:tc>
        <w:tc>
          <w:tcPr>
            <w:tcW w:w="416" w:type="pct"/>
            <w:vAlign w:val="center"/>
          </w:tcPr>
          <w:p w:rsidR="004502C7" w:rsidRPr="0054468B" w:rsidRDefault="00223513" w:rsidP="00CF390E">
            <w:pPr>
              <w:spacing w:after="0" w:line="240" w:lineRule="auto"/>
              <w:jc w:val="center"/>
              <w:rPr>
                <w:rFonts w:ascii="Times New Roman" w:hAnsi="Times New Roman"/>
              </w:rPr>
            </w:pPr>
            <w:r w:rsidRPr="0054468B">
              <w:rPr>
                <w:rFonts w:ascii="Times New Roman" w:hAnsi="Times New Roman"/>
              </w:rPr>
              <w:t>116</w:t>
            </w:r>
          </w:p>
        </w:tc>
        <w:tc>
          <w:tcPr>
            <w:tcW w:w="417" w:type="pct"/>
            <w:vAlign w:val="center"/>
          </w:tcPr>
          <w:p w:rsidR="004502C7" w:rsidRPr="0054468B" w:rsidRDefault="004502C7" w:rsidP="00CF390E">
            <w:pPr>
              <w:spacing w:after="0" w:line="240" w:lineRule="auto"/>
              <w:jc w:val="center"/>
              <w:rPr>
                <w:rFonts w:ascii="Times New Roman" w:hAnsi="Times New Roman"/>
              </w:rPr>
            </w:pPr>
            <w:r w:rsidRPr="0054468B">
              <w:rPr>
                <w:rFonts w:ascii="Times New Roman" w:hAnsi="Times New Roman"/>
              </w:rPr>
              <w:t>16</w:t>
            </w:r>
          </w:p>
        </w:tc>
        <w:tc>
          <w:tcPr>
            <w:tcW w:w="417" w:type="pct"/>
            <w:vAlign w:val="center"/>
          </w:tcPr>
          <w:p w:rsidR="004502C7" w:rsidRPr="0054468B" w:rsidRDefault="004502C7" w:rsidP="00CF390E">
            <w:pPr>
              <w:spacing w:after="0" w:line="240" w:lineRule="auto"/>
              <w:jc w:val="center"/>
              <w:rPr>
                <w:rFonts w:ascii="Times New Roman" w:hAnsi="Times New Roman"/>
              </w:rPr>
            </w:pPr>
            <w:r w:rsidRPr="0054468B">
              <w:rPr>
                <w:rFonts w:ascii="Times New Roman" w:hAnsi="Times New Roman"/>
              </w:rPr>
              <w:t>–</w:t>
            </w:r>
          </w:p>
        </w:tc>
        <w:tc>
          <w:tcPr>
            <w:tcW w:w="231" w:type="pct"/>
            <w:vAlign w:val="center"/>
          </w:tcPr>
          <w:p w:rsidR="004502C7" w:rsidRPr="0054468B" w:rsidRDefault="004502C7" w:rsidP="00CF390E">
            <w:pPr>
              <w:spacing w:after="0" w:line="240" w:lineRule="auto"/>
              <w:jc w:val="center"/>
              <w:rPr>
                <w:rFonts w:ascii="Times New Roman" w:hAnsi="Times New Roman"/>
                <w:vertAlign w:val="superscript"/>
              </w:rPr>
            </w:pPr>
          </w:p>
        </w:tc>
        <w:tc>
          <w:tcPr>
            <w:tcW w:w="371" w:type="pct"/>
            <w:vAlign w:val="center"/>
          </w:tcPr>
          <w:p w:rsidR="004502C7" w:rsidRPr="0054468B" w:rsidRDefault="004502C7" w:rsidP="00CF390E">
            <w:pPr>
              <w:spacing w:after="0" w:line="240" w:lineRule="auto"/>
              <w:jc w:val="center"/>
              <w:rPr>
                <w:rFonts w:ascii="Times New Roman" w:hAnsi="Times New Roman"/>
              </w:rPr>
            </w:pPr>
            <w:r w:rsidRPr="0054468B">
              <w:rPr>
                <w:rFonts w:ascii="Times New Roman" w:hAnsi="Times New Roman"/>
              </w:rPr>
              <w:t>72</w:t>
            </w:r>
          </w:p>
        </w:tc>
        <w:tc>
          <w:tcPr>
            <w:tcW w:w="464" w:type="pct"/>
            <w:vAlign w:val="center"/>
          </w:tcPr>
          <w:p w:rsidR="004502C7" w:rsidRPr="0054468B" w:rsidRDefault="004502C7" w:rsidP="00CF390E">
            <w:pPr>
              <w:spacing w:after="0" w:line="240" w:lineRule="auto"/>
              <w:jc w:val="center"/>
              <w:rPr>
                <w:rFonts w:ascii="Times New Roman" w:hAnsi="Times New Roman"/>
              </w:rPr>
            </w:pPr>
            <w:r w:rsidRPr="0054468B">
              <w:rPr>
                <w:rFonts w:ascii="Times New Roman" w:hAnsi="Times New Roman"/>
              </w:rPr>
              <w:t>108</w:t>
            </w:r>
          </w:p>
        </w:tc>
      </w:tr>
    </w:tbl>
    <w:p w:rsidR="00BF7948" w:rsidRPr="007A2841" w:rsidRDefault="00BF7948" w:rsidP="00BF7948">
      <w:pPr>
        <w:rPr>
          <w:rFonts w:ascii="Times New Roman" w:hAnsi="Times New Roman"/>
          <w:color w:val="000000" w:themeColor="text1"/>
          <w:sz w:val="28"/>
          <w:szCs w:val="24"/>
        </w:rPr>
      </w:pPr>
      <w:r w:rsidRPr="007A2841">
        <w:rPr>
          <w:rFonts w:ascii="Times New Roman" w:hAnsi="Times New Roman"/>
          <w:color w:val="000000" w:themeColor="text1"/>
          <w:sz w:val="28"/>
          <w:szCs w:val="24"/>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9262"/>
        <w:gridCol w:w="2192"/>
      </w:tblGrid>
      <w:tr w:rsidR="007A2841" w:rsidRPr="007A2841" w:rsidTr="009307A2">
        <w:trPr>
          <w:trHeight w:val="1398"/>
        </w:trPr>
        <w:tc>
          <w:tcPr>
            <w:tcW w:w="1128" w:type="pct"/>
          </w:tcPr>
          <w:p w:rsidR="00DA2256" w:rsidRPr="007A2841" w:rsidRDefault="00DA2256" w:rsidP="00CF390E">
            <w:pPr>
              <w:spacing w:after="0"/>
              <w:jc w:val="center"/>
              <w:rPr>
                <w:rFonts w:ascii="Times New Roman" w:hAnsi="Times New Roman"/>
                <w:color w:val="000000" w:themeColor="text1"/>
                <w:sz w:val="24"/>
                <w:szCs w:val="24"/>
              </w:rPr>
            </w:pPr>
            <w:r w:rsidRPr="007A2841">
              <w:rPr>
                <w:rFonts w:ascii="Times New Roman" w:hAnsi="Times New Roman"/>
                <w:bCs/>
                <w:color w:val="000000" w:themeColor="text1"/>
                <w:sz w:val="24"/>
                <w:szCs w:val="24"/>
              </w:rPr>
              <w:t>Наименование разделов и тем профессионального модуля (ПМ), междисциплинарных курсов (МДК)</w:t>
            </w:r>
          </w:p>
        </w:tc>
        <w:tc>
          <w:tcPr>
            <w:tcW w:w="3131" w:type="pct"/>
          </w:tcPr>
          <w:p w:rsidR="00DA2256" w:rsidRPr="007A2841" w:rsidRDefault="00DA2256" w:rsidP="00CF390E">
            <w:pPr>
              <w:suppressAutoHyphens/>
              <w:spacing w:after="0"/>
              <w:jc w:val="center"/>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Содержание учебного материала,</w:t>
            </w:r>
          </w:p>
          <w:p w:rsidR="00DA2256" w:rsidRPr="007A2841" w:rsidRDefault="00DA2256" w:rsidP="00CF390E">
            <w:pPr>
              <w:suppressAutoHyphens/>
              <w:spacing w:after="0"/>
              <w:jc w:val="center"/>
              <w:rPr>
                <w:rFonts w:ascii="Times New Roman" w:hAnsi="Times New Roman"/>
                <w:color w:val="000000" w:themeColor="text1"/>
                <w:sz w:val="24"/>
                <w:szCs w:val="24"/>
              </w:rPr>
            </w:pPr>
            <w:r w:rsidRPr="007A2841">
              <w:rPr>
                <w:rFonts w:ascii="Times New Roman" w:hAnsi="Times New Roman"/>
                <w:bCs/>
                <w:color w:val="000000" w:themeColor="text1"/>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741" w:type="pct"/>
            <w:vAlign w:val="center"/>
          </w:tcPr>
          <w:p w:rsidR="00DA2256" w:rsidRPr="007A2841" w:rsidRDefault="00DA2256" w:rsidP="00FD4E2E">
            <w:pPr>
              <w:spacing w:after="0"/>
              <w:jc w:val="center"/>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Объем, акад. ч / в том числе в форме практической</w:t>
            </w:r>
          </w:p>
          <w:p w:rsidR="00DA2256" w:rsidRPr="007A2841" w:rsidRDefault="00DA2256" w:rsidP="00FD4E2E">
            <w:pPr>
              <w:spacing w:after="0"/>
              <w:jc w:val="center"/>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подготовки, ак.ч</w:t>
            </w:r>
          </w:p>
        </w:tc>
      </w:tr>
      <w:tr w:rsidR="007A2841" w:rsidRPr="007A2841" w:rsidTr="009307A2">
        <w:trPr>
          <w:trHeight w:val="387"/>
        </w:trPr>
        <w:tc>
          <w:tcPr>
            <w:tcW w:w="4259" w:type="pct"/>
            <w:gridSpan w:val="2"/>
          </w:tcPr>
          <w:p w:rsidR="00DA2256"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Раздел 1. Оказание медицинской помощи при неотложных состояниях в акушерстве и гинекологии </w:t>
            </w:r>
          </w:p>
        </w:tc>
        <w:tc>
          <w:tcPr>
            <w:tcW w:w="741" w:type="pct"/>
            <w:vAlign w:val="center"/>
          </w:tcPr>
          <w:p w:rsidR="00DA2256" w:rsidRPr="0054468B" w:rsidRDefault="00610E26" w:rsidP="009307A2">
            <w:pPr>
              <w:suppressAutoHyphens/>
              <w:spacing w:after="0"/>
              <w:jc w:val="center"/>
              <w:rPr>
                <w:rFonts w:ascii="Times New Roman" w:hAnsi="Times New Roman"/>
                <w:sz w:val="24"/>
                <w:szCs w:val="24"/>
              </w:rPr>
            </w:pPr>
            <w:r w:rsidRPr="0054468B">
              <w:rPr>
                <w:rFonts w:ascii="Times New Roman" w:hAnsi="Times New Roman"/>
                <w:sz w:val="24"/>
                <w:szCs w:val="24"/>
              </w:rPr>
              <w:t>13</w:t>
            </w:r>
            <w:r w:rsidR="009307A2" w:rsidRPr="0054468B">
              <w:rPr>
                <w:rFonts w:ascii="Times New Roman" w:hAnsi="Times New Roman"/>
                <w:sz w:val="24"/>
                <w:szCs w:val="24"/>
              </w:rPr>
              <w:t>6</w:t>
            </w:r>
            <w:r w:rsidR="00DA2256" w:rsidRPr="0054468B">
              <w:rPr>
                <w:rFonts w:ascii="Times New Roman" w:hAnsi="Times New Roman"/>
                <w:sz w:val="24"/>
                <w:szCs w:val="24"/>
              </w:rPr>
              <w:t>/9</w:t>
            </w:r>
            <w:r w:rsidR="009307A2" w:rsidRPr="0054468B">
              <w:rPr>
                <w:rFonts w:ascii="Times New Roman" w:hAnsi="Times New Roman"/>
                <w:sz w:val="24"/>
                <w:szCs w:val="24"/>
              </w:rPr>
              <w:t>2</w:t>
            </w:r>
          </w:p>
        </w:tc>
      </w:tr>
      <w:tr w:rsidR="007A2841" w:rsidRPr="007A2841" w:rsidTr="009307A2">
        <w:trPr>
          <w:trHeight w:val="252"/>
        </w:trPr>
        <w:tc>
          <w:tcPr>
            <w:tcW w:w="4259" w:type="pct"/>
            <w:gridSpan w:val="2"/>
          </w:tcPr>
          <w:p w:rsidR="00DA2256"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МДК 04.01 Медицинская помощь при неотложных состояниях в акушерстве и гинекологии</w:t>
            </w:r>
          </w:p>
        </w:tc>
        <w:tc>
          <w:tcPr>
            <w:tcW w:w="741" w:type="pct"/>
            <w:vAlign w:val="center"/>
          </w:tcPr>
          <w:p w:rsidR="00DA2256" w:rsidRPr="0054468B" w:rsidRDefault="00223513" w:rsidP="00FD4E2E">
            <w:pPr>
              <w:suppressAutoHyphens/>
              <w:spacing w:after="0"/>
              <w:jc w:val="center"/>
              <w:rPr>
                <w:rFonts w:ascii="Times New Roman" w:hAnsi="Times New Roman"/>
                <w:sz w:val="24"/>
                <w:szCs w:val="24"/>
                <w:highlight w:val="yellow"/>
              </w:rPr>
            </w:pPr>
            <w:r w:rsidRPr="0054468B">
              <w:rPr>
                <w:rFonts w:ascii="Times New Roman" w:hAnsi="Times New Roman"/>
                <w:sz w:val="24"/>
                <w:szCs w:val="24"/>
              </w:rPr>
              <w:t>100</w:t>
            </w:r>
            <w:r w:rsidR="00DA2256" w:rsidRPr="0054468B">
              <w:rPr>
                <w:rFonts w:ascii="Times New Roman" w:hAnsi="Times New Roman"/>
                <w:sz w:val="24"/>
                <w:szCs w:val="24"/>
              </w:rPr>
              <w:t>/</w:t>
            </w:r>
            <w:r w:rsidR="00FD4E2E" w:rsidRPr="0054468B">
              <w:rPr>
                <w:rFonts w:ascii="Times New Roman" w:hAnsi="Times New Roman"/>
                <w:sz w:val="24"/>
                <w:szCs w:val="24"/>
              </w:rPr>
              <w:t>56</w:t>
            </w:r>
          </w:p>
        </w:tc>
      </w:tr>
      <w:tr w:rsidR="007A2841" w:rsidRPr="007A2841" w:rsidTr="009307A2">
        <w:trPr>
          <w:trHeight w:val="252"/>
        </w:trPr>
        <w:tc>
          <w:tcPr>
            <w:tcW w:w="1128" w:type="pct"/>
            <w:vMerge w:val="restart"/>
          </w:tcPr>
          <w:p w:rsidR="00091A83" w:rsidRPr="007A2841" w:rsidRDefault="00091A83"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Тема 1.1. </w:t>
            </w:r>
          </w:p>
          <w:p w:rsidR="00091A83" w:rsidRPr="007A2841" w:rsidRDefault="00091A83"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Акушерские </w:t>
            </w:r>
          </w:p>
          <w:p w:rsidR="00091A83" w:rsidRPr="007A2841" w:rsidRDefault="00091A83"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кровотечения</w:t>
            </w:r>
          </w:p>
          <w:p w:rsidR="00091A83" w:rsidRPr="007A2841" w:rsidRDefault="00091A83" w:rsidP="00CF390E">
            <w:pPr>
              <w:spacing w:after="0"/>
              <w:rPr>
                <w:rFonts w:ascii="Times New Roman" w:hAnsi="Times New Roman"/>
                <w:bCs/>
                <w:color w:val="000000" w:themeColor="text1"/>
                <w:sz w:val="24"/>
                <w:szCs w:val="24"/>
              </w:rPr>
            </w:pPr>
          </w:p>
        </w:tc>
        <w:tc>
          <w:tcPr>
            <w:tcW w:w="3131" w:type="pct"/>
          </w:tcPr>
          <w:p w:rsidR="00091A83" w:rsidRPr="007A2841" w:rsidRDefault="00091A83" w:rsidP="00CF390E">
            <w:pPr>
              <w:spacing w:after="0"/>
              <w:rPr>
                <w:rFonts w:ascii="Times New Roman" w:hAnsi="Times New Roman"/>
                <w:color w:val="000000" w:themeColor="text1"/>
                <w:sz w:val="24"/>
                <w:szCs w:val="24"/>
              </w:rPr>
            </w:pPr>
            <w:r w:rsidRPr="007A2841">
              <w:rPr>
                <w:rFonts w:ascii="Times New Roman" w:hAnsi="Times New Roman"/>
                <w:bCs/>
                <w:color w:val="000000" w:themeColor="text1"/>
                <w:sz w:val="24"/>
                <w:szCs w:val="24"/>
              </w:rPr>
              <w:t xml:space="preserve">Содержание </w:t>
            </w:r>
          </w:p>
        </w:tc>
        <w:tc>
          <w:tcPr>
            <w:tcW w:w="741" w:type="pct"/>
            <w:vAlign w:val="center"/>
          </w:tcPr>
          <w:p w:rsidR="00091A83" w:rsidRPr="007A2841" w:rsidRDefault="00091A83"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2</w:t>
            </w:r>
            <w:r w:rsidR="00FD4E2E">
              <w:rPr>
                <w:rFonts w:ascii="Times New Roman" w:hAnsi="Times New Roman"/>
                <w:color w:val="000000" w:themeColor="text1"/>
                <w:sz w:val="24"/>
                <w:szCs w:val="24"/>
              </w:rPr>
              <w:t>6</w:t>
            </w:r>
          </w:p>
        </w:tc>
      </w:tr>
      <w:tr w:rsidR="007A2841" w:rsidRPr="007A2841" w:rsidTr="009307A2">
        <w:trPr>
          <w:trHeight w:val="571"/>
        </w:trPr>
        <w:tc>
          <w:tcPr>
            <w:tcW w:w="1128" w:type="pct"/>
            <w:vMerge/>
          </w:tcPr>
          <w:p w:rsidR="00091A83" w:rsidRPr="007A2841" w:rsidRDefault="00091A83" w:rsidP="00CF390E">
            <w:pPr>
              <w:rPr>
                <w:rFonts w:ascii="Times New Roman" w:hAnsi="Times New Roman"/>
                <w:bCs/>
                <w:color w:val="000000" w:themeColor="text1"/>
                <w:sz w:val="24"/>
                <w:szCs w:val="24"/>
              </w:rPr>
            </w:pPr>
          </w:p>
        </w:tc>
        <w:tc>
          <w:tcPr>
            <w:tcW w:w="3131" w:type="pct"/>
          </w:tcPr>
          <w:p w:rsidR="00091A83" w:rsidRPr="007A2841" w:rsidRDefault="00091A83" w:rsidP="00DA2256">
            <w:pPr>
              <w:numPr>
                <w:ilvl w:val="0"/>
                <w:numId w:val="5"/>
              </w:numPr>
              <w:suppressAutoHyphens/>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Кровотечения во время беременности. Причины кровотечений первой половины беременности: самопроизвольный выкидыш, нарушенная внематочная беременность, пузырный занос. Причины кровотечений второй половины беременности: предлежание плаценты, преждевременная отслойка нормально расположенной плаценты. Клиническая картина. Диагностика. Доврачебная медицинская помощь. </w:t>
            </w:r>
            <w:r w:rsidRPr="007A2841">
              <w:rPr>
                <w:rFonts w:ascii="Times New Roman" w:hAnsi="Times New Roman"/>
                <w:bCs/>
                <w:color w:val="000000" w:themeColor="text1"/>
                <w:sz w:val="24"/>
                <w:szCs w:val="24"/>
              </w:rPr>
              <w:t>Специализированная стационарная помощь пациентке.</w:t>
            </w:r>
          </w:p>
        </w:tc>
        <w:tc>
          <w:tcPr>
            <w:tcW w:w="741" w:type="pct"/>
            <w:vAlign w:val="center"/>
          </w:tcPr>
          <w:p w:rsidR="00091A83" w:rsidRPr="007A2841" w:rsidRDefault="00FD4E2E" w:rsidP="00FD4E2E">
            <w:pPr>
              <w:suppressAutoHyphens/>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7A2841" w:rsidRPr="007A2841" w:rsidTr="009307A2">
        <w:trPr>
          <w:trHeight w:val="571"/>
        </w:trPr>
        <w:tc>
          <w:tcPr>
            <w:tcW w:w="1128" w:type="pct"/>
            <w:vMerge/>
          </w:tcPr>
          <w:p w:rsidR="00091A83" w:rsidRPr="007A2841" w:rsidRDefault="00091A83" w:rsidP="00CF390E">
            <w:pPr>
              <w:rPr>
                <w:rFonts w:ascii="Times New Roman" w:hAnsi="Times New Roman"/>
                <w:bCs/>
                <w:color w:val="000000" w:themeColor="text1"/>
                <w:sz w:val="24"/>
                <w:szCs w:val="24"/>
              </w:rPr>
            </w:pPr>
          </w:p>
        </w:tc>
        <w:tc>
          <w:tcPr>
            <w:tcW w:w="3131" w:type="pct"/>
          </w:tcPr>
          <w:p w:rsidR="00091A83" w:rsidRPr="007A2841" w:rsidRDefault="00091A83" w:rsidP="00DA2256">
            <w:pPr>
              <w:numPr>
                <w:ilvl w:val="0"/>
                <w:numId w:val="5"/>
              </w:numPr>
              <w:suppressAutoHyphens/>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Кровотечения в родах. Причины кровотечений в родах: родовой травматизм матери, нарушение отделения последа. Клиническая картина. Диагностика. </w:t>
            </w:r>
          </w:p>
          <w:p w:rsidR="00091A83" w:rsidRPr="007A2841" w:rsidRDefault="00091A83" w:rsidP="00CF390E">
            <w:pPr>
              <w:suppressAutoHyphens/>
              <w:spacing w:after="0"/>
              <w:ind w:left="36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Специализированная стационарная помощь пациентке.</w:t>
            </w:r>
          </w:p>
        </w:tc>
        <w:tc>
          <w:tcPr>
            <w:tcW w:w="741" w:type="pct"/>
            <w:vAlign w:val="center"/>
          </w:tcPr>
          <w:p w:rsidR="00091A83" w:rsidRPr="007A2841" w:rsidRDefault="00091A83" w:rsidP="00FD4E2E">
            <w:pPr>
              <w:suppressAutoHyphens/>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2</w:t>
            </w:r>
          </w:p>
        </w:tc>
      </w:tr>
      <w:tr w:rsidR="007A2841" w:rsidRPr="007A2841" w:rsidTr="009307A2">
        <w:trPr>
          <w:trHeight w:val="289"/>
        </w:trPr>
        <w:tc>
          <w:tcPr>
            <w:tcW w:w="1128" w:type="pct"/>
            <w:vMerge/>
          </w:tcPr>
          <w:p w:rsidR="00091A83" w:rsidRPr="007A2841" w:rsidRDefault="00091A83" w:rsidP="00CF390E">
            <w:pPr>
              <w:rPr>
                <w:rFonts w:ascii="Times New Roman" w:hAnsi="Times New Roman"/>
                <w:bCs/>
                <w:color w:val="000000" w:themeColor="text1"/>
                <w:sz w:val="24"/>
                <w:szCs w:val="24"/>
              </w:rPr>
            </w:pPr>
          </w:p>
        </w:tc>
        <w:tc>
          <w:tcPr>
            <w:tcW w:w="3131" w:type="pct"/>
          </w:tcPr>
          <w:p w:rsidR="00091A83" w:rsidRPr="007A2841" w:rsidRDefault="00091A83" w:rsidP="00DA2256">
            <w:pPr>
              <w:numPr>
                <w:ilvl w:val="0"/>
                <w:numId w:val="5"/>
              </w:numPr>
              <w:suppressAutoHyphens/>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Кровотечения в послеродовом периоде. Причины кровотечений в послеродовом периоде: атония и гипотония матки, задержка частей последа в полости матки, заболевания крови. Клиническая картина. Диагностика. Специализированная стационарная помощь пациентке</w:t>
            </w:r>
          </w:p>
          <w:p w:rsidR="00091A83" w:rsidRPr="007A2841" w:rsidRDefault="00091A83" w:rsidP="00CF390E">
            <w:pPr>
              <w:suppressAutoHyphens/>
              <w:spacing w:after="0"/>
              <w:ind w:left="36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Геморрагический шок: этиология, клиническая картина, лечение.</w:t>
            </w:r>
          </w:p>
          <w:p w:rsidR="00091A83" w:rsidRPr="007A2841" w:rsidRDefault="00091A83" w:rsidP="00CF390E">
            <w:pPr>
              <w:suppressAutoHyphens/>
              <w:spacing w:after="0"/>
              <w:ind w:left="36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Синдром диссеминированного внутрисосудистого свёртывания крови: этиология, патогенез, клиническая картина, лечение.</w:t>
            </w:r>
          </w:p>
        </w:tc>
        <w:tc>
          <w:tcPr>
            <w:tcW w:w="741" w:type="pct"/>
            <w:vAlign w:val="center"/>
          </w:tcPr>
          <w:p w:rsidR="00091A83" w:rsidRPr="007A2841" w:rsidRDefault="00FD4E2E" w:rsidP="00FD4E2E">
            <w:pPr>
              <w:suppressAutoHyphens/>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7A2841" w:rsidRPr="007A2841" w:rsidTr="009307A2">
        <w:trPr>
          <w:trHeight w:val="333"/>
        </w:trPr>
        <w:tc>
          <w:tcPr>
            <w:tcW w:w="1128" w:type="pct"/>
            <w:vMerge/>
          </w:tcPr>
          <w:p w:rsidR="00091A83" w:rsidRPr="007A2841" w:rsidRDefault="00091A83" w:rsidP="00CF390E">
            <w:pPr>
              <w:rPr>
                <w:rFonts w:ascii="Times New Roman" w:hAnsi="Times New Roman"/>
                <w:bCs/>
                <w:color w:val="000000" w:themeColor="text1"/>
                <w:sz w:val="24"/>
                <w:szCs w:val="24"/>
              </w:rPr>
            </w:pPr>
          </w:p>
        </w:tc>
        <w:tc>
          <w:tcPr>
            <w:tcW w:w="3131" w:type="pct"/>
          </w:tcPr>
          <w:p w:rsidR="00091A83" w:rsidRPr="007A2841" w:rsidRDefault="00091A83" w:rsidP="00CF390E">
            <w:pPr>
              <w:suppressAutoHyphens/>
              <w:spacing w:after="0"/>
              <w:jc w:val="both"/>
              <w:rPr>
                <w:rFonts w:ascii="Times New Roman" w:hAnsi="Times New Roman"/>
                <w:color w:val="000000" w:themeColor="text1"/>
                <w:sz w:val="24"/>
                <w:szCs w:val="24"/>
              </w:rPr>
            </w:pPr>
            <w:r w:rsidRPr="007A2841">
              <w:rPr>
                <w:rFonts w:ascii="Times New Roman" w:hAnsi="Times New Roman"/>
                <w:bCs/>
                <w:color w:val="000000" w:themeColor="text1"/>
                <w:sz w:val="24"/>
                <w:szCs w:val="24"/>
              </w:rPr>
              <w:t>В том числе, практических занятий и лабораторных работ</w:t>
            </w:r>
          </w:p>
        </w:tc>
        <w:tc>
          <w:tcPr>
            <w:tcW w:w="741" w:type="pct"/>
            <w:vAlign w:val="center"/>
          </w:tcPr>
          <w:p w:rsidR="00091A83" w:rsidRPr="007A2841" w:rsidRDefault="00091A83"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16</w:t>
            </w:r>
          </w:p>
        </w:tc>
      </w:tr>
      <w:tr w:rsidR="007A2841" w:rsidRPr="007A2841" w:rsidTr="009307A2">
        <w:trPr>
          <w:trHeight w:val="473"/>
        </w:trPr>
        <w:tc>
          <w:tcPr>
            <w:tcW w:w="1128" w:type="pct"/>
            <w:vMerge/>
          </w:tcPr>
          <w:p w:rsidR="00091A83" w:rsidRPr="007A2841" w:rsidRDefault="00091A83" w:rsidP="00CF390E">
            <w:pPr>
              <w:rPr>
                <w:rFonts w:ascii="Times New Roman" w:hAnsi="Times New Roman"/>
                <w:bCs/>
                <w:color w:val="000000" w:themeColor="text1"/>
                <w:sz w:val="24"/>
                <w:szCs w:val="24"/>
              </w:rPr>
            </w:pPr>
          </w:p>
        </w:tc>
        <w:tc>
          <w:tcPr>
            <w:tcW w:w="3131" w:type="pct"/>
          </w:tcPr>
          <w:p w:rsidR="00091A83" w:rsidRPr="007A2841" w:rsidRDefault="00091A83" w:rsidP="00074414">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№1 </w:t>
            </w:r>
          </w:p>
          <w:p w:rsidR="00091A83" w:rsidRPr="007A2841" w:rsidRDefault="00091A83" w:rsidP="00DA2256">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Проведение диагностики кровотечений во время беременности. Установка факта кровотечения, его источника и интенсивности. Сбор жалоб. Сбор анамнеза. Общий </w:t>
            </w:r>
            <w:r w:rsidRPr="007A2841">
              <w:rPr>
                <w:rFonts w:ascii="Times New Roman" w:hAnsi="Times New Roman"/>
                <w:bCs/>
                <w:color w:val="000000" w:themeColor="text1"/>
                <w:sz w:val="24"/>
                <w:szCs w:val="24"/>
              </w:rPr>
              <w:lastRenderedPageBreak/>
              <w:t>осмотр: оценка окраски кожных покровов, измерение АД, пульса, определение шокового индекса. Оценка тяжести состояния. Принципы транспортировки беременной с кровотечением в лечебно-профилактическое учреждение. Специализированная стационарная помощь пациентке при кровотечениях во время беременности</w:t>
            </w:r>
          </w:p>
        </w:tc>
        <w:tc>
          <w:tcPr>
            <w:tcW w:w="741" w:type="pct"/>
            <w:vAlign w:val="center"/>
          </w:tcPr>
          <w:p w:rsidR="00091A83" w:rsidRPr="007A2841" w:rsidRDefault="00091A83" w:rsidP="00FD4E2E">
            <w:pPr>
              <w:suppressAutoHyphens/>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lastRenderedPageBreak/>
              <w:t>4</w:t>
            </w:r>
          </w:p>
        </w:tc>
      </w:tr>
      <w:tr w:rsidR="007A2841" w:rsidRPr="007A2841" w:rsidTr="009307A2">
        <w:trPr>
          <w:trHeight w:val="473"/>
        </w:trPr>
        <w:tc>
          <w:tcPr>
            <w:tcW w:w="1128" w:type="pct"/>
            <w:vMerge/>
          </w:tcPr>
          <w:p w:rsidR="00091A83" w:rsidRPr="007A2841" w:rsidRDefault="00091A83" w:rsidP="00CF390E">
            <w:pPr>
              <w:rPr>
                <w:rFonts w:ascii="Times New Roman" w:hAnsi="Times New Roman"/>
                <w:bCs/>
                <w:color w:val="000000" w:themeColor="text1"/>
                <w:sz w:val="24"/>
                <w:szCs w:val="24"/>
              </w:rPr>
            </w:pPr>
          </w:p>
        </w:tc>
        <w:tc>
          <w:tcPr>
            <w:tcW w:w="3131" w:type="pct"/>
          </w:tcPr>
          <w:p w:rsidR="00091A83" w:rsidRPr="007A2841" w:rsidRDefault="00091A83" w:rsidP="00074414">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№2 </w:t>
            </w:r>
          </w:p>
          <w:p w:rsidR="00091A83" w:rsidRPr="007A2841" w:rsidRDefault="00091A83" w:rsidP="00DA2256">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Проведение диагностики кровотечений в родах. Установка факта кровотечения, его источника и интенсивности. Общий осмотр: оценка окраски кожных покровов, измерение АД, пульса, определение шокового индекса. Оценка тяжести состояния. Специализированная стационарная помощь пациентке при кровотечениях в родах</w:t>
            </w:r>
          </w:p>
        </w:tc>
        <w:tc>
          <w:tcPr>
            <w:tcW w:w="741" w:type="pct"/>
            <w:vAlign w:val="center"/>
          </w:tcPr>
          <w:p w:rsidR="00091A83" w:rsidRPr="007A2841" w:rsidRDefault="00091A83" w:rsidP="00FD4E2E">
            <w:pPr>
              <w:suppressAutoHyphens/>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473"/>
        </w:trPr>
        <w:tc>
          <w:tcPr>
            <w:tcW w:w="1128" w:type="pct"/>
            <w:vMerge/>
          </w:tcPr>
          <w:p w:rsidR="00091A83" w:rsidRPr="007A2841" w:rsidRDefault="00091A83" w:rsidP="00CF390E">
            <w:pPr>
              <w:rPr>
                <w:rFonts w:ascii="Times New Roman" w:hAnsi="Times New Roman"/>
                <w:bCs/>
                <w:color w:val="000000" w:themeColor="text1"/>
                <w:sz w:val="24"/>
                <w:szCs w:val="24"/>
              </w:rPr>
            </w:pPr>
          </w:p>
        </w:tc>
        <w:tc>
          <w:tcPr>
            <w:tcW w:w="3131" w:type="pct"/>
          </w:tcPr>
          <w:p w:rsidR="00091A83" w:rsidRPr="007A2841" w:rsidRDefault="00091A83" w:rsidP="00074414">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№3 </w:t>
            </w:r>
          </w:p>
          <w:p w:rsidR="00091A83" w:rsidRPr="007A2841" w:rsidRDefault="00091A83" w:rsidP="00074414">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Проведение диагностики кровотечений в послеродовом периоде. Установка факта кровотечения, его источника и интенсивности. Общий осмотр: оценка окраски кожных покровов, измерение АД, пульса, определение шокового индекса. Оценка тяжести состояния. Специализированная стационарная помощь пациентке при кровотечениях в послеродовом периоде</w:t>
            </w:r>
          </w:p>
        </w:tc>
        <w:tc>
          <w:tcPr>
            <w:tcW w:w="741" w:type="pct"/>
            <w:vAlign w:val="center"/>
          </w:tcPr>
          <w:p w:rsidR="00091A83" w:rsidRPr="007A2841" w:rsidRDefault="00091A83" w:rsidP="00FD4E2E">
            <w:pPr>
              <w:suppressAutoHyphens/>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473"/>
        </w:trPr>
        <w:tc>
          <w:tcPr>
            <w:tcW w:w="1128" w:type="pct"/>
            <w:vMerge/>
          </w:tcPr>
          <w:p w:rsidR="00091A83" w:rsidRPr="007A2841" w:rsidRDefault="00091A83" w:rsidP="00CF390E">
            <w:pPr>
              <w:rPr>
                <w:rFonts w:ascii="Times New Roman" w:hAnsi="Times New Roman"/>
                <w:bCs/>
                <w:color w:val="000000" w:themeColor="text1"/>
                <w:sz w:val="24"/>
                <w:szCs w:val="24"/>
              </w:rPr>
            </w:pPr>
          </w:p>
        </w:tc>
        <w:tc>
          <w:tcPr>
            <w:tcW w:w="3131" w:type="pct"/>
          </w:tcPr>
          <w:p w:rsidR="00091A83" w:rsidRPr="007A2841" w:rsidRDefault="00091A83" w:rsidP="00074414">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Практическое занятие №4</w:t>
            </w:r>
          </w:p>
          <w:p w:rsidR="00091A83" w:rsidRPr="007A2841" w:rsidRDefault="00091A83" w:rsidP="00B007B7">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Уход и наблюдение за роженицами, решение ситуационных задач, тестовых заданий</w:t>
            </w:r>
          </w:p>
        </w:tc>
        <w:tc>
          <w:tcPr>
            <w:tcW w:w="741" w:type="pct"/>
            <w:vAlign w:val="center"/>
          </w:tcPr>
          <w:p w:rsidR="00091A83" w:rsidRPr="007A2841" w:rsidRDefault="00091A83" w:rsidP="00FD4E2E">
            <w:pPr>
              <w:suppressAutoHyphens/>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210"/>
        </w:trPr>
        <w:tc>
          <w:tcPr>
            <w:tcW w:w="1128" w:type="pct"/>
            <w:vMerge w:val="restart"/>
          </w:tcPr>
          <w:p w:rsidR="001008C3" w:rsidRPr="007A2841" w:rsidRDefault="001008C3"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Тема 1.2. </w:t>
            </w:r>
          </w:p>
          <w:p w:rsidR="001008C3" w:rsidRPr="007A2841" w:rsidRDefault="001008C3"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Эмболия </w:t>
            </w:r>
          </w:p>
          <w:p w:rsidR="001008C3" w:rsidRPr="007A2841" w:rsidRDefault="001008C3"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околоплодными водами</w:t>
            </w:r>
          </w:p>
        </w:tc>
        <w:tc>
          <w:tcPr>
            <w:tcW w:w="3131" w:type="pct"/>
          </w:tcPr>
          <w:p w:rsidR="001008C3" w:rsidRPr="007A2841" w:rsidRDefault="001008C3" w:rsidP="00CF390E">
            <w:pPr>
              <w:suppressAutoHyphens/>
              <w:spacing w:after="0"/>
              <w:rPr>
                <w:rFonts w:ascii="Times New Roman" w:hAnsi="Times New Roman"/>
                <w:color w:val="000000" w:themeColor="text1"/>
                <w:sz w:val="24"/>
                <w:szCs w:val="24"/>
              </w:rPr>
            </w:pPr>
            <w:r w:rsidRPr="007A2841">
              <w:rPr>
                <w:rFonts w:ascii="Times New Roman" w:hAnsi="Times New Roman"/>
                <w:bCs/>
                <w:color w:val="000000" w:themeColor="text1"/>
                <w:sz w:val="24"/>
                <w:szCs w:val="24"/>
              </w:rPr>
              <w:t xml:space="preserve">Содержание </w:t>
            </w:r>
          </w:p>
        </w:tc>
        <w:tc>
          <w:tcPr>
            <w:tcW w:w="741" w:type="pct"/>
            <w:vAlign w:val="center"/>
          </w:tcPr>
          <w:p w:rsidR="001008C3" w:rsidRPr="007A2841" w:rsidRDefault="001008C3"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10</w:t>
            </w:r>
          </w:p>
        </w:tc>
      </w:tr>
      <w:tr w:rsidR="007A2841" w:rsidRPr="007A2841" w:rsidTr="009307A2">
        <w:trPr>
          <w:trHeight w:val="576"/>
        </w:trPr>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1008C3" w:rsidRPr="007A2841" w:rsidRDefault="001008C3" w:rsidP="00DA2256">
            <w:pPr>
              <w:numPr>
                <w:ilvl w:val="0"/>
                <w:numId w:val="6"/>
              </w:num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Эмболия околоплодными водами. Этиология. Патогенез. Клиническая картина. Диагностика. Экстренная медицинская помощь. Противошо</w:t>
            </w:r>
            <w:r w:rsidR="00B007B7" w:rsidRPr="007A2841">
              <w:rPr>
                <w:rFonts w:ascii="Times New Roman" w:hAnsi="Times New Roman"/>
                <w:bCs/>
                <w:color w:val="000000" w:themeColor="text1"/>
                <w:sz w:val="24"/>
                <w:szCs w:val="24"/>
              </w:rPr>
              <w:t>ковые мероприятия. Профилактика</w:t>
            </w:r>
          </w:p>
        </w:tc>
        <w:tc>
          <w:tcPr>
            <w:tcW w:w="741" w:type="pct"/>
            <w:vAlign w:val="center"/>
          </w:tcPr>
          <w:p w:rsidR="001008C3" w:rsidRPr="007A2841" w:rsidRDefault="001008C3"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2</w:t>
            </w:r>
          </w:p>
        </w:tc>
      </w:tr>
      <w:tr w:rsidR="007A2841" w:rsidRPr="007A2841" w:rsidTr="009307A2">
        <w:trPr>
          <w:trHeight w:val="192"/>
        </w:trPr>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1008C3" w:rsidRPr="007A2841" w:rsidRDefault="001008C3" w:rsidP="00CF390E">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В том числе, практических занятий и лабораторных работ</w:t>
            </w:r>
          </w:p>
        </w:tc>
        <w:tc>
          <w:tcPr>
            <w:tcW w:w="741" w:type="pct"/>
            <w:vAlign w:val="center"/>
          </w:tcPr>
          <w:p w:rsidR="001008C3" w:rsidRPr="007A2841" w:rsidRDefault="001008C3"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8</w:t>
            </w:r>
          </w:p>
        </w:tc>
      </w:tr>
      <w:tr w:rsidR="007A2841" w:rsidRPr="007A2841" w:rsidTr="009307A2">
        <w:trPr>
          <w:trHeight w:val="576"/>
        </w:trPr>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1008C3" w:rsidRPr="007A2841" w:rsidRDefault="001008C3" w:rsidP="001008C3">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№5 </w:t>
            </w:r>
          </w:p>
          <w:p w:rsidR="001008C3" w:rsidRPr="007A2841" w:rsidRDefault="001008C3" w:rsidP="00641F92">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Проведение диагностики эмболии околоплодными водами. Общий осмотр: оценка окраски кожных покровов, измерение АД, пульса, определение шокового индекса. Оценка тяжести состояния. Оказание экстренной медицинской помощи. </w:t>
            </w:r>
            <w:r w:rsidR="00641F92" w:rsidRPr="007A2841">
              <w:rPr>
                <w:rFonts w:ascii="Times New Roman" w:hAnsi="Times New Roman"/>
                <w:bCs/>
                <w:color w:val="000000" w:themeColor="text1"/>
                <w:sz w:val="24"/>
                <w:szCs w:val="24"/>
              </w:rPr>
              <w:t>Проведение противошоковых мероприятий</w:t>
            </w:r>
          </w:p>
        </w:tc>
        <w:tc>
          <w:tcPr>
            <w:tcW w:w="741" w:type="pct"/>
            <w:vAlign w:val="center"/>
          </w:tcPr>
          <w:p w:rsidR="001008C3" w:rsidRPr="007A2841" w:rsidRDefault="001008C3"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576"/>
        </w:trPr>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1008C3" w:rsidRPr="007A2841" w:rsidRDefault="001008C3" w:rsidP="001008C3">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№6 </w:t>
            </w:r>
          </w:p>
          <w:p w:rsidR="001008C3" w:rsidRPr="007A2841" w:rsidRDefault="00641F92" w:rsidP="003B3917">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Разбор теоретического материала, решение ситуационных задач, решение заданий в тестовой форме. </w:t>
            </w:r>
            <w:r w:rsidR="003B3917" w:rsidRPr="007A2841">
              <w:rPr>
                <w:rFonts w:ascii="Times New Roman" w:hAnsi="Times New Roman"/>
                <w:bCs/>
                <w:color w:val="000000" w:themeColor="text1"/>
                <w:sz w:val="24"/>
                <w:szCs w:val="24"/>
              </w:rPr>
              <w:t>Отработка</w:t>
            </w:r>
            <w:r w:rsidRPr="007A2841">
              <w:rPr>
                <w:rFonts w:ascii="Times New Roman" w:hAnsi="Times New Roman"/>
                <w:bCs/>
                <w:color w:val="000000" w:themeColor="text1"/>
                <w:sz w:val="24"/>
                <w:szCs w:val="24"/>
              </w:rPr>
              <w:t xml:space="preserve"> алгоритма действия акушерки в неотложных ситуациях при данной патологии.</w:t>
            </w:r>
          </w:p>
        </w:tc>
        <w:tc>
          <w:tcPr>
            <w:tcW w:w="741" w:type="pct"/>
            <w:vAlign w:val="center"/>
          </w:tcPr>
          <w:p w:rsidR="001008C3" w:rsidRPr="007A2841" w:rsidRDefault="001008C3"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296"/>
        </w:trPr>
        <w:tc>
          <w:tcPr>
            <w:tcW w:w="1128" w:type="pct"/>
            <w:vMerge w:val="restart"/>
          </w:tcPr>
          <w:p w:rsidR="001008C3"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lastRenderedPageBreak/>
              <w:t xml:space="preserve">Тема 1.3. </w:t>
            </w:r>
          </w:p>
          <w:p w:rsidR="00DA2256"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Эклампсия</w:t>
            </w:r>
          </w:p>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DA2256" w:rsidRPr="007A2841" w:rsidRDefault="00DA2256" w:rsidP="00CF390E">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Содержание</w:t>
            </w:r>
          </w:p>
        </w:tc>
        <w:tc>
          <w:tcPr>
            <w:tcW w:w="741" w:type="pct"/>
            <w:vAlign w:val="center"/>
          </w:tcPr>
          <w:p w:rsidR="00DA2256" w:rsidRPr="007A2841" w:rsidRDefault="001008C3"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6</w:t>
            </w:r>
          </w:p>
        </w:tc>
      </w:tr>
      <w:tr w:rsidR="007A2841" w:rsidRPr="007A2841" w:rsidTr="009307A2">
        <w:trPr>
          <w:trHeight w:val="276"/>
        </w:trPr>
        <w:tc>
          <w:tcPr>
            <w:tcW w:w="1128" w:type="pct"/>
            <w:vMerge/>
          </w:tcPr>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DA2256" w:rsidRPr="007A2841" w:rsidRDefault="00DA2256" w:rsidP="00DA2256">
            <w:pPr>
              <w:numPr>
                <w:ilvl w:val="0"/>
                <w:numId w:val="4"/>
              </w:num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Эклампсия: клиническая картина, диагностика. Осложнения: </w:t>
            </w:r>
            <w:r w:rsidRPr="007A2841">
              <w:rPr>
                <w:rFonts w:ascii="Times New Roman" w:hAnsi="Times New Roman"/>
                <w:bCs/>
                <w:color w:val="000000" w:themeColor="text1"/>
                <w:sz w:val="24"/>
                <w:szCs w:val="24"/>
                <w:lang w:val="en-TT"/>
              </w:rPr>
              <w:t>HELLP</w:t>
            </w:r>
            <w:r w:rsidRPr="007A2841">
              <w:rPr>
                <w:rFonts w:ascii="Times New Roman" w:hAnsi="Times New Roman"/>
                <w:bCs/>
                <w:color w:val="000000" w:themeColor="text1"/>
                <w:sz w:val="24"/>
                <w:szCs w:val="24"/>
              </w:rPr>
              <w:t xml:space="preserve"> – синдром, острый жировой гепатоз</w:t>
            </w:r>
            <w:r w:rsidRPr="007A2841">
              <w:rPr>
                <w:rFonts w:ascii="Times New Roman" w:hAnsi="Times New Roman"/>
                <w:color w:val="000000" w:themeColor="text1"/>
                <w:sz w:val="24"/>
                <w:szCs w:val="24"/>
              </w:rPr>
              <w:t xml:space="preserve">. </w:t>
            </w:r>
            <w:r w:rsidRPr="007A2841">
              <w:rPr>
                <w:rFonts w:ascii="Times New Roman" w:hAnsi="Times New Roman"/>
                <w:bCs/>
                <w:color w:val="000000" w:themeColor="text1"/>
                <w:sz w:val="24"/>
                <w:szCs w:val="24"/>
              </w:rPr>
              <w:t>Доврачебная медицинская помощь при эклампсии. Специализированная стационарная помощь пациентке при эклампсии.</w:t>
            </w:r>
          </w:p>
        </w:tc>
        <w:tc>
          <w:tcPr>
            <w:tcW w:w="741" w:type="pct"/>
            <w:vAlign w:val="center"/>
          </w:tcPr>
          <w:p w:rsidR="00DA2256" w:rsidRPr="007A2841" w:rsidRDefault="00DA2256" w:rsidP="00FD4E2E">
            <w:pPr>
              <w:suppressAutoHyphens/>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2</w:t>
            </w:r>
          </w:p>
        </w:tc>
      </w:tr>
      <w:tr w:rsidR="007A2841" w:rsidRPr="007A2841" w:rsidTr="009307A2">
        <w:trPr>
          <w:trHeight w:val="329"/>
        </w:trPr>
        <w:tc>
          <w:tcPr>
            <w:tcW w:w="1128" w:type="pct"/>
            <w:vMerge/>
          </w:tcPr>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DA2256" w:rsidRPr="007A2841" w:rsidRDefault="00DA2256" w:rsidP="00CF390E">
            <w:pPr>
              <w:suppressAutoHyphens/>
              <w:spacing w:after="0"/>
              <w:jc w:val="both"/>
              <w:rPr>
                <w:rFonts w:ascii="Times New Roman" w:hAnsi="Times New Roman"/>
                <w:color w:val="000000" w:themeColor="text1"/>
                <w:sz w:val="24"/>
                <w:szCs w:val="24"/>
              </w:rPr>
            </w:pPr>
            <w:r w:rsidRPr="007A2841">
              <w:rPr>
                <w:rFonts w:ascii="Times New Roman" w:hAnsi="Times New Roman"/>
                <w:bCs/>
                <w:color w:val="000000" w:themeColor="text1"/>
                <w:sz w:val="24"/>
                <w:szCs w:val="24"/>
              </w:rPr>
              <w:t>В том числе, практических занятий и лабораторных работ</w:t>
            </w:r>
          </w:p>
        </w:tc>
        <w:tc>
          <w:tcPr>
            <w:tcW w:w="741" w:type="pct"/>
            <w:vAlign w:val="center"/>
          </w:tcPr>
          <w:p w:rsidR="00DA2256" w:rsidRPr="007A2841" w:rsidRDefault="001008C3"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c>
          <w:tcPr>
            <w:tcW w:w="1128" w:type="pct"/>
            <w:vMerge/>
          </w:tcPr>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56569C" w:rsidRPr="007A2841" w:rsidRDefault="00DA2256" w:rsidP="0056569C">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w:t>
            </w:r>
            <w:r w:rsidR="001008C3" w:rsidRPr="007A2841">
              <w:rPr>
                <w:rFonts w:ascii="Times New Roman" w:hAnsi="Times New Roman"/>
                <w:bCs/>
                <w:color w:val="000000" w:themeColor="text1"/>
                <w:sz w:val="24"/>
                <w:szCs w:val="24"/>
              </w:rPr>
              <w:t>№7</w:t>
            </w:r>
            <w:r w:rsidRPr="007A2841">
              <w:rPr>
                <w:rFonts w:ascii="Times New Roman" w:hAnsi="Times New Roman"/>
                <w:bCs/>
                <w:color w:val="000000" w:themeColor="text1"/>
                <w:sz w:val="24"/>
                <w:szCs w:val="24"/>
              </w:rPr>
              <w:t xml:space="preserve"> </w:t>
            </w:r>
          </w:p>
          <w:p w:rsidR="00DA2256" w:rsidRPr="007A2841" w:rsidRDefault="00DA2256" w:rsidP="0056569C">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Проведение диагностики эклампсии. Анализ клинической картины. Выполнение стандарта доврачебной помощи при эклампсии. Оценка тяжести состояния. Принципы транспортировки беременной с эклампсией в лечебно-профилактическое учреждение. Специализированная стационарная помощь пациентке при эклампсии</w:t>
            </w:r>
          </w:p>
        </w:tc>
        <w:tc>
          <w:tcPr>
            <w:tcW w:w="741" w:type="pct"/>
            <w:vAlign w:val="center"/>
          </w:tcPr>
          <w:p w:rsidR="00DA2256" w:rsidRPr="007A2841" w:rsidRDefault="001008C3" w:rsidP="00FD4E2E">
            <w:pPr>
              <w:suppressAutoHyphens/>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201"/>
        </w:trPr>
        <w:tc>
          <w:tcPr>
            <w:tcW w:w="1128" w:type="pct"/>
            <w:vMerge w:val="restart"/>
          </w:tcPr>
          <w:p w:rsidR="001008C3" w:rsidRPr="007A2841" w:rsidRDefault="001008C3"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Тема 1.4. </w:t>
            </w:r>
          </w:p>
          <w:p w:rsidR="001008C3" w:rsidRPr="007A2841" w:rsidRDefault="001008C3"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Неотложные </w:t>
            </w:r>
          </w:p>
          <w:p w:rsidR="001008C3" w:rsidRPr="007A2841" w:rsidRDefault="001008C3"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состояния новорождённого</w:t>
            </w:r>
          </w:p>
        </w:tc>
        <w:tc>
          <w:tcPr>
            <w:tcW w:w="3131" w:type="pct"/>
          </w:tcPr>
          <w:p w:rsidR="001008C3" w:rsidRPr="007A2841" w:rsidRDefault="001008C3" w:rsidP="00CF390E">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Содержание</w:t>
            </w:r>
          </w:p>
        </w:tc>
        <w:tc>
          <w:tcPr>
            <w:tcW w:w="741" w:type="pct"/>
            <w:vAlign w:val="center"/>
          </w:tcPr>
          <w:p w:rsidR="001008C3" w:rsidRPr="007A2841" w:rsidRDefault="001008C3"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16</w:t>
            </w:r>
          </w:p>
        </w:tc>
      </w:tr>
      <w:tr w:rsidR="007A2841" w:rsidRPr="007A2841" w:rsidTr="009307A2">
        <w:trPr>
          <w:trHeight w:val="438"/>
        </w:trPr>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7740BC" w:rsidRPr="007A2841" w:rsidRDefault="001008C3" w:rsidP="002A65A1">
            <w:pPr>
              <w:numPr>
                <w:ilvl w:val="0"/>
                <w:numId w:val="16"/>
              </w:num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Неотложные состояния новорождённого. Виды неотложных состояний новорождённого: асфиксия, синдром энцефалических реакций, ДВС синдром. Клиническая картина. Диагностика.</w:t>
            </w:r>
          </w:p>
        </w:tc>
        <w:tc>
          <w:tcPr>
            <w:tcW w:w="741" w:type="pct"/>
            <w:vAlign w:val="center"/>
          </w:tcPr>
          <w:p w:rsidR="001008C3" w:rsidRPr="007A2841" w:rsidRDefault="001008C3" w:rsidP="00FD4E2E">
            <w:pPr>
              <w:suppressAutoHyphens/>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2</w:t>
            </w:r>
          </w:p>
        </w:tc>
      </w:tr>
      <w:tr w:rsidR="007A2841" w:rsidRPr="007A2841" w:rsidTr="009307A2">
        <w:trPr>
          <w:trHeight w:val="438"/>
        </w:trPr>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1008C3" w:rsidRPr="007A2841" w:rsidRDefault="002A65A1" w:rsidP="002A65A1">
            <w:pPr>
              <w:numPr>
                <w:ilvl w:val="0"/>
                <w:numId w:val="16"/>
              </w:num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Базовая реанимация новорождённого. Роль акушерки, последовательность ее действий.</w:t>
            </w:r>
          </w:p>
        </w:tc>
        <w:tc>
          <w:tcPr>
            <w:tcW w:w="741" w:type="pct"/>
            <w:vAlign w:val="center"/>
          </w:tcPr>
          <w:p w:rsidR="001008C3" w:rsidRPr="007A2841" w:rsidRDefault="001008C3" w:rsidP="00FD4E2E">
            <w:pPr>
              <w:suppressAutoHyphens/>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2</w:t>
            </w:r>
          </w:p>
        </w:tc>
      </w:tr>
      <w:tr w:rsidR="007A2841" w:rsidRPr="007A2841" w:rsidTr="009307A2">
        <w:trPr>
          <w:trHeight w:val="245"/>
        </w:trPr>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1008C3" w:rsidRPr="007A2841" w:rsidRDefault="001008C3" w:rsidP="00CF390E">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В том числе, практических занятий и лабораторных работ</w:t>
            </w:r>
          </w:p>
        </w:tc>
        <w:tc>
          <w:tcPr>
            <w:tcW w:w="741" w:type="pct"/>
            <w:vAlign w:val="center"/>
          </w:tcPr>
          <w:p w:rsidR="001008C3" w:rsidRPr="007A2841" w:rsidRDefault="001008C3"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12</w:t>
            </w:r>
          </w:p>
        </w:tc>
      </w:tr>
      <w:tr w:rsidR="007A2841" w:rsidRPr="007A2841" w:rsidTr="009307A2">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56569C" w:rsidRPr="007A2841" w:rsidRDefault="001008C3" w:rsidP="0056569C">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№8 </w:t>
            </w:r>
          </w:p>
          <w:p w:rsidR="001008C3" w:rsidRPr="007A2841" w:rsidRDefault="001008C3" w:rsidP="0056569C">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Проведение диагностики неотложных состояний новорождённого: асфиксия, синдром энцефалических реакций, ДВС синдром.   Оценка тяжести состояния новорождённого</w:t>
            </w:r>
          </w:p>
        </w:tc>
        <w:tc>
          <w:tcPr>
            <w:tcW w:w="741" w:type="pct"/>
            <w:vAlign w:val="center"/>
          </w:tcPr>
          <w:p w:rsidR="001008C3" w:rsidRPr="007A2841" w:rsidRDefault="001008C3" w:rsidP="00FD4E2E">
            <w:pPr>
              <w:suppressAutoHyphens/>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56569C" w:rsidRPr="007A2841" w:rsidRDefault="001008C3" w:rsidP="001008C3">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№9 </w:t>
            </w:r>
          </w:p>
          <w:p w:rsidR="001008C3" w:rsidRPr="007A2841" w:rsidRDefault="001008C3" w:rsidP="000F6058">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Подготовка рабочего места, медицинских материалов, медикаментов, инструментария для проведения базовой реанимации новорождённого. Проведение базовой реанимации новорождённого. </w:t>
            </w:r>
          </w:p>
        </w:tc>
        <w:tc>
          <w:tcPr>
            <w:tcW w:w="741" w:type="pct"/>
            <w:vAlign w:val="center"/>
          </w:tcPr>
          <w:p w:rsidR="001008C3" w:rsidRPr="007A2841" w:rsidRDefault="001008C3" w:rsidP="00FD4E2E">
            <w:pPr>
              <w:suppressAutoHyphens/>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0F6058" w:rsidRPr="007A2841" w:rsidRDefault="001008C3" w:rsidP="001008C3">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Практическое занятие №10</w:t>
            </w:r>
            <w:r w:rsidR="000F6058" w:rsidRPr="007A2841">
              <w:rPr>
                <w:rFonts w:ascii="Times New Roman" w:hAnsi="Times New Roman"/>
                <w:bCs/>
                <w:color w:val="000000" w:themeColor="text1"/>
                <w:sz w:val="24"/>
                <w:szCs w:val="24"/>
              </w:rPr>
              <w:t xml:space="preserve"> </w:t>
            </w:r>
          </w:p>
          <w:p w:rsidR="001008C3" w:rsidRPr="007A2841" w:rsidRDefault="003B3917" w:rsidP="000F6058">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Отработка алгоритма базовой реанимации новорожденного. </w:t>
            </w:r>
            <w:r w:rsidR="000F6058" w:rsidRPr="007A2841">
              <w:rPr>
                <w:rFonts w:ascii="Times New Roman" w:hAnsi="Times New Roman"/>
                <w:bCs/>
                <w:color w:val="000000" w:themeColor="text1"/>
                <w:sz w:val="24"/>
                <w:szCs w:val="24"/>
              </w:rPr>
              <w:t>Изучение должностных обязанностей акушерки. Акушерская документация.</w:t>
            </w:r>
          </w:p>
        </w:tc>
        <w:tc>
          <w:tcPr>
            <w:tcW w:w="741" w:type="pct"/>
            <w:vAlign w:val="center"/>
          </w:tcPr>
          <w:p w:rsidR="001008C3" w:rsidRPr="007A2841" w:rsidRDefault="001008C3" w:rsidP="00FD4E2E">
            <w:pPr>
              <w:suppressAutoHyphens/>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279"/>
        </w:trPr>
        <w:tc>
          <w:tcPr>
            <w:tcW w:w="1128" w:type="pct"/>
            <w:vMerge w:val="restart"/>
          </w:tcPr>
          <w:p w:rsidR="001008C3" w:rsidRPr="007A2841" w:rsidRDefault="001008C3"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lastRenderedPageBreak/>
              <w:t xml:space="preserve">Тема 1.5. </w:t>
            </w:r>
          </w:p>
          <w:p w:rsidR="001008C3" w:rsidRPr="007A2841" w:rsidRDefault="001008C3"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Неотложные </w:t>
            </w:r>
          </w:p>
          <w:p w:rsidR="001008C3" w:rsidRPr="007A2841" w:rsidRDefault="001008C3"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состояния в гинекологии </w:t>
            </w:r>
          </w:p>
          <w:p w:rsidR="001008C3" w:rsidRPr="007A2841" w:rsidRDefault="001008C3" w:rsidP="00CF390E">
            <w:pPr>
              <w:spacing w:after="0"/>
              <w:rPr>
                <w:rFonts w:ascii="Times New Roman" w:hAnsi="Times New Roman"/>
                <w:bCs/>
                <w:color w:val="000000" w:themeColor="text1"/>
                <w:sz w:val="24"/>
                <w:szCs w:val="24"/>
              </w:rPr>
            </w:pPr>
          </w:p>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1008C3" w:rsidRPr="007A2841" w:rsidRDefault="001008C3" w:rsidP="00CF390E">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Содержание</w:t>
            </w:r>
          </w:p>
        </w:tc>
        <w:tc>
          <w:tcPr>
            <w:tcW w:w="741" w:type="pct"/>
            <w:vAlign w:val="center"/>
          </w:tcPr>
          <w:p w:rsidR="001008C3" w:rsidRPr="007A2841" w:rsidRDefault="006D33C7" w:rsidP="00FD4E2E">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26</w:t>
            </w:r>
          </w:p>
        </w:tc>
      </w:tr>
      <w:tr w:rsidR="007A2841" w:rsidRPr="007A2841" w:rsidTr="009307A2">
        <w:trPr>
          <w:trHeight w:val="1147"/>
        </w:trPr>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1008C3" w:rsidRPr="007A2841" w:rsidRDefault="001008C3" w:rsidP="00DA2256">
            <w:pPr>
              <w:numPr>
                <w:ilvl w:val="0"/>
                <w:numId w:val="7"/>
              </w:num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Классификация неотложных состояний в гинекологии. Нарушенная внематочная беременность, апоплексия яичника, перекрут ножки опухоли (кисты) яичника, разрыв капсулы кисты яичника. Клиническая картина. Осложнения. Методы диагностики. Дифференциальная диагностика. Неотложная доврачебная помощь. Принципы лечения.</w:t>
            </w:r>
          </w:p>
          <w:p w:rsidR="00F047E2" w:rsidRPr="007A2841" w:rsidRDefault="00F047E2" w:rsidP="00F047E2">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16 октября – Всемирный день анестезии (День анестезиолога-реаниматолога)</w:t>
            </w:r>
          </w:p>
        </w:tc>
        <w:tc>
          <w:tcPr>
            <w:tcW w:w="741" w:type="pct"/>
            <w:vAlign w:val="center"/>
          </w:tcPr>
          <w:p w:rsidR="001008C3" w:rsidRPr="007A2841" w:rsidRDefault="00FD4E2E" w:rsidP="00FD4E2E">
            <w:pPr>
              <w:suppressAutoHyphens/>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7A2841" w:rsidRPr="007A2841" w:rsidTr="009307A2">
        <w:trPr>
          <w:trHeight w:val="1118"/>
        </w:trPr>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1008C3" w:rsidRPr="007A2841" w:rsidRDefault="001008C3" w:rsidP="00DA2256">
            <w:pPr>
              <w:numPr>
                <w:ilvl w:val="0"/>
                <w:numId w:val="7"/>
              </w:num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Нарушения питания узла миомы матки, рождающийся субмукозный узел миомы матки. Клиническая картина. Осложнения. Методы диагностики. Дифференциальная диагностика. Неотложная доврачебная помощь. Принципы лечения. </w:t>
            </w:r>
          </w:p>
        </w:tc>
        <w:tc>
          <w:tcPr>
            <w:tcW w:w="741" w:type="pct"/>
            <w:vAlign w:val="center"/>
          </w:tcPr>
          <w:p w:rsidR="001008C3" w:rsidRPr="007A2841" w:rsidRDefault="00FD4E2E" w:rsidP="00FD4E2E">
            <w:pPr>
              <w:suppressAutoHyphens/>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7A2841" w:rsidRPr="007A2841" w:rsidTr="009307A2">
        <w:trPr>
          <w:trHeight w:val="922"/>
        </w:trPr>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1008C3" w:rsidRPr="007A2841" w:rsidRDefault="001008C3" w:rsidP="00DA2256">
            <w:pPr>
              <w:numPr>
                <w:ilvl w:val="0"/>
                <w:numId w:val="7"/>
              </w:num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Травмы женских половых органов.  Клиническая картина. Осложнения. Методы диагностики. Дифференциальная диагностика. Неотложная доврачебная помощь. Принципы лечения.</w:t>
            </w:r>
          </w:p>
        </w:tc>
        <w:tc>
          <w:tcPr>
            <w:tcW w:w="741" w:type="pct"/>
            <w:vAlign w:val="center"/>
          </w:tcPr>
          <w:p w:rsidR="001008C3" w:rsidRPr="007A2841" w:rsidRDefault="001008C3" w:rsidP="00FD4E2E">
            <w:pPr>
              <w:suppressAutoHyphens/>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2</w:t>
            </w:r>
          </w:p>
        </w:tc>
      </w:tr>
      <w:tr w:rsidR="007A2841" w:rsidRPr="007A2841" w:rsidTr="009307A2">
        <w:trPr>
          <w:trHeight w:val="263"/>
        </w:trPr>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1008C3" w:rsidRPr="007A2841" w:rsidRDefault="001008C3" w:rsidP="00CF390E">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В том числе, практических занятий и лабораторных работ</w:t>
            </w:r>
          </w:p>
        </w:tc>
        <w:tc>
          <w:tcPr>
            <w:tcW w:w="741" w:type="pct"/>
            <w:vAlign w:val="center"/>
          </w:tcPr>
          <w:p w:rsidR="001008C3" w:rsidRPr="007A2841" w:rsidRDefault="00FD4E2E" w:rsidP="00FD4E2E">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16</w:t>
            </w:r>
          </w:p>
        </w:tc>
      </w:tr>
      <w:tr w:rsidR="007A2841" w:rsidRPr="007A2841" w:rsidTr="009307A2">
        <w:trPr>
          <w:trHeight w:val="477"/>
        </w:trPr>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56569C" w:rsidRPr="007A2841" w:rsidRDefault="001008C3" w:rsidP="001008C3">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№11 </w:t>
            </w:r>
          </w:p>
          <w:p w:rsidR="001008C3" w:rsidRPr="007A2841" w:rsidRDefault="001008C3" w:rsidP="001008C3">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Проведение диагностики нарушенной внематочной беременности, апоплексии яичника, перекрута ножки опухоли (кисты) яичника, разрыва капсулы кисты яичника. Оценка тяжести состояния. Оказание неотложной доврачебной помощи. Принципы транспортировки пациентки в лечебно-профилактическое учреждение</w:t>
            </w:r>
          </w:p>
        </w:tc>
        <w:tc>
          <w:tcPr>
            <w:tcW w:w="741" w:type="pct"/>
            <w:vAlign w:val="center"/>
          </w:tcPr>
          <w:p w:rsidR="001008C3" w:rsidRPr="007A2841" w:rsidRDefault="001008C3" w:rsidP="00FD4E2E">
            <w:pPr>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477"/>
        </w:trPr>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56569C" w:rsidRPr="007A2841" w:rsidRDefault="001008C3" w:rsidP="0056569C">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№12 </w:t>
            </w:r>
          </w:p>
          <w:p w:rsidR="001008C3" w:rsidRPr="007A2841" w:rsidRDefault="001008C3" w:rsidP="0056569C">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Проведение диагностики нарушения питания узла миомы матки, рождающегося субмукозного узла миомы матки. Оценка тяжести состояния. Оказание неотложной доврачебной помощи. Принципы транспортировки пациентки в лечебно-профилактическое учреждение</w:t>
            </w:r>
          </w:p>
          <w:p w:rsidR="003B3917" w:rsidRPr="007A2841" w:rsidRDefault="003B3917" w:rsidP="0056569C">
            <w:pPr>
              <w:suppressAutoHyphens/>
              <w:spacing w:after="0"/>
              <w:jc w:val="both"/>
              <w:rPr>
                <w:rFonts w:ascii="Times New Roman" w:hAnsi="Times New Roman"/>
                <w:bCs/>
                <w:color w:val="000000" w:themeColor="text1"/>
                <w:sz w:val="24"/>
                <w:szCs w:val="24"/>
              </w:rPr>
            </w:pPr>
          </w:p>
        </w:tc>
        <w:tc>
          <w:tcPr>
            <w:tcW w:w="741" w:type="pct"/>
            <w:vAlign w:val="center"/>
          </w:tcPr>
          <w:p w:rsidR="001008C3" w:rsidRPr="007A2841" w:rsidRDefault="001008C3" w:rsidP="00FD4E2E">
            <w:pPr>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64"/>
        </w:trPr>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1008C3" w:rsidRPr="007A2841" w:rsidRDefault="001008C3" w:rsidP="001008C3">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Практическое занятие №13</w:t>
            </w:r>
          </w:p>
          <w:p w:rsidR="001D1150" w:rsidRPr="007A2841" w:rsidRDefault="00932175" w:rsidP="00FD4E2E">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Проведение диагностики травм женских половых органов. Оценка тяжести состояния. Оказание неотложной доврачебной помощи. Принципы транспортировки пациентки в лечебно-профилактическое учреждение</w:t>
            </w:r>
          </w:p>
        </w:tc>
        <w:tc>
          <w:tcPr>
            <w:tcW w:w="741" w:type="pct"/>
            <w:vAlign w:val="center"/>
          </w:tcPr>
          <w:p w:rsidR="001008C3" w:rsidRPr="007A2841" w:rsidRDefault="001008C3" w:rsidP="00FD4E2E">
            <w:pPr>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477"/>
        </w:trPr>
        <w:tc>
          <w:tcPr>
            <w:tcW w:w="1128" w:type="pct"/>
            <w:vMerge/>
          </w:tcPr>
          <w:p w:rsidR="001008C3" w:rsidRPr="007A2841" w:rsidRDefault="001008C3" w:rsidP="00CF390E">
            <w:pPr>
              <w:spacing w:after="0"/>
              <w:rPr>
                <w:rFonts w:ascii="Times New Roman" w:hAnsi="Times New Roman"/>
                <w:bCs/>
                <w:color w:val="000000" w:themeColor="text1"/>
                <w:sz w:val="24"/>
                <w:szCs w:val="24"/>
              </w:rPr>
            </w:pPr>
          </w:p>
        </w:tc>
        <w:tc>
          <w:tcPr>
            <w:tcW w:w="3131" w:type="pct"/>
          </w:tcPr>
          <w:p w:rsidR="001008C3" w:rsidRPr="00FD4E2E" w:rsidRDefault="001008C3" w:rsidP="001008C3">
            <w:pPr>
              <w:suppressAutoHyphens/>
              <w:spacing w:after="0"/>
              <w:jc w:val="both"/>
              <w:rPr>
                <w:rFonts w:ascii="Times New Roman" w:hAnsi="Times New Roman"/>
                <w:bCs/>
                <w:color w:val="000000" w:themeColor="text1"/>
                <w:sz w:val="24"/>
                <w:szCs w:val="24"/>
              </w:rPr>
            </w:pPr>
            <w:r w:rsidRPr="00FD4E2E">
              <w:rPr>
                <w:rFonts w:ascii="Times New Roman" w:hAnsi="Times New Roman"/>
                <w:bCs/>
                <w:color w:val="000000" w:themeColor="text1"/>
                <w:sz w:val="24"/>
                <w:szCs w:val="24"/>
              </w:rPr>
              <w:t>Практическое занятие №14</w:t>
            </w:r>
          </w:p>
          <w:p w:rsidR="005A256C" w:rsidRPr="007A2841" w:rsidRDefault="003B3917" w:rsidP="005A256C">
            <w:pPr>
              <w:suppressAutoHyphens/>
              <w:spacing w:after="0"/>
              <w:jc w:val="both"/>
              <w:rPr>
                <w:rFonts w:ascii="Times New Roman" w:hAnsi="Times New Roman"/>
                <w:bCs/>
                <w:color w:val="000000" w:themeColor="text1"/>
                <w:sz w:val="24"/>
                <w:szCs w:val="24"/>
                <w:highlight w:val="yellow"/>
              </w:rPr>
            </w:pPr>
            <w:r w:rsidRPr="007A2841">
              <w:rPr>
                <w:rFonts w:ascii="Times New Roman" w:hAnsi="Times New Roman"/>
                <w:bCs/>
                <w:color w:val="000000" w:themeColor="text1"/>
                <w:sz w:val="24"/>
                <w:szCs w:val="24"/>
              </w:rPr>
              <w:t>Отработка алгоритмов оказания неотложной доврачебной помощи</w:t>
            </w:r>
          </w:p>
        </w:tc>
        <w:tc>
          <w:tcPr>
            <w:tcW w:w="741" w:type="pct"/>
            <w:vAlign w:val="center"/>
          </w:tcPr>
          <w:p w:rsidR="001008C3" w:rsidRPr="007A2841" w:rsidRDefault="001C67EF" w:rsidP="00FD4E2E">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7A2841" w:rsidRPr="007A2841" w:rsidTr="009307A2">
        <w:trPr>
          <w:trHeight w:val="289"/>
        </w:trPr>
        <w:tc>
          <w:tcPr>
            <w:tcW w:w="4259" w:type="pct"/>
            <w:gridSpan w:val="2"/>
          </w:tcPr>
          <w:p w:rsidR="00DA2256"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Учебная практика </w:t>
            </w:r>
            <w:r w:rsidR="00FD4E2E">
              <w:rPr>
                <w:rFonts w:ascii="Times New Roman" w:hAnsi="Times New Roman"/>
                <w:bCs/>
                <w:color w:val="000000" w:themeColor="text1"/>
                <w:sz w:val="24"/>
                <w:szCs w:val="24"/>
              </w:rPr>
              <w:t>УП 04.01</w:t>
            </w:r>
          </w:p>
          <w:p w:rsidR="00DA2256"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Виды работ </w:t>
            </w:r>
          </w:p>
          <w:p w:rsidR="00DA2256" w:rsidRPr="007A2841" w:rsidRDefault="00DA2256" w:rsidP="00DA2256">
            <w:pPr>
              <w:numPr>
                <w:ilvl w:val="0"/>
                <w:numId w:val="18"/>
              </w:numPr>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Проведение оценки состояния беременной, роженицы, родильницы, новорождённого и пациента с распространенными гинекологическими заболеваниями, требующего оказания неотложной или экстренной медицинской помощи.</w:t>
            </w:r>
          </w:p>
          <w:p w:rsidR="00DA2256" w:rsidRPr="007A2841" w:rsidRDefault="00DA2256" w:rsidP="00DA2256">
            <w:pPr>
              <w:numPr>
                <w:ilvl w:val="0"/>
                <w:numId w:val="18"/>
              </w:numPr>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Распознавание заболеваний и состояний у рожениц, родильниц, новорождённых и пациентов с распространенными гинекологическими заболеваниями, требующих оказания медицинской помощи в экстренной форме.</w:t>
            </w:r>
          </w:p>
          <w:p w:rsidR="00DA2256" w:rsidRPr="007A2841" w:rsidRDefault="00DA2256" w:rsidP="00DA2256">
            <w:pPr>
              <w:numPr>
                <w:ilvl w:val="0"/>
                <w:numId w:val="18"/>
              </w:numPr>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Оказание медицинской помощи беременным, роженицам, родильницам, новорождённым и пациентам с распространенными гинекологическими заболеваниями в экстренной форме.</w:t>
            </w:r>
          </w:p>
          <w:p w:rsidR="00DA2256" w:rsidRPr="007A2841" w:rsidRDefault="00DA2256" w:rsidP="00DA2256">
            <w:pPr>
              <w:numPr>
                <w:ilvl w:val="0"/>
                <w:numId w:val="18"/>
              </w:numPr>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Применение лекарственных препаратов и медицинских изделий при оказании медицинской помощи в экстренной форме, под руководством врача или в пределах своих полномочий.</w:t>
            </w:r>
          </w:p>
          <w:p w:rsidR="00DA2256" w:rsidRPr="007A2841" w:rsidRDefault="00DA2256" w:rsidP="00DA2256">
            <w:pPr>
              <w:numPr>
                <w:ilvl w:val="0"/>
                <w:numId w:val="18"/>
              </w:numPr>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Установление медицинских показаний для получения специализированной медицинской помощи.</w:t>
            </w:r>
          </w:p>
          <w:p w:rsidR="002663DF" w:rsidRPr="007A2841" w:rsidRDefault="00DA2256" w:rsidP="008C4BAB">
            <w:pPr>
              <w:numPr>
                <w:ilvl w:val="0"/>
                <w:numId w:val="18"/>
              </w:numPr>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Направление пациентов в профильные медицинские организации для получения специализированной медицинской помощи.</w:t>
            </w:r>
          </w:p>
        </w:tc>
        <w:tc>
          <w:tcPr>
            <w:tcW w:w="741" w:type="pct"/>
            <w:vAlign w:val="center"/>
          </w:tcPr>
          <w:p w:rsidR="00DA2256" w:rsidRPr="001D1150" w:rsidRDefault="00DA2256" w:rsidP="00FD4E2E">
            <w:pPr>
              <w:spacing w:after="0"/>
              <w:jc w:val="center"/>
              <w:rPr>
                <w:rFonts w:ascii="Times New Roman" w:hAnsi="Times New Roman"/>
                <w:b/>
                <w:color w:val="000000" w:themeColor="text1"/>
                <w:sz w:val="24"/>
                <w:szCs w:val="24"/>
              </w:rPr>
            </w:pPr>
            <w:r w:rsidRPr="001D1150">
              <w:rPr>
                <w:rFonts w:ascii="Times New Roman" w:hAnsi="Times New Roman"/>
                <w:b/>
                <w:color w:val="000000" w:themeColor="text1"/>
                <w:sz w:val="24"/>
                <w:szCs w:val="24"/>
              </w:rPr>
              <w:t>36</w:t>
            </w:r>
          </w:p>
        </w:tc>
      </w:tr>
      <w:tr w:rsidR="008C4BAB" w:rsidRPr="007A2841" w:rsidTr="006D33C7">
        <w:trPr>
          <w:trHeight w:val="366"/>
        </w:trPr>
        <w:tc>
          <w:tcPr>
            <w:tcW w:w="4259" w:type="pct"/>
            <w:gridSpan w:val="2"/>
          </w:tcPr>
          <w:p w:rsidR="008C4BAB" w:rsidRPr="007A2841" w:rsidRDefault="008C4BAB" w:rsidP="006D33C7">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Тематика курсовых работ к ПМ04 «Оказание медицинской помощи в экстренной форме»</w:t>
            </w:r>
          </w:p>
          <w:p w:rsidR="008C4BAB" w:rsidRPr="007A2841" w:rsidRDefault="008C4BAB" w:rsidP="006D33C7">
            <w:pPr>
              <w:pStyle w:val="a7"/>
              <w:numPr>
                <w:ilvl w:val="0"/>
                <w:numId w:val="28"/>
              </w:numPr>
              <w:spacing w:before="0" w:after="0" w:line="276" w:lineRule="auto"/>
              <w:ind w:left="357" w:hanging="357"/>
              <w:rPr>
                <w:bCs/>
                <w:color w:val="000000" w:themeColor="text1"/>
              </w:rPr>
            </w:pPr>
            <w:r w:rsidRPr="007A2841">
              <w:rPr>
                <w:bCs/>
                <w:color w:val="000000" w:themeColor="text1"/>
              </w:rPr>
              <w:t>Влияние внематочной беременности на репродуктивное здоровье женщины</w:t>
            </w:r>
          </w:p>
          <w:p w:rsidR="008C4BAB" w:rsidRPr="007A2841" w:rsidRDefault="008C4BAB" w:rsidP="006D33C7">
            <w:pPr>
              <w:pStyle w:val="a7"/>
              <w:numPr>
                <w:ilvl w:val="0"/>
                <w:numId w:val="28"/>
              </w:numPr>
              <w:spacing w:before="0" w:after="0" w:line="276" w:lineRule="auto"/>
              <w:ind w:left="357" w:hanging="357"/>
              <w:rPr>
                <w:bCs/>
                <w:color w:val="000000" w:themeColor="text1"/>
              </w:rPr>
            </w:pPr>
            <w:r w:rsidRPr="007A2841">
              <w:rPr>
                <w:bCs/>
                <w:color w:val="000000" w:themeColor="text1"/>
              </w:rPr>
              <w:t>Значение доврачебной помощи при неотложных состояниях в акушерстве и гинекологии</w:t>
            </w:r>
          </w:p>
          <w:p w:rsidR="008C4BAB" w:rsidRPr="007A2841" w:rsidRDefault="008C4BAB" w:rsidP="006D33C7">
            <w:pPr>
              <w:pStyle w:val="a7"/>
              <w:numPr>
                <w:ilvl w:val="0"/>
                <w:numId w:val="28"/>
              </w:numPr>
              <w:spacing w:before="0" w:after="0" w:line="276" w:lineRule="auto"/>
              <w:ind w:left="357" w:hanging="357"/>
              <w:rPr>
                <w:bCs/>
                <w:color w:val="000000" w:themeColor="text1"/>
              </w:rPr>
            </w:pPr>
            <w:r w:rsidRPr="007A2841">
              <w:rPr>
                <w:bCs/>
                <w:color w:val="000000" w:themeColor="text1"/>
              </w:rPr>
              <w:t>Особенности экстренной и неотложной медицинской помощи при состояниях, представляющих угрозу жизни</w:t>
            </w:r>
          </w:p>
          <w:p w:rsidR="008C4BAB" w:rsidRPr="007A2841" w:rsidRDefault="008C4BAB" w:rsidP="006D33C7">
            <w:pPr>
              <w:pStyle w:val="a7"/>
              <w:numPr>
                <w:ilvl w:val="0"/>
                <w:numId w:val="28"/>
              </w:numPr>
              <w:spacing w:before="0" w:after="0" w:line="276" w:lineRule="auto"/>
              <w:ind w:left="357" w:hanging="357"/>
              <w:rPr>
                <w:bCs/>
                <w:color w:val="000000" w:themeColor="text1"/>
              </w:rPr>
            </w:pPr>
            <w:r w:rsidRPr="007A2841">
              <w:rPr>
                <w:bCs/>
                <w:color w:val="000000" w:themeColor="text1"/>
              </w:rPr>
              <w:t>Профилактика абортов как фактор снижения риска кровотечения во время беременности</w:t>
            </w:r>
          </w:p>
          <w:p w:rsidR="008C4BAB" w:rsidRPr="007A2841" w:rsidRDefault="008C4BAB" w:rsidP="006D33C7">
            <w:pPr>
              <w:pStyle w:val="a7"/>
              <w:numPr>
                <w:ilvl w:val="0"/>
                <w:numId w:val="28"/>
              </w:numPr>
              <w:spacing w:before="0" w:after="0" w:line="276" w:lineRule="auto"/>
              <w:ind w:left="357" w:hanging="357"/>
              <w:rPr>
                <w:bCs/>
                <w:color w:val="000000" w:themeColor="text1"/>
              </w:rPr>
            </w:pPr>
            <w:r w:rsidRPr="007A2841">
              <w:rPr>
                <w:bCs/>
                <w:color w:val="000000" w:themeColor="text1"/>
              </w:rPr>
              <w:t>Роль акушерки в оказании неотложной помощи при кровотечениях первой половины беременности</w:t>
            </w:r>
          </w:p>
          <w:p w:rsidR="008C4BAB" w:rsidRPr="007A2841" w:rsidRDefault="008C4BAB" w:rsidP="006D33C7">
            <w:pPr>
              <w:pStyle w:val="a7"/>
              <w:numPr>
                <w:ilvl w:val="0"/>
                <w:numId w:val="28"/>
              </w:numPr>
              <w:spacing w:before="0" w:after="0" w:line="276" w:lineRule="auto"/>
              <w:ind w:left="357" w:hanging="357"/>
              <w:rPr>
                <w:bCs/>
                <w:color w:val="000000" w:themeColor="text1"/>
              </w:rPr>
            </w:pPr>
            <w:r w:rsidRPr="007A2841">
              <w:rPr>
                <w:bCs/>
                <w:color w:val="000000" w:themeColor="text1"/>
              </w:rPr>
              <w:t>Роль акушерки в оказании неотложной помощи при кровотечениях второй половины беременности</w:t>
            </w:r>
          </w:p>
          <w:p w:rsidR="008C4BAB" w:rsidRPr="007A2841" w:rsidRDefault="008C4BAB" w:rsidP="006D33C7">
            <w:pPr>
              <w:pStyle w:val="a7"/>
              <w:numPr>
                <w:ilvl w:val="0"/>
                <w:numId w:val="28"/>
              </w:numPr>
              <w:spacing w:before="0" w:after="0" w:line="276" w:lineRule="auto"/>
              <w:ind w:left="357" w:hanging="357"/>
              <w:rPr>
                <w:bCs/>
                <w:color w:val="000000" w:themeColor="text1"/>
              </w:rPr>
            </w:pPr>
            <w:r w:rsidRPr="007A2841">
              <w:rPr>
                <w:bCs/>
                <w:color w:val="000000" w:themeColor="text1"/>
              </w:rPr>
              <w:t>Роль акушерки в оказании неотложной помощи при кровотечениях в родах</w:t>
            </w:r>
          </w:p>
          <w:p w:rsidR="008C4BAB" w:rsidRPr="007A2841" w:rsidRDefault="008C4BAB" w:rsidP="006D33C7">
            <w:pPr>
              <w:pStyle w:val="a7"/>
              <w:numPr>
                <w:ilvl w:val="0"/>
                <w:numId w:val="28"/>
              </w:numPr>
              <w:spacing w:before="0" w:after="0" w:line="276" w:lineRule="auto"/>
              <w:ind w:left="357" w:hanging="357"/>
              <w:rPr>
                <w:bCs/>
                <w:color w:val="000000" w:themeColor="text1"/>
              </w:rPr>
            </w:pPr>
            <w:r w:rsidRPr="007A2841">
              <w:rPr>
                <w:bCs/>
                <w:color w:val="000000" w:themeColor="text1"/>
              </w:rPr>
              <w:t>Роль акушерки в оказании неотложной помощи при послеродовых кровотечениях</w:t>
            </w:r>
          </w:p>
          <w:p w:rsidR="008C4BAB" w:rsidRPr="007A2841" w:rsidRDefault="008C4BAB" w:rsidP="006D33C7">
            <w:pPr>
              <w:pStyle w:val="a7"/>
              <w:numPr>
                <w:ilvl w:val="0"/>
                <w:numId w:val="28"/>
              </w:numPr>
              <w:spacing w:before="0" w:after="0" w:line="276" w:lineRule="auto"/>
              <w:ind w:left="357" w:hanging="357"/>
              <w:rPr>
                <w:bCs/>
                <w:color w:val="000000" w:themeColor="text1"/>
              </w:rPr>
            </w:pPr>
            <w:r w:rsidRPr="007A2841">
              <w:rPr>
                <w:bCs/>
                <w:color w:val="000000" w:themeColor="text1"/>
              </w:rPr>
              <w:lastRenderedPageBreak/>
              <w:t>Роль акушерки в оказании неотложной помощи при эклампсии</w:t>
            </w:r>
          </w:p>
        </w:tc>
        <w:tc>
          <w:tcPr>
            <w:tcW w:w="741" w:type="pct"/>
            <w:vAlign w:val="center"/>
          </w:tcPr>
          <w:p w:rsidR="008C4BAB" w:rsidRPr="007A2841" w:rsidRDefault="008C4BAB" w:rsidP="006D33C7">
            <w:pPr>
              <w:suppressAutoHyphens/>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lastRenderedPageBreak/>
              <w:t>16</w:t>
            </w:r>
          </w:p>
        </w:tc>
      </w:tr>
      <w:tr w:rsidR="007A2841" w:rsidRPr="007A2841" w:rsidTr="009307A2">
        <w:trPr>
          <w:trHeight w:val="174"/>
        </w:trPr>
        <w:tc>
          <w:tcPr>
            <w:tcW w:w="4259" w:type="pct"/>
            <w:gridSpan w:val="2"/>
          </w:tcPr>
          <w:p w:rsidR="00DA2256"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lastRenderedPageBreak/>
              <w:t>Раздел 2. Оказание медицинской помощи в экстренной форме при состояниях, представляющих угрозу жизни</w:t>
            </w:r>
          </w:p>
        </w:tc>
        <w:tc>
          <w:tcPr>
            <w:tcW w:w="741" w:type="pct"/>
            <w:vAlign w:val="center"/>
          </w:tcPr>
          <w:p w:rsidR="00DA2256" w:rsidRPr="00223513" w:rsidRDefault="009307A2" w:rsidP="00FD4E2E">
            <w:pPr>
              <w:suppressAutoHyphens/>
              <w:spacing w:after="0"/>
              <w:jc w:val="center"/>
              <w:rPr>
                <w:rFonts w:ascii="Times New Roman" w:hAnsi="Times New Roman"/>
                <w:color w:val="FF0000"/>
                <w:sz w:val="24"/>
                <w:szCs w:val="24"/>
                <w:highlight w:val="yellow"/>
              </w:rPr>
            </w:pPr>
            <w:r w:rsidRPr="00223513">
              <w:rPr>
                <w:rFonts w:ascii="Times New Roman" w:hAnsi="Times New Roman"/>
                <w:color w:val="FF0000"/>
                <w:sz w:val="24"/>
                <w:szCs w:val="24"/>
              </w:rPr>
              <w:t>116</w:t>
            </w:r>
            <w:r w:rsidR="00595E8C" w:rsidRPr="00223513">
              <w:rPr>
                <w:rFonts w:ascii="Times New Roman" w:hAnsi="Times New Roman"/>
                <w:color w:val="FF0000"/>
                <w:sz w:val="24"/>
                <w:szCs w:val="24"/>
              </w:rPr>
              <w:t>/96</w:t>
            </w:r>
          </w:p>
        </w:tc>
      </w:tr>
      <w:tr w:rsidR="007A2841" w:rsidRPr="007A2841" w:rsidTr="009307A2">
        <w:trPr>
          <w:trHeight w:val="179"/>
        </w:trPr>
        <w:tc>
          <w:tcPr>
            <w:tcW w:w="4259" w:type="pct"/>
            <w:gridSpan w:val="2"/>
          </w:tcPr>
          <w:p w:rsidR="00DA2256"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МДК</w:t>
            </w:r>
            <w:r w:rsidR="00826C12" w:rsidRPr="007A2841">
              <w:rPr>
                <w:rFonts w:ascii="Times New Roman" w:hAnsi="Times New Roman"/>
                <w:bCs/>
                <w:color w:val="000000" w:themeColor="text1"/>
                <w:sz w:val="24"/>
                <w:szCs w:val="24"/>
              </w:rPr>
              <w:t xml:space="preserve"> </w:t>
            </w:r>
            <w:r w:rsidRPr="007A2841">
              <w:rPr>
                <w:rFonts w:ascii="Times New Roman" w:hAnsi="Times New Roman"/>
                <w:bCs/>
                <w:color w:val="000000" w:themeColor="text1"/>
                <w:sz w:val="24"/>
                <w:szCs w:val="24"/>
              </w:rPr>
              <w:t>04.02 Медицинская помощь в экстренной форме при состояниях, представляющих угрозу жизни</w:t>
            </w:r>
          </w:p>
        </w:tc>
        <w:tc>
          <w:tcPr>
            <w:tcW w:w="741" w:type="pct"/>
            <w:vAlign w:val="center"/>
          </w:tcPr>
          <w:p w:rsidR="00DA2256" w:rsidRPr="00223513" w:rsidRDefault="00FD4E2E" w:rsidP="00FD4E2E">
            <w:pPr>
              <w:suppressAutoHyphens/>
              <w:spacing w:after="0"/>
              <w:jc w:val="center"/>
              <w:rPr>
                <w:rFonts w:ascii="Times New Roman" w:hAnsi="Times New Roman"/>
                <w:color w:val="FF0000"/>
                <w:sz w:val="24"/>
                <w:szCs w:val="24"/>
                <w:highlight w:val="yellow"/>
              </w:rPr>
            </w:pPr>
            <w:r w:rsidRPr="00223513">
              <w:rPr>
                <w:rFonts w:ascii="Times New Roman" w:hAnsi="Times New Roman"/>
                <w:color w:val="FF0000"/>
                <w:sz w:val="24"/>
                <w:szCs w:val="24"/>
              </w:rPr>
              <w:t>80</w:t>
            </w:r>
            <w:r w:rsidR="00DA2256" w:rsidRPr="00223513">
              <w:rPr>
                <w:rFonts w:ascii="Times New Roman" w:hAnsi="Times New Roman"/>
                <w:color w:val="FF0000"/>
                <w:sz w:val="24"/>
                <w:szCs w:val="24"/>
              </w:rPr>
              <w:t>/</w:t>
            </w:r>
            <w:r w:rsidR="00790FD1" w:rsidRPr="00223513">
              <w:rPr>
                <w:rFonts w:ascii="Times New Roman" w:hAnsi="Times New Roman"/>
                <w:color w:val="FF0000"/>
                <w:sz w:val="24"/>
                <w:szCs w:val="24"/>
              </w:rPr>
              <w:t>60</w:t>
            </w:r>
          </w:p>
        </w:tc>
      </w:tr>
      <w:tr w:rsidR="007A2841" w:rsidRPr="007A2841" w:rsidTr="009307A2">
        <w:trPr>
          <w:trHeight w:val="257"/>
        </w:trPr>
        <w:tc>
          <w:tcPr>
            <w:tcW w:w="1128" w:type="pct"/>
            <w:vMerge w:val="restart"/>
          </w:tcPr>
          <w:p w:rsidR="00826C12"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Тема 2.1. </w:t>
            </w:r>
          </w:p>
          <w:p w:rsidR="00DA2256"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Состояния, </w:t>
            </w:r>
          </w:p>
          <w:p w:rsidR="00DA2256"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представляющие угрозу жизни</w:t>
            </w:r>
          </w:p>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DA2256" w:rsidRPr="007A2841" w:rsidRDefault="00DA2256" w:rsidP="00CF390E">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Содержание</w:t>
            </w:r>
          </w:p>
        </w:tc>
        <w:tc>
          <w:tcPr>
            <w:tcW w:w="741" w:type="pct"/>
            <w:vAlign w:val="center"/>
          </w:tcPr>
          <w:p w:rsidR="00DA2256" w:rsidRPr="007A2841" w:rsidRDefault="00C9261F" w:rsidP="00FD4E2E">
            <w:pPr>
              <w:suppressAutoHyphens/>
              <w:spacing w:after="0"/>
              <w:jc w:val="center"/>
              <w:rPr>
                <w:rFonts w:ascii="Times New Roman" w:hAnsi="Times New Roman"/>
                <w:color w:val="000000" w:themeColor="text1"/>
                <w:sz w:val="24"/>
                <w:szCs w:val="24"/>
                <w:highlight w:val="yellow"/>
              </w:rPr>
            </w:pPr>
            <w:r>
              <w:rPr>
                <w:rFonts w:ascii="Times New Roman" w:hAnsi="Times New Roman"/>
                <w:color w:val="000000" w:themeColor="text1"/>
                <w:sz w:val="24"/>
                <w:szCs w:val="24"/>
              </w:rPr>
              <w:t>2</w:t>
            </w:r>
          </w:p>
        </w:tc>
      </w:tr>
      <w:tr w:rsidR="007A2841" w:rsidRPr="007A2841" w:rsidTr="009307A2">
        <w:trPr>
          <w:trHeight w:val="415"/>
        </w:trPr>
        <w:tc>
          <w:tcPr>
            <w:tcW w:w="1128" w:type="pct"/>
            <w:vMerge/>
          </w:tcPr>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7740BC" w:rsidRPr="007A2841" w:rsidRDefault="00DA2256" w:rsidP="00DA2256">
            <w:pPr>
              <w:numPr>
                <w:ilvl w:val="0"/>
                <w:numId w:val="9"/>
              </w:num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Внезапные острые заболевания, состояния, обострения хронических заболеваний, представляющие угрозу жизни пациента. Причины, приводящие к возникновению состояний, представляющих угрозу жизни. Понятие о первой доврачебной, экстренной и неотложной медицинской помощи</w:t>
            </w:r>
          </w:p>
          <w:p w:rsidR="00DA2256" w:rsidRPr="007A2841" w:rsidRDefault="007740BC" w:rsidP="007740BC">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9 сентября – Всемирный день оказания первой помощи</w:t>
            </w:r>
          </w:p>
        </w:tc>
        <w:tc>
          <w:tcPr>
            <w:tcW w:w="741" w:type="pct"/>
            <w:vAlign w:val="center"/>
          </w:tcPr>
          <w:p w:rsidR="00DA2256" w:rsidRPr="007A2841" w:rsidRDefault="00DA2256" w:rsidP="00FD4E2E">
            <w:pPr>
              <w:suppressAutoHyphens/>
              <w:spacing w:after="0"/>
              <w:jc w:val="center"/>
              <w:rPr>
                <w:rFonts w:ascii="Times New Roman" w:hAnsi="Times New Roman"/>
                <w:color w:val="000000" w:themeColor="text1"/>
                <w:sz w:val="24"/>
                <w:szCs w:val="24"/>
                <w:highlight w:val="yellow"/>
              </w:rPr>
            </w:pPr>
            <w:r w:rsidRPr="007A2841">
              <w:rPr>
                <w:rFonts w:ascii="Times New Roman" w:hAnsi="Times New Roman"/>
                <w:color w:val="000000" w:themeColor="text1"/>
                <w:sz w:val="24"/>
                <w:szCs w:val="24"/>
              </w:rPr>
              <w:t>2</w:t>
            </w:r>
          </w:p>
        </w:tc>
      </w:tr>
      <w:tr w:rsidR="007A2841" w:rsidRPr="007A2841" w:rsidTr="009307A2">
        <w:trPr>
          <w:trHeight w:val="291"/>
        </w:trPr>
        <w:tc>
          <w:tcPr>
            <w:tcW w:w="1128" w:type="pct"/>
            <w:vMerge w:val="restart"/>
          </w:tcPr>
          <w:p w:rsidR="00826C12"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Тема 2.2. </w:t>
            </w:r>
          </w:p>
          <w:p w:rsidR="00DA2256"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Первая доврачебная помощь</w:t>
            </w:r>
          </w:p>
          <w:p w:rsidR="00DA2256" w:rsidRPr="007A2841" w:rsidRDefault="00DA2256" w:rsidP="00CF390E">
            <w:pPr>
              <w:spacing w:after="0"/>
              <w:rPr>
                <w:rFonts w:ascii="Times New Roman" w:hAnsi="Times New Roman"/>
                <w:bCs/>
                <w:color w:val="000000" w:themeColor="text1"/>
                <w:sz w:val="24"/>
                <w:szCs w:val="24"/>
              </w:rPr>
            </w:pPr>
          </w:p>
          <w:p w:rsidR="00DA2256" w:rsidRPr="007A2841" w:rsidRDefault="00DA2256" w:rsidP="00CF390E">
            <w:pPr>
              <w:spacing w:after="0"/>
              <w:rPr>
                <w:rFonts w:ascii="Times New Roman" w:hAnsi="Times New Roman"/>
                <w:bCs/>
                <w:color w:val="000000" w:themeColor="text1"/>
                <w:sz w:val="24"/>
                <w:szCs w:val="24"/>
              </w:rPr>
            </w:pPr>
          </w:p>
          <w:p w:rsidR="00DA2256" w:rsidRPr="007A2841" w:rsidRDefault="00DA2256" w:rsidP="00CF390E">
            <w:pPr>
              <w:spacing w:after="0"/>
              <w:rPr>
                <w:rFonts w:ascii="Times New Roman" w:hAnsi="Times New Roman"/>
                <w:bCs/>
                <w:color w:val="000000" w:themeColor="text1"/>
                <w:sz w:val="24"/>
                <w:szCs w:val="24"/>
              </w:rPr>
            </w:pPr>
          </w:p>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DA2256" w:rsidRPr="007A2841" w:rsidRDefault="00DA2256" w:rsidP="00CF390E">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Содержание</w:t>
            </w:r>
          </w:p>
        </w:tc>
        <w:tc>
          <w:tcPr>
            <w:tcW w:w="741" w:type="pct"/>
            <w:vAlign w:val="center"/>
          </w:tcPr>
          <w:p w:rsidR="00DA2256" w:rsidRPr="007A2841" w:rsidRDefault="00DA2256" w:rsidP="009307A2">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1</w:t>
            </w:r>
            <w:r w:rsidR="009307A2">
              <w:rPr>
                <w:rFonts w:ascii="Times New Roman" w:hAnsi="Times New Roman"/>
                <w:color w:val="000000" w:themeColor="text1"/>
                <w:sz w:val="24"/>
                <w:szCs w:val="24"/>
              </w:rPr>
              <w:t>6</w:t>
            </w:r>
          </w:p>
        </w:tc>
      </w:tr>
      <w:tr w:rsidR="007A2841" w:rsidRPr="007A2841" w:rsidTr="009307A2">
        <w:trPr>
          <w:trHeight w:val="1279"/>
        </w:trPr>
        <w:tc>
          <w:tcPr>
            <w:tcW w:w="1128" w:type="pct"/>
            <w:vMerge/>
          </w:tcPr>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DA2256" w:rsidRPr="007A2841" w:rsidRDefault="00DA2256" w:rsidP="00DA2256">
            <w:pPr>
              <w:numPr>
                <w:ilvl w:val="0"/>
                <w:numId w:val="23"/>
              </w:num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Первая доврачебная помощь. Перечень состояний, при которых оказывается первая помощь. Алгоритм ока</w:t>
            </w:r>
            <w:r w:rsidR="00826C12" w:rsidRPr="007A2841">
              <w:rPr>
                <w:rFonts w:ascii="Times New Roman" w:hAnsi="Times New Roman"/>
                <w:bCs/>
                <w:color w:val="000000" w:themeColor="text1"/>
                <w:sz w:val="24"/>
                <w:szCs w:val="24"/>
              </w:rPr>
              <w:t>зания первой доврачебной помощи</w:t>
            </w:r>
          </w:p>
          <w:p w:rsidR="00DA2256" w:rsidRPr="007A2841" w:rsidRDefault="00DA2256" w:rsidP="00CF390E">
            <w:pPr>
              <w:spacing w:after="0"/>
              <w:ind w:left="36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Техника проведения сердечно-легочной реанимации. Критерии эффективности проведения сердечно-легочной реанимации</w:t>
            </w:r>
          </w:p>
        </w:tc>
        <w:tc>
          <w:tcPr>
            <w:tcW w:w="741" w:type="pct"/>
            <w:vAlign w:val="center"/>
          </w:tcPr>
          <w:p w:rsidR="00DA2256" w:rsidRPr="007A2841" w:rsidRDefault="009307A2" w:rsidP="00FD4E2E">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7A2841" w:rsidRPr="007A2841" w:rsidTr="009307A2">
        <w:trPr>
          <w:trHeight w:val="272"/>
        </w:trPr>
        <w:tc>
          <w:tcPr>
            <w:tcW w:w="1128" w:type="pct"/>
            <w:vMerge/>
          </w:tcPr>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DA2256" w:rsidRPr="007A2841" w:rsidRDefault="00DA2256" w:rsidP="00CF390E">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В том числе практических занятий и лабораторных работ</w:t>
            </w:r>
          </w:p>
        </w:tc>
        <w:tc>
          <w:tcPr>
            <w:tcW w:w="741" w:type="pct"/>
            <w:vAlign w:val="center"/>
          </w:tcPr>
          <w:p w:rsidR="00DA2256" w:rsidRPr="007A2841" w:rsidRDefault="00DA2256"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12</w:t>
            </w:r>
          </w:p>
        </w:tc>
      </w:tr>
      <w:tr w:rsidR="007A2841" w:rsidRPr="007A2841" w:rsidTr="009307A2">
        <w:trPr>
          <w:trHeight w:val="366"/>
        </w:trPr>
        <w:tc>
          <w:tcPr>
            <w:tcW w:w="1128" w:type="pct"/>
            <w:vMerge/>
          </w:tcPr>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826C12" w:rsidRPr="007A2841" w:rsidRDefault="00DA2256" w:rsidP="00A016F8">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w:t>
            </w:r>
            <w:r w:rsidR="00826C12" w:rsidRPr="007A2841">
              <w:rPr>
                <w:rFonts w:ascii="Times New Roman" w:hAnsi="Times New Roman"/>
                <w:bCs/>
                <w:color w:val="000000" w:themeColor="text1"/>
                <w:sz w:val="24"/>
                <w:szCs w:val="24"/>
              </w:rPr>
              <w:t>№</w:t>
            </w:r>
            <w:r w:rsidRPr="007A2841">
              <w:rPr>
                <w:rFonts w:ascii="Times New Roman" w:hAnsi="Times New Roman"/>
                <w:bCs/>
                <w:color w:val="000000" w:themeColor="text1"/>
                <w:sz w:val="24"/>
                <w:szCs w:val="24"/>
              </w:rPr>
              <w:t xml:space="preserve">1 </w:t>
            </w:r>
          </w:p>
          <w:p w:rsidR="00DA2256" w:rsidRPr="007A2841" w:rsidRDefault="00DA2256" w:rsidP="00826C12">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Определение состояния, требующего оказания первой помощи. Оказание первой помощи: определение признаков жизни, восстановление и поддержание проходимости верхних дыхательных путей, остановка кровотечения, осмотр пациента, придание оптимального положения</w:t>
            </w:r>
          </w:p>
        </w:tc>
        <w:tc>
          <w:tcPr>
            <w:tcW w:w="741" w:type="pct"/>
            <w:vAlign w:val="center"/>
          </w:tcPr>
          <w:p w:rsidR="00DA2256" w:rsidRPr="007A2841" w:rsidRDefault="00826C12"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366"/>
        </w:trPr>
        <w:tc>
          <w:tcPr>
            <w:tcW w:w="1128" w:type="pct"/>
            <w:vMerge/>
          </w:tcPr>
          <w:p w:rsidR="00826C12" w:rsidRPr="007A2841" w:rsidRDefault="00826C12" w:rsidP="00CF390E">
            <w:pPr>
              <w:spacing w:after="0"/>
              <w:rPr>
                <w:rFonts w:ascii="Times New Roman" w:hAnsi="Times New Roman"/>
                <w:bCs/>
                <w:color w:val="000000" w:themeColor="text1"/>
                <w:sz w:val="24"/>
                <w:szCs w:val="24"/>
              </w:rPr>
            </w:pPr>
          </w:p>
        </w:tc>
        <w:tc>
          <w:tcPr>
            <w:tcW w:w="3131" w:type="pct"/>
          </w:tcPr>
          <w:p w:rsidR="00826C12" w:rsidRPr="007A2841" w:rsidRDefault="00826C12" w:rsidP="00A016F8">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№2 </w:t>
            </w:r>
          </w:p>
          <w:p w:rsidR="00826C12" w:rsidRPr="007A2841" w:rsidRDefault="00826C12" w:rsidP="00826C12">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Проведение сердечно-легочной реанимации. Техника и порядок проведения непрямого массажа сердца и искусственной вентиляции легких. Критерии эффективности проведения сердечно-легочной реанимации</w:t>
            </w:r>
          </w:p>
        </w:tc>
        <w:tc>
          <w:tcPr>
            <w:tcW w:w="741" w:type="pct"/>
            <w:vAlign w:val="center"/>
          </w:tcPr>
          <w:p w:rsidR="00826C12" w:rsidRPr="007A2841" w:rsidRDefault="00826C12"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837"/>
        </w:trPr>
        <w:tc>
          <w:tcPr>
            <w:tcW w:w="1128" w:type="pct"/>
            <w:vMerge/>
          </w:tcPr>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DA2256" w:rsidRPr="007A2841" w:rsidRDefault="00826C12" w:rsidP="00A016F8">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Практическое занятие №3</w:t>
            </w:r>
          </w:p>
          <w:p w:rsidR="00DA7BD9" w:rsidRPr="007A2841" w:rsidRDefault="00DA7BD9" w:rsidP="00DA7BD9">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Восстановление проходимости дыхательных путей. Оказание неотложной помощи при обструкции верхних дыхательных путей инородным телом (больным в сознании и без сознания). Отработка техники непрямого массажа сердца. Проведение базовой СЛР в стандартных и нестандартных ситуациях</w:t>
            </w:r>
          </w:p>
        </w:tc>
        <w:tc>
          <w:tcPr>
            <w:tcW w:w="741" w:type="pct"/>
            <w:vAlign w:val="center"/>
          </w:tcPr>
          <w:p w:rsidR="00DA2256" w:rsidRPr="007A2841" w:rsidRDefault="00826C12"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225"/>
        </w:trPr>
        <w:tc>
          <w:tcPr>
            <w:tcW w:w="1128" w:type="pct"/>
            <w:vMerge w:val="restart"/>
          </w:tcPr>
          <w:p w:rsidR="00826C12" w:rsidRPr="007A2841" w:rsidRDefault="00826C12"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lastRenderedPageBreak/>
              <w:t xml:space="preserve">Тема 2.3. </w:t>
            </w:r>
          </w:p>
          <w:p w:rsidR="00826C12" w:rsidRPr="007A2841" w:rsidRDefault="00826C12"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Медицинская </w:t>
            </w:r>
          </w:p>
          <w:p w:rsidR="00826C12" w:rsidRPr="007A2841" w:rsidRDefault="00826C12"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эвакуация (транспортировка) при оказании медицинской помощи</w:t>
            </w:r>
          </w:p>
        </w:tc>
        <w:tc>
          <w:tcPr>
            <w:tcW w:w="3131" w:type="pct"/>
          </w:tcPr>
          <w:p w:rsidR="00826C12" w:rsidRPr="007A2841" w:rsidRDefault="00826C12" w:rsidP="00CF390E">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Содержание</w:t>
            </w:r>
          </w:p>
        </w:tc>
        <w:tc>
          <w:tcPr>
            <w:tcW w:w="741" w:type="pct"/>
            <w:vAlign w:val="center"/>
          </w:tcPr>
          <w:p w:rsidR="00826C12" w:rsidRPr="007A2841" w:rsidRDefault="00826C12"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14</w:t>
            </w:r>
          </w:p>
        </w:tc>
      </w:tr>
      <w:tr w:rsidR="007A2841" w:rsidRPr="007A2841" w:rsidTr="009307A2">
        <w:trPr>
          <w:trHeight w:val="1230"/>
        </w:trPr>
        <w:tc>
          <w:tcPr>
            <w:tcW w:w="1128" w:type="pct"/>
            <w:vMerge/>
          </w:tcPr>
          <w:p w:rsidR="00826C12" w:rsidRPr="007A2841" w:rsidRDefault="00826C12" w:rsidP="00CF390E">
            <w:pPr>
              <w:spacing w:after="0"/>
              <w:rPr>
                <w:rFonts w:ascii="Times New Roman" w:hAnsi="Times New Roman"/>
                <w:bCs/>
                <w:color w:val="000000" w:themeColor="text1"/>
                <w:sz w:val="24"/>
                <w:szCs w:val="24"/>
              </w:rPr>
            </w:pPr>
          </w:p>
        </w:tc>
        <w:tc>
          <w:tcPr>
            <w:tcW w:w="3131" w:type="pct"/>
          </w:tcPr>
          <w:p w:rsidR="00826C12" w:rsidRPr="007A2841" w:rsidRDefault="00826C12" w:rsidP="00DA2256">
            <w:pPr>
              <w:numPr>
                <w:ilvl w:val="0"/>
                <w:numId w:val="24"/>
              </w:num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Правила осуществления медицинской эвакуации (транспортировки) при оказании медицинской помощи. Виды медицинской эвакуации (транспортировки). Выбор медицинской организации для транспортировки пациента. Правила приёма пациента в медицинскую организацию</w:t>
            </w:r>
          </w:p>
        </w:tc>
        <w:tc>
          <w:tcPr>
            <w:tcW w:w="741" w:type="pct"/>
            <w:vAlign w:val="center"/>
          </w:tcPr>
          <w:p w:rsidR="00826C12" w:rsidRPr="007A2841" w:rsidRDefault="00826C12"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2</w:t>
            </w:r>
          </w:p>
        </w:tc>
      </w:tr>
      <w:tr w:rsidR="007A2841" w:rsidRPr="007A2841" w:rsidTr="009307A2">
        <w:trPr>
          <w:trHeight w:val="286"/>
        </w:trPr>
        <w:tc>
          <w:tcPr>
            <w:tcW w:w="1128" w:type="pct"/>
            <w:vMerge/>
          </w:tcPr>
          <w:p w:rsidR="00826C12" w:rsidRPr="007A2841" w:rsidRDefault="00826C12" w:rsidP="00CF390E">
            <w:pPr>
              <w:spacing w:after="0"/>
              <w:rPr>
                <w:rFonts w:ascii="Times New Roman" w:hAnsi="Times New Roman"/>
                <w:bCs/>
                <w:color w:val="000000" w:themeColor="text1"/>
                <w:sz w:val="24"/>
                <w:szCs w:val="24"/>
              </w:rPr>
            </w:pPr>
          </w:p>
        </w:tc>
        <w:tc>
          <w:tcPr>
            <w:tcW w:w="3131" w:type="pct"/>
          </w:tcPr>
          <w:p w:rsidR="00826C12" w:rsidRPr="007A2841" w:rsidRDefault="00826C12" w:rsidP="00CF390E">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В том числе практических занятий и лабораторных работ</w:t>
            </w:r>
          </w:p>
        </w:tc>
        <w:tc>
          <w:tcPr>
            <w:tcW w:w="741" w:type="pct"/>
            <w:vAlign w:val="center"/>
          </w:tcPr>
          <w:p w:rsidR="00826C12" w:rsidRPr="007A2841" w:rsidRDefault="00826C12"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12</w:t>
            </w:r>
          </w:p>
        </w:tc>
      </w:tr>
      <w:tr w:rsidR="007A2841" w:rsidRPr="007A2841" w:rsidTr="009307A2">
        <w:trPr>
          <w:trHeight w:val="289"/>
        </w:trPr>
        <w:tc>
          <w:tcPr>
            <w:tcW w:w="1128" w:type="pct"/>
            <w:vMerge/>
          </w:tcPr>
          <w:p w:rsidR="00826C12" w:rsidRPr="007A2841" w:rsidRDefault="00826C12" w:rsidP="00CF390E">
            <w:pPr>
              <w:spacing w:after="0"/>
              <w:rPr>
                <w:rFonts w:ascii="Times New Roman" w:hAnsi="Times New Roman"/>
                <w:bCs/>
                <w:color w:val="000000" w:themeColor="text1"/>
                <w:sz w:val="24"/>
                <w:szCs w:val="24"/>
              </w:rPr>
            </w:pPr>
          </w:p>
        </w:tc>
        <w:tc>
          <w:tcPr>
            <w:tcW w:w="3131" w:type="pct"/>
          </w:tcPr>
          <w:p w:rsidR="002F4F81" w:rsidRPr="007A2841" w:rsidRDefault="00826C12" w:rsidP="00A016F8">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№4 </w:t>
            </w:r>
          </w:p>
          <w:p w:rsidR="00826C12" w:rsidRPr="007A2841" w:rsidRDefault="00826C12" w:rsidP="002F4F81">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Подготовка пациента к медицинской эвакуации (транспортировке), обеспечение стабильного состояния пациента во время медицинской эвакуации в соответствии с профилем и тяжестью заболевания (состояния), предполагаемой длительности медицинской эвакуации</w:t>
            </w:r>
          </w:p>
        </w:tc>
        <w:tc>
          <w:tcPr>
            <w:tcW w:w="741" w:type="pct"/>
            <w:vAlign w:val="center"/>
          </w:tcPr>
          <w:p w:rsidR="00826C12" w:rsidRPr="007A2841" w:rsidRDefault="00826C12"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289"/>
        </w:trPr>
        <w:tc>
          <w:tcPr>
            <w:tcW w:w="1128" w:type="pct"/>
            <w:vMerge/>
          </w:tcPr>
          <w:p w:rsidR="00826C12" w:rsidRPr="007A2841" w:rsidRDefault="00826C12" w:rsidP="00CF390E">
            <w:pPr>
              <w:spacing w:after="0"/>
              <w:rPr>
                <w:rFonts w:ascii="Times New Roman" w:hAnsi="Times New Roman"/>
                <w:bCs/>
                <w:color w:val="000000" w:themeColor="text1"/>
                <w:sz w:val="24"/>
                <w:szCs w:val="24"/>
              </w:rPr>
            </w:pPr>
          </w:p>
        </w:tc>
        <w:tc>
          <w:tcPr>
            <w:tcW w:w="3131" w:type="pct"/>
          </w:tcPr>
          <w:p w:rsidR="002F4F81" w:rsidRPr="007A2841" w:rsidRDefault="00826C12" w:rsidP="00A016F8">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№5 </w:t>
            </w:r>
          </w:p>
          <w:p w:rsidR="00826C12" w:rsidRPr="007A2841" w:rsidRDefault="00826C12" w:rsidP="007471D8">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Проведение мониторинга состояния пациента при оказании неотложной или экстренной медицинской помощи во время эвакуации (транспортировки). </w:t>
            </w:r>
          </w:p>
        </w:tc>
        <w:tc>
          <w:tcPr>
            <w:tcW w:w="741" w:type="pct"/>
            <w:vAlign w:val="center"/>
          </w:tcPr>
          <w:p w:rsidR="00826C12" w:rsidRPr="007A2841" w:rsidRDefault="00826C12"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648"/>
        </w:trPr>
        <w:tc>
          <w:tcPr>
            <w:tcW w:w="1128" w:type="pct"/>
            <w:vMerge/>
          </w:tcPr>
          <w:p w:rsidR="00826C12" w:rsidRPr="007A2841" w:rsidRDefault="00826C12" w:rsidP="00CF390E">
            <w:pPr>
              <w:spacing w:after="0"/>
              <w:rPr>
                <w:rFonts w:ascii="Times New Roman" w:hAnsi="Times New Roman"/>
                <w:bCs/>
                <w:color w:val="000000" w:themeColor="text1"/>
                <w:sz w:val="24"/>
                <w:szCs w:val="24"/>
              </w:rPr>
            </w:pPr>
          </w:p>
        </w:tc>
        <w:tc>
          <w:tcPr>
            <w:tcW w:w="3131" w:type="pct"/>
          </w:tcPr>
          <w:p w:rsidR="007471D8" w:rsidRPr="007A2841" w:rsidRDefault="00826C12" w:rsidP="00A016F8">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Практическое занятие №6</w:t>
            </w:r>
            <w:r w:rsidR="007471D8" w:rsidRPr="007A2841">
              <w:rPr>
                <w:rFonts w:ascii="Times New Roman" w:hAnsi="Times New Roman"/>
                <w:bCs/>
                <w:color w:val="000000" w:themeColor="text1"/>
                <w:sz w:val="24"/>
                <w:szCs w:val="24"/>
              </w:rPr>
              <w:t xml:space="preserve"> </w:t>
            </w:r>
          </w:p>
          <w:p w:rsidR="00826C12" w:rsidRPr="007A2841" w:rsidRDefault="007471D8" w:rsidP="007471D8">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Порядок приёма пациента в учреждения здравоохранения. Оформление документации.</w:t>
            </w:r>
          </w:p>
        </w:tc>
        <w:tc>
          <w:tcPr>
            <w:tcW w:w="741" w:type="pct"/>
            <w:vAlign w:val="center"/>
          </w:tcPr>
          <w:p w:rsidR="00826C12" w:rsidRPr="007A2841" w:rsidRDefault="00826C12"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305"/>
        </w:trPr>
        <w:tc>
          <w:tcPr>
            <w:tcW w:w="1128" w:type="pct"/>
            <w:vMerge w:val="restart"/>
          </w:tcPr>
          <w:p w:rsidR="00826C12"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Тема 2.4. </w:t>
            </w:r>
          </w:p>
          <w:p w:rsidR="00DA2256"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Нарушения </w:t>
            </w:r>
          </w:p>
          <w:p w:rsidR="00DA2256"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сознания, дыхания и </w:t>
            </w:r>
          </w:p>
          <w:p w:rsidR="00DA2256"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кровообращения.</w:t>
            </w:r>
          </w:p>
          <w:p w:rsidR="00DA2256"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Клиническая смерть</w:t>
            </w:r>
          </w:p>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DA2256" w:rsidRPr="007A2841" w:rsidRDefault="00DA2256" w:rsidP="00CF390E">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Содержание</w:t>
            </w:r>
          </w:p>
        </w:tc>
        <w:tc>
          <w:tcPr>
            <w:tcW w:w="741" w:type="pct"/>
            <w:vAlign w:val="center"/>
          </w:tcPr>
          <w:p w:rsidR="00DA2256" w:rsidRPr="007A2841" w:rsidRDefault="009307A2" w:rsidP="00FD4E2E">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7A2841" w:rsidRPr="007A2841" w:rsidTr="009307A2">
        <w:trPr>
          <w:trHeight w:val="366"/>
        </w:trPr>
        <w:tc>
          <w:tcPr>
            <w:tcW w:w="1128" w:type="pct"/>
            <w:vMerge/>
          </w:tcPr>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DA2256" w:rsidRPr="007A2841" w:rsidRDefault="00DA2256" w:rsidP="00DA2256">
            <w:pPr>
              <w:numPr>
                <w:ilvl w:val="0"/>
                <w:numId w:val="8"/>
              </w:num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Нарушения сознания, дыхания и кровообращения. Понятие клинической смерти. Виды. Этиология. Клиническая картина. Диагностика. Экстренная медицинская помощь. Лечение. </w:t>
            </w:r>
          </w:p>
        </w:tc>
        <w:tc>
          <w:tcPr>
            <w:tcW w:w="741" w:type="pct"/>
            <w:vAlign w:val="center"/>
          </w:tcPr>
          <w:p w:rsidR="00DA2256" w:rsidRPr="007A2841" w:rsidRDefault="009307A2" w:rsidP="00FD4E2E">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7A2841" w:rsidRPr="007A2841" w:rsidTr="009307A2">
        <w:trPr>
          <w:trHeight w:val="164"/>
        </w:trPr>
        <w:tc>
          <w:tcPr>
            <w:tcW w:w="1128" w:type="pct"/>
            <w:vMerge/>
          </w:tcPr>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DA2256" w:rsidRPr="007A2841" w:rsidRDefault="00DA2256" w:rsidP="00CF390E">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В том числе практических занятий и лабораторных работ</w:t>
            </w:r>
          </w:p>
        </w:tc>
        <w:tc>
          <w:tcPr>
            <w:tcW w:w="741" w:type="pct"/>
            <w:vAlign w:val="center"/>
          </w:tcPr>
          <w:p w:rsidR="00DA2256" w:rsidRPr="007A2841" w:rsidRDefault="00DA2256"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1</w:t>
            </w:r>
            <w:r w:rsidR="00C1260E" w:rsidRPr="007A2841">
              <w:rPr>
                <w:rFonts w:ascii="Times New Roman" w:hAnsi="Times New Roman"/>
                <w:color w:val="000000" w:themeColor="text1"/>
                <w:sz w:val="24"/>
                <w:szCs w:val="24"/>
              </w:rPr>
              <w:t>6</w:t>
            </w:r>
          </w:p>
        </w:tc>
      </w:tr>
      <w:tr w:rsidR="007A2841" w:rsidRPr="007A2841" w:rsidTr="009307A2">
        <w:trPr>
          <w:trHeight w:val="1591"/>
        </w:trPr>
        <w:tc>
          <w:tcPr>
            <w:tcW w:w="1128" w:type="pct"/>
            <w:vMerge/>
          </w:tcPr>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667F6A" w:rsidRPr="007A2841" w:rsidRDefault="00DA2256" w:rsidP="00A016F8">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w:t>
            </w:r>
            <w:r w:rsidR="00667F6A" w:rsidRPr="007A2841">
              <w:rPr>
                <w:rFonts w:ascii="Times New Roman" w:hAnsi="Times New Roman"/>
                <w:bCs/>
                <w:color w:val="000000" w:themeColor="text1"/>
                <w:sz w:val="24"/>
                <w:szCs w:val="24"/>
              </w:rPr>
              <w:t>№</w:t>
            </w:r>
            <w:r w:rsidR="00C1260E" w:rsidRPr="007A2841">
              <w:rPr>
                <w:rFonts w:ascii="Times New Roman" w:hAnsi="Times New Roman"/>
                <w:bCs/>
                <w:color w:val="000000" w:themeColor="text1"/>
                <w:sz w:val="24"/>
                <w:szCs w:val="24"/>
              </w:rPr>
              <w:t>7</w:t>
            </w:r>
            <w:r w:rsidRPr="007A2841">
              <w:rPr>
                <w:rFonts w:ascii="Times New Roman" w:hAnsi="Times New Roman"/>
                <w:bCs/>
                <w:color w:val="000000" w:themeColor="text1"/>
                <w:sz w:val="24"/>
                <w:szCs w:val="24"/>
              </w:rPr>
              <w:t xml:space="preserve"> </w:t>
            </w:r>
          </w:p>
          <w:p w:rsidR="00DA2256" w:rsidRPr="007A2841" w:rsidRDefault="00DA2256" w:rsidP="000D05D9">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Проведение диагностики нарушений сознания. Анализ клинической картины: оценка окраски кожных покровов, симптом «зрачка», измерение АД, пульса, определение наличия дыхания.  Оказание экстренной медицинской помощи при нарушении сознания. </w:t>
            </w:r>
          </w:p>
        </w:tc>
        <w:tc>
          <w:tcPr>
            <w:tcW w:w="741" w:type="pct"/>
            <w:vAlign w:val="center"/>
          </w:tcPr>
          <w:p w:rsidR="00DA2256" w:rsidRPr="007A2841" w:rsidRDefault="00C1260E"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1313"/>
        </w:trPr>
        <w:tc>
          <w:tcPr>
            <w:tcW w:w="1128" w:type="pct"/>
            <w:vMerge/>
          </w:tcPr>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667F6A" w:rsidRPr="007A2841" w:rsidRDefault="00DA2256" w:rsidP="00A016F8">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w:t>
            </w:r>
            <w:r w:rsidR="00667F6A" w:rsidRPr="007A2841">
              <w:rPr>
                <w:rFonts w:ascii="Times New Roman" w:hAnsi="Times New Roman"/>
                <w:bCs/>
                <w:color w:val="000000" w:themeColor="text1"/>
                <w:sz w:val="24"/>
                <w:szCs w:val="24"/>
              </w:rPr>
              <w:t>№</w:t>
            </w:r>
            <w:r w:rsidR="00C1260E" w:rsidRPr="007A2841">
              <w:rPr>
                <w:rFonts w:ascii="Times New Roman" w:hAnsi="Times New Roman"/>
                <w:bCs/>
                <w:color w:val="000000" w:themeColor="text1"/>
                <w:sz w:val="24"/>
                <w:szCs w:val="24"/>
              </w:rPr>
              <w:t>8</w:t>
            </w:r>
            <w:r w:rsidRPr="007A2841">
              <w:rPr>
                <w:rFonts w:ascii="Times New Roman" w:hAnsi="Times New Roman"/>
                <w:bCs/>
                <w:color w:val="000000" w:themeColor="text1"/>
                <w:sz w:val="24"/>
                <w:szCs w:val="24"/>
              </w:rPr>
              <w:t xml:space="preserve"> </w:t>
            </w:r>
          </w:p>
          <w:p w:rsidR="00DA2256" w:rsidRPr="007A2841" w:rsidRDefault="00DA2256" w:rsidP="000D05D9">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Проведение диагностики нарушений дыхания. Анализ клинической картины: оценка окраски кожных покровов, измерение АД, пульса, определение наличия дыхания.  Оказание экстренной медицинской помощи при нарушении дыхания. </w:t>
            </w:r>
          </w:p>
        </w:tc>
        <w:tc>
          <w:tcPr>
            <w:tcW w:w="741" w:type="pct"/>
            <w:vAlign w:val="center"/>
          </w:tcPr>
          <w:p w:rsidR="00DA2256" w:rsidRPr="007A2841" w:rsidRDefault="00C1260E"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415"/>
        </w:trPr>
        <w:tc>
          <w:tcPr>
            <w:tcW w:w="1128" w:type="pct"/>
            <w:vMerge/>
          </w:tcPr>
          <w:p w:rsidR="00C1260E" w:rsidRPr="007A2841" w:rsidRDefault="00C1260E" w:rsidP="00CF390E">
            <w:pPr>
              <w:spacing w:after="0"/>
              <w:rPr>
                <w:rFonts w:ascii="Times New Roman" w:hAnsi="Times New Roman"/>
                <w:bCs/>
                <w:color w:val="000000" w:themeColor="text1"/>
                <w:sz w:val="24"/>
                <w:szCs w:val="24"/>
              </w:rPr>
            </w:pPr>
          </w:p>
        </w:tc>
        <w:tc>
          <w:tcPr>
            <w:tcW w:w="3131" w:type="pct"/>
          </w:tcPr>
          <w:p w:rsidR="00C1260E" w:rsidRPr="007A2841" w:rsidRDefault="00C1260E" w:rsidP="00A016F8">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Практическое занятие №9</w:t>
            </w:r>
          </w:p>
          <w:p w:rsidR="00C1260E" w:rsidRPr="007A2841" w:rsidRDefault="00A17F75" w:rsidP="000D05D9">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Проведение диагностики нарушений кровообращения, в том числе клинической смерти. Анализ клинической картины: оценка окраски кожных покровов, измерение АД, пульса, определение наличия дыхания.  Оказание экстренной медицинской помощи при нарушении кровообращения. </w:t>
            </w:r>
          </w:p>
        </w:tc>
        <w:tc>
          <w:tcPr>
            <w:tcW w:w="741" w:type="pct"/>
            <w:vAlign w:val="center"/>
          </w:tcPr>
          <w:p w:rsidR="00C1260E" w:rsidRPr="007A2841" w:rsidRDefault="00C1260E"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1407"/>
        </w:trPr>
        <w:tc>
          <w:tcPr>
            <w:tcW w:w="1128" w:type="pct"/>
            <w:vMerge/>
          </w:tcPr>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667F6A" w:rsidRPr="007A2841" w:rsidRDefault="00DA2256" w:rsidP="00A016F8">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w:t>
            </w:r>
            <w:r w:rsidR="00667F6A" w:rsidRPr="007A2841">
              <w:rPr>
                <w:rFonts w:ascii="Times New Roman" w:hAnsi="Times New Roman"/>
                <w:bCs/>
                <w:color w:val="000000" w:themeColor="text1"/>
                <w:sz w:val="24"/>
                <w:szCs w:val="24"/>
              </w:rPr>
              <w:t>№</w:t>
            </w:r>
            <w:r w:rsidR="00C1260E" w:rsidRPr="007A2841">
              <w:rPr>
                <w:rFonts w:ascii="Times New Roman" w:hAnsi="Times New Roman"/>
                <w:bCs/>
                <w:color w:val="000000" w:themeColor="text1"/>
                <w:sz w:val="24"/>
                <w:szCs w:val="24"/>
              </w:rPr>
              <w:t>10</w:t>
            </w:r>
          </w:p>
          <w:p w:rsidR="00DA2256" w:rsidRPr="007A2841" w:rsidRDefault="000D05D9" w:rsidP="000D05D9">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Принципы транспортировки пациента с нарушенным сознанием пациента с нарушением дыхания с нарушением кровообращения в медицинскую организацию. Принципы лечения</w:t>
            </w:r>
          </w:p>
        </w:tc>
        <w:tc>
          <w:tcPr>
            <w:tcW w:w="741" w:type="pct"/>
            <w:vAlign w:val="center"/>
          </w:tcPr>
          <w:p w:rsidR="00DA2256" w:rsidRPr="007A2841" w:rsidRDefault="00C1260E"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227"/>
        </w:trPr>
        <w:tc>
          <w:tcPr>
            <w:tcW w:w="1128" w:type="pct"/>
            <w:vMerge w:val="restart"/>
          </w:tcPr>
          <w:p w:rsidR="00677D0A" w:rsidRPr="007A2841" w:rsidRDefault="00677D0A"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Тема 2.5. </w:t>
            </w:r>
          </w:p>
          <w:p w:rsidR="00677D0A" w:rsidRPr="007A2841" w:rsidRDefault="00677D0A"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Травматический шок</w:t>
            </w:r>
          </w:p>
          <w:p w:rsidR="00677D0A" w:rsidRPr="007A2841" w:rsidRDefault="00677D0A" w:rsidP="00CF390E">
            <w:pPr>
              <w:spacing w:after="0"/>
              <w:rPr>
                <w:rFonts w:ascii="Times New Roman" w:hAnsi="Times New Roman"/>
                <w:bCs/>
                <w:color w:val="000000" w:themeColor="text1"/>
                <w:sz w:val="24"/>
                <w:szCs w:val="24"/>
              </w:rPr>
            </w:pPr>
          </w:p>
        </w:tc>
        <w:tc>
          <w:tcPr>
            <w:tcW w:w="3131" w:type="pct"/>
          </w:tcPr>
          <w:p w:rsidR="00677D0A" w:rsidRPr="007A2841" w:rsidRDefault="00677D0A" w:rsidP="00CF390E">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Содержание</w:t>
            </w:r>
          </w:p>
        </w:tc>
        <w:tc>
          <w:tcPr>
            <w:tcW w:w="741" w:type="pct"/>
            <w:vAlign w:val="center"/>
          </w:tcPr>
          <w:p w:rsidR="00677D0A" w:rsidRPr="007A2841" w:rsidRDefault="00677D0A" w:rsidP="009307A2">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1</w:t>
            </w:r>
            <w:r w:rsidR="009307A2">
              <w:rPr>
                <w:rFonts w:ascii="Times New Roman" w:hAnsi="Times New Roman"/>
                <w:color w:val="000000" w:themeColor="text1"/>
                <w:sz w:val="24"/>
                <w:szCs w:val="24"/>
              </w:rPr>
              <w:t>2</w:t>
            </w:r>
          </w:p>
        </w:tc>
      </w:tr>
      <w:tr w:rsidR="007A2841" w:rsidRPr="007A2841" w:rsidTr="009307A2">
        <w:trPr>
          <w:trHeight w:val="366"/>
        </w:trPr>
        <w:tc>
          <w:tcPr>
            <w:tcW w:w="1128" w:type="pct"/>
            <w:vMerge/>
          </w:tcPr>
          <w:p w:rsidR="00677D0A" w:rsidRPr="007A2841" w:rsidRDefault="00677D0A" w:rsidP="00CF390E">
            <w:pPr>
              <w:spacing w:after="0"/>
              <w:rPr>
                <w:rFonts w:ascii="Times New Roman" w:hAnsi="Times New Roman"/>
                <w:bCs/>
                <w:color w:val="000000" w:themeColor="text1"/>
                <w:sz w:val="24"/>
                <w:szCs w:val="24"/>
              </w:rPr>
            </w:pPr>
          </w:p>
        </w:tc>
        <w:tc>
          <w:tcPr>
            <w:tcW w:w="3131" w:type="pct"/>
          </w:tcPr>
          <w:p w:rsidR="00677D0A" w:rsidRPr="007A2841" w:rsidRDefault="00677D0A" w:rsidP="00DA2256">
            <w:pPr>
              <w:numPr>
                <w:ilvl w:val="0"/>
                <w:numId w:val="10"/>
              </w:num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Травматический шок. Этиология. Патогенез. Классификация. Клиническая картина. Диагностика. Экстренная медицинская помощь. Лечение</w:t>
            </w:r>
          </w:p>
        </w:tc>
        <w:tc>
          <w:tcPr>
            <w:tcW w:w="741" w:type="pct"/>
            <w:vAlign w:val="center"/>
          </w:tcPr>
          <w:p w:rsidR="00677D0A" w:rsidRPr="007A2841" w:rsidRDefault="009307A2" w:rsidP="00FD4E2E">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7A2841" w:rsidRPr="007A2841" w:rsidTr="009307A2">
        <w:trPr>
          <w:trHeight w:val="333"/>
        </w:trPr>
        <w:tc>
          <w:tcPr>
            <w:tcW w:w="1128" w:type="pct"/>
            <w:vMerge/>
          </w:tcPr>
          <w:p w:rsidR="00677D0A" w:rsidRPr="007A2841" w:rsidRDefault="00677D0A" w:rsidP="00CF390E">
            <w:pPr>
              <w:spacing w:after="0"/>
              <w:rPr>
                <w:rFonts w:ascii="Times New Roman" w:hAnsi="Times New Roman"/>
                <w:bCs/>
                <w:color w:val="000000" w:themeColor="text1"/>
                <w:sz w:val="24"/>
                <w:szCs w:val="24"/>
              </w:rPr>
            </w:pPr>
          </w:p>
        </w:tc>
        <w:tc>
          <w:tcPr>
            <w:tcW w:w="3131" w:type="pct"/>
          </w:tcPr>
          <w:p w:rsidR="00677D0A" w:rsidRPr="007A2841" w:rsidRDefault="00677D0A" w:rsidP="00CF390E">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В том числе практических занятий и лабораторных работ</w:t>
            </w:r>
          </w:p>
        </w:tc>
        <w:tc>
          <w:tcPr>
            <w:tcW w:w="741" w:type="pct"/>
            <w:vAlign w:val="center"/>
          </w:tcPr>
          <w:p w:rsidR="00677D0A" w:rsidRPr="007A2841" w:rsidRDefault="00677D0A"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8</w:t>
            </w:r>
          </w:p>
        </w:tc>
      </w:tr>
      <w:tr w:rsidR="007A2841" w:rsidRPr="007A2841" w:rsidTr="009307A2">
        <w:trPr>
          <w:trHeight w:val="366"/>
        </w:trPr>
        <w:tc>
          <w:tcPr>
            <w:tcW w:w="1128" w:type="pct"/>
            <w:vMerge/>
          </w:tcPr>
          <w:p w:rsidR="00677D0A" w:rsidRPr="007A2841" w:rsidRDefault="00677D0A" w:rsidP="00CF390E">
            <w:pPr>
              <w:spacing w:after="0"/>
              <w:rPr>
                <w:rFonts w:ascii="Times New Roman" w:hAnsi="Times New Roman"/>
                <w:bCs/>
                <w:color w:val="000000" w:themeColor="text1"/>
                <w:sz w:val="24"/>
                <w:szCs w:val="24"/>
              </w:rPr>
            </w:pPr>
          </w:p>
        </w:tc>
        <w:tc>
          <w:tcPr>
            <w:tcW w:w="3131" w:type="pct"/>
          </w:tcPr>
          <w:p w:rsidR="00677D0A" w:rsidRPr="007A2841" w:rsidRDefault="00677D0A" w:rsidP="00A016F8">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Практическое занятие №11</w:t>
            </w:r>
          </w:p>
          <w:p w:rsidR="00677D0A" w:rsidRPr="007A2841" w:rsidRDefault="00677D0A" w:rsidP="00677D0A">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Проведение диагностики травматического шока. Анализ клинической картины: осмотр на наличие повреждений, оценка окраски кожных покровов, измерение АД, пульса.  Оказание экстренной медицинской помощи при травматическом шоке. </w:t>
            </w:r>
          </w:p>
        </w:tc>
        <w:tc>
          <w:tcPr>
            <w:tcW w:w="741" w:type="pct"/>
            <w:vAlign w:val="center"/>
          </w:tcPr>
          <w:p w:rsidR="00677D0A" w:rsidRPr="007A2841" w:rsidRDefault="00677D0A"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366"/>
        </w:trPr>
        <w:tc>
          <w:tcPr>
            <w:tcW w:w="1128" w:type="pct"/>
            <w:vMerge/>
          </w:tcPr>
          <w:p w:rsidR="00677D0A" w:rsidRPr="007A2841" w:rsidRDefault="00677D0A" w:rsidP="00CF390E">
            <w:pPr>
              <w:spacing w:after="0"/>
              <w:rPr>
                <w:rFonts w:ascii="Times New Roman" w:hAnsi="Times New Roman"/>
                <w:bCs/>
                <w:color w:val="000000" w:themeColor="text1"/>
                <w:sz w:val="24"/>
                <w:szCs w:val="24"/>
              </w:rPr>
            </w:pPr>
          </w:p>
        </w:tc>
        <w:tc>
          <w:tcPr>
            <w:tcW w:w="3131" w:type="pct"/>
          </w:tcPr>
          <w:p w:rsidR="00677D0A" w:rsidRPr="007A2841" w:rsidRDefault="00677D0A" w:rsidP="00A016F8">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№12 </w:t>
            </w:r>
          </w:p>
          <w:p w:rsidR="00677D0A" w:rsidRPr="007A2841" w:rsidRDefault="00677D0A" w:rsidP="00677D0A">
            <w:pPr>
              <w:spacing w:after="0"/>
              <w:jc w:val="both"/>
              <w:rPr>
                <w:rFonts w:ascii="Times New Roman" w:hAnsi="Times New Roman"/>
                <w:bCs/>
                <w:color w:val="000000" w:themeColor="text1"/>
                <w:sz w:val="24"/>
                <w:szCs w:val="24"/>
                <w:highlight w:val="yellow"/>
              </w:rPr>
            </w:pPr>
            <w:r w:rsidRPr="007A2841">
              <w:rPr>
                <w:rFonts w:ascii="Times New Roman" w:hAnsi="Times New Roman"/>
                <w:bCs/>
                <w:color w:val="000000" w:themeColor="text1"/>
                <w:sz w:val="24"/>
                <w:szCs w:val="24"/>
              </w:rPr>
              <w:t>Принципы транспортировки пациента с травматическим шоком в медицинскую организацию. Принципы лечения</w:t>
            </w:r>
          </w:p>
        </w:tc>
        <w:tc>
          <w:tcPr>
            <w:tcW w:w="741" w:type="pct"/>
            <w:vAlign w:val="center"/>
          </w:tcPr>
          <w:p w:rsidR="00677D0A" w:rsidRPr="007A2841" w:rsidRDefault="00677D0A"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292"/>
        </w:trPr>
        <w:tc>
          <w:tcPr>
            <w:tcW w:w="1128" w:type="pct"/>
            <w:vMerge w:val="restart"/>
          </w:tcPr>
          <w:p w:rsidR="00C1260E"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Тема 2.6. </w:t>
            </w:r>
          </w:p>
          <w:p w:rsidR="00DA2256" w:rsidRPr="007A2841" w:rsidRDefault="00DA2256"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Отравления</w:t>
            </w:r>
          </w:p>
        </w:tc>
        <w:tc>
          <w:tcPr>
            <w:tcW w:w="3131" w:type="pct"/>
          </w:tcPr>
          <w:p w:rsidR="00DA2256" w:rsidRPr="007A2841" w:rsidRDefault="00DA2256" w:rsidP="00CF390E">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Содержание</w:t>
            </w:r>
          </w:p>
        </w:tc>
        <w:tc>
          <w:tcPr>
            <w:tcW w:w="741" w:type="pct"/>
            <w:vAlign w:val="center"/>
          </w:tcPr>
          <w:p w:rsidR="00DA2256" w:rsidRPr="007A2841" w:rsidRDefault="00DA2256" w:rsidP="009307A2">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1</w:t>
            </w:r>
            <w:r w:rsidR="009307A2">
              <w:rPr>
                <w:rFonts w:ascii="Times New Roman" w:hAnsi="Times New Roman"/>
                <w:color w:val="000000" w:themeColor="text1"/>
                <w:sz w:val="24"/>
                <w:szCs w:val="24"/>
              </w:rPr>
              <w:t>6</w:t>
            </w:r>
          </w:p>
        </w:tc>
      </w:tr>
      <w:tr w:rsidR="007A2841" w:rsidRPr="007A2841" w:rsidTr="009307A2">
        <w:trPr>
          <w:trHeight w:val="868"/>
        </w:trPr>
        <w:tc>
          <w:tcPr>
            <w:tcW w:w="1128" w:type="pct"/>
            <w:vMerge/>
          </w:tcPr>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DA2256" w:rsidRPr="007A2841" w:rsidRDefault="00DA2256" w:rsidP="00DA2256">
            <w:pPr>
              <w:numPr>
                <w:ilvl w:val="0"/>
                <w:numId w:val="26"/>
              </w:num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Пищевое отравление. Отравление через дыхательные пути. Чрескожное отравление. Этиология. Клиническая картина. Диагностика. Экстренная медицинская помощь. Лечение</w:t>
            </w:r>
          </w:p>
        </w:tc>
        <w:tc>
          <w:tcPr>
            <w:tcW w:w="741" w:type="pct"/>
            <w:vAlign w:val="center"/>
          </w:tcPr>
          <w:p w:rsidR="00DA2256" w:rsidRPr="007A2841" w:rsidRDefault="009307A2" w:rsidP="00FD4E2E">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7A2841" w:rsidRPr="007A2841" w:rsidTr="009307A2">
        <w:trPr>
          <w:trHeight w:val="366"/>
        </w:trPr>
        <w:tc>
          <w:tcPr>
            <w:tcW w:w="1128" w:type="pct"/>
            <w:vMerge/>
          </w:tcPr>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DA2256" w:rsidRPr="007A2841" w:rsidRDefault="00DA2256" w:rsidP="00CF390E">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В том числе практических занятий и лабораторных работ</w:t>
            </w:r>
          </w:p>
        </w:tc>
        <w:tc>
          <w:tcPr>
            <w:tcW w:w="741" w:type="pct"/>
            <w:vAlign w:val="center"/>
          </w:tcPr>
          <w:p w:rsidR="00DA2256" w:rsidRPr="007A2841" w:rsidRDefault="00DA2256"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12</w:t>
            </w:r>
          </w:p>
        </w:tc>
      </w:tr>
      <w:tr w:rsidR="007A2841" w:rsidRPr="007A2841" w:rsidTr="009307A2">
        <w:trPr>
          <w:trHeight w:val="366"/>
        </w:trPr>
        <w:tc>
          <w:tcPr>
            <w:tcW w:w="1128" w:type="pct"/>
            <w:vMerge/>
          </w:tcPr>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C1260E" w:rsidRPr="007A2841" w:rsidRDefault="00DA2256" w:rsidP="00A016F8">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w:t>
            </w:r>
            <w:r w:rsidR="00C1260E" w:rsidRPr="007A2841">
              <w:rPr>
                <w:rFonts w:ascii="Times New Roman" w:hAnsi="Times New Roman"/>
                <w:bCs/>
                <w:color w:val="000000" w:themeColor="text1"/>
                <w:sz w:val="24"/>
                <w:szCs w:val="24"/>
              </w:rPr>
              <w:t>№13</w:t>
            </w:r>
            <w:r w:rsidRPr="007A2841">
              <w:rPr>
                <w:rFonts w:ascii="Times New Roman" w:hAnsi="Times New Roman"/>
                <w:bCs/>
                <w:color w:val="000000" w:themeColor="text1"/>
                <w:sz w:val="24"/>
                <w:szCs w:val="24"/>
              </w:rPr>
              <w:t xml:space="preserve"> </w:t>
            </w:r>
          </w:p>
          <w:p w:rsidR="00DA2256" w:rsidRPr="007A2841" w:rsidRDefault="00DA2256" w:rsidP="00F541CD">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Проведение диагностики пищевых отравлений. Опрос жалоб, сбор анамнеза. Анализ клинической картины: оценка окраски кожных покровов, измерение АД, пульса, температуры тела.  Оказание экстренной медицинской помощи при пищевом отравлении</w:t>
            </w:r>
          </w:p>
        </w:tc>
        <w:tc>
          <w:tcPr>
            <w:tcW w:w="741" w:type="pct"/>
            <w:vAlign w:val="center"/>
          </w:tcPr>
          <w:p w:rsidR="00DA2256" w:rsidRPr="007A2841" w:rsidRDefault="00C1260E"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366"/>
        </w:trPr>
        <w:tc>
          <w:tcPr>
            <w:tcW w:w="1128" w:type="pct"/>
            <w:vMerge/>
          </w:tcPr>
          <w:p w:rsidR="00C1260E" w:rsidRPr="007A2841" w:rsidRDefault="00C1260E" w:rsidP="00CF390E">
            <w:pPr>
              <w:spacing w:after="0"/>
              <w:rPr>
                <w:rFonts w:ascii="Times New Roman" w:hAnsi="Times New Roman"/>
                <w:bCs/>
                <w:color w:val="000000" w:themeColor="text1"/>
                <w:sz w:val="24"/>
                <w:szCs w:val="24"/>
              </w:rPr>
            </w:pPr>
          </w:p>
        </w:tc>
        <w:tc>
          <w:tcPr>
            <w:tcW w:w="3131" w:type="pct"/>
          </w:tcPr>
          <w:p w:rsidR="00C1260E" w:rsidRPr="007A2841" w:rsidRDefault="00C1260E" w:rsidP="00A016F8">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Практическое занятие №14</w:t>
            </w:r>
          </w:p>
          <w:p w:rsidR="00C1260E" w:rsidRPr="007A2841" w:rsidRDefault="00F541CD" w:rsidP="00F541CD">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Проведение диагностики отравлений через дыхательные пути. Анализ клинической картины: оценка окраски кожных покровов, измерение АД, пульса, температуры тела.  Оказание экстренной медицинской помощи при отравлении через дыхательные пути.</w:t>
            </w:r>
          </w:p>
        </w:tc>
        <w:tc>
          <w:tcPr>
            <w:tcW w:w="741" w:type="pct"/>
            <w:vAlign w:val="center"/>
          </w:tcPr>
          <w:p w:rsidR="00C1260E" w:rsidRPr="007A2841" w:rsidRDefault="00C1260E"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366"/>
        </w:trPr>
        <w:tc>
          <w:tcPr>
            <w:tcW w:w="1128" w:type="pct"/>
            <w:vMerge/>
          </w:tcPr>
          <w:p w:rsidR="00DA2256" w:rsidRPr="007A2841" w:rsidRDefault="00DA2256" w:rsidP="00CF390E">
            <w:pPr>
              <w:spacing w:after="0"/>
              <w:rPr>
                <w:rFonts w:ascii="Times New Roman" w:hAnsi="Times New Roman"/>
                <w:bCs/>
                <w:color w:val="000000" w:themeColor="text1"/>
                <w:sz w:val="24"/>
                <w:szCs w:val="24"/>
              </w:rPr>
            </w:pPr>
          </w:p>
        </w:tc>
        <w:tc>
          <w:tcPr>
            <w:tcW w:w="3131" w:type="pct"/>
          </w:tcPr>
          <w:p w:rsidR="00C1260E" w:rsidRPr="007A2841" w:rsidRDefault="00DA2256" w:rsidP="009F484B">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Практическое занятие </w:t>
            </w:r>
            <w:r w:rsidR="009F484B" w:rsidRPr="007A2841">
              <w:rPr>
                <w:rFonts w:ascii="Times New Roman" w:hAnsi="Times New Roman"/>
                <w:bCs/>
                <w:color w:val="000000" w:themeColor="text1"/>
                <w:sz w:val="24"/>
                <w:szCs w:val="24"/>
              </w:rPr>
              <w:t>№</w:t>
            </w:r>
            <w:r w:rsidRPr="007A2841">
              <w:rPr>
                <w:rFonts w:ascii="Times New Roman" w:hAnsi="Times New Roman"/>
                <w:bCs/>
                <w:color w:val="000000" w:themeColor="text1"/>
                <w:sz w:val="24"/>
                <w:szCs w:val="24"/>
              </w:rPr>
              <w:t>1</w:t>
            </w:r>
            <w:r w:rsidR="00C1260E" w:rsidRPr="007A2841">
              <w:rPr>
                <w:rFonts w:ascii="Times New Roman" w:hAnsi="Times New Roman"/>
                <w:bCs/>
                <w:color w:val="000000" w:themeColor="text1"/>
                <w:sz w:val="24"/>
                <w:szCs w:val="24"/>
              </w:rPr>
              <w:t>5</w:t>
            </w:r>
            <w:r w:rsidRPr="007A2841">
              <w:rPr>
                <w:rFonts w:ascii="Times New Roman" w:hAnsi="Times New Roman"/>
                <w:bCs/>
                <w:color w:val="000000" w:themeColor="text1"/>
                <w:sz w:val="24"/>
                <w:szCs w:val="24"/>
              </w:rPr>
              <w:t xml:space="preserve"> </w:t>
            </w:r>
          </w:p>
          <w:p w:rsidR="00DA2256" w:rsidRPr="007A2841" w:rsidRDefault="00DA2256" w:rsidP="00F541CD">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Принципы транспортировки больного с отравлением в медицинскую организацию. Принципы лечения</w:t>
            </w:r>
            <w:r w:rsidR="00F541CD" w:rsidRPr="007A2841">
              <w:rPr>
                <w:rFonts w:ascii="Times New Roman" w:hAnsi="Times New Roman"/>
                <w:bCs/>
                <w:color w:val="000000" w:themeColor="text1"/>
                <w:sz w:val="24"/>
                <w:szCs w:val="24"/>
              </w:rPr>
              <w:t xml:space="preserve"> </w:t>
            </w:r>
          </w:p>
        </w:tc>
        <w:tc>
          <w:tcPr>
            <w:tcW w:w="741" w:type="pct"/>
            <w:vAlign w:val="center"/>
          </w:tcPr>
          <w:p w:rsidR="00DA2256" w:rsidRPr="007A2841" w:rsidRDefault="00C1260E" w:rsidP="00FD4E2E">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4</w:t>
            </w:r>
          </w:p>
        </w:tc>
      </w:tr>
      <w:tr w:rsidR="007A2841" w:rsidRPr="007A2841" w:rsidTr="009307A2">
        <w:trPr>
          <w:trHeight w:val="366"/>
        </w:trPr>
        <w:tc>
          <w:tcPr>
            <w:tcW w:w="4259" w:type="pct"/>
            <w:gridSpan w:val="2"/>
          </w:tcPr>
          <w:p w:rsidR="00DA2256" w:rsidRPr="007A2841" w:rsidRDefault="00DA2256" w:rsidP="00CF390E">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Учебная практика </w:t>
            </w:r>
            <w:r w:rsidR="009307A2">
              <w:rPr>
                <w:rFonts w:ascii="Times New Roman" w:hAnsi="Times New Roman"/>
                <w:bCs/>
                <w:color w:val="000000" w:themeColor="text1"/>
                <w:sz w:val="24"/>
                <w:szCs w:val="24"/>
              </w:rPr>
              <w:t>УП 04.02</w:t>
            </w:r>
          </w:p>
          <w:p w:rsidR="00DA2256" w:rsidRPr="007A2841" w:rsidRDefault="00DA2256" w:rsidP="00CF390E">
            <w:p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Виды работ </w:t>
            </w:r>
          </w:p>
          <w:p w:rsidR="00DA2256" w:rsidRPr="007A2841" w:rsidRDefault="00DA2256" w:rsidP="00DA2256">
            <w:pPr>
              <w:numPr>
                <w:ilvl w:val="0"/>
                <w:numId w:val="12"/>
              </w:num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Распознавание состояний, представляющих угрозу жизни, включая состояние клинической смерти.</w:t>
            </w:r>
          </w:p>
          <w:p w:rsidR="00DA2256" w:rsidRPr="007A2841" w:rsidRDefault="00DA2256" w:rsidP="00DA2256">
            <w:pPr>
              <w:numPr>
                <w:ilvl w:val="0"/>
                <w:numId w:val="12"/>
              </w:num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Оказание медицинской помощи в экстренной форме при состояниях, представляющих угрозу жизни, в том числе клинической смерти под руководством врача.</w:t>
            </w:r>
          </w:p>
          <w:p w:rsidR="00DA2256" w:rsidRPr="007A2841" w:rsidRDefault="00DA2256" w:rsidP="00DA2256">
            <w:pPr>
              <w:numPr>
                <w:ilvl w:val="0"/>
                <w:numId w:val="12"/>
              </w:num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Применение лекарственных препаратов и медицинских изделий при оказании медицинской помощи в экстренной форме.</w:t>
            </w:r>
          </w:p>
          <w:p w:rsidR="00DA2256" w:rsidRPr="007A2841" w:rsidRDefault="00DA2256" w:rsidP="00DA2256">
            <w:pPr>
              <w:numPr>
                <w:ilvl w:val="0"/>
                <w:numId w:val="12"/>
              </w:num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Проведение мониторинга состояния пациента во время эвакуации (транспортировки) в неотложной или экстренной форме медицинской помощи и поддержании его стабильного состояния.</w:t>
            </w:r>
          </w:p>
          <w:p w:rsidR="00DA2256" w:rsidRPr="007A2841" w:rsidRDefault="00DA2256" w:rsidP="00DA2256">
            <w:pPr>
              <w:numPr>
                <w:ilvl w:val="0"/>
                <w:numId w:val="12"/>
              </w:num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Установление медицинских показаний и направление пациентов в профильные медицинские организации для получения специализированной медицинской помощи.</w:t>
            </w:r>
          </w:p>
          <w:p w:rsidR="00DA2256" w:rsidRPr="007A2841" w:rsidRDefault="00DA2256" w:rsidP="00DA2256">
            <w:pPr>
              <w:numPr>
                <w:ilvl w:val="0"/>
                <w:numId w:val="12"/>
              </w:numPr>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Обеспечение госпитализации пациентов, нуждающихся в оказании специализированной медицинской помощи.</w:t>
            </w:r>
          </w:p>
        </w:tc>
        <w:tc>
          <w:tcPr>
            <w:tcW w:w="741" w:type="pct"/>
            <w:vAlign w:val="center"/>
          </w:tcPr>
          <w:p w:rsidR="00DA2256" w:rsidRPr="007A2841" w:rsidRDefault="00DA2256" w:rsidP="00FD4E2E">
            <w:pPr>
              <w:suppressAutoHyphens/>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36</w:t>
            </w:r>
          </w:p>
        </w:tc>
      </w:tr>
      <w:tr w:rsidR="007A2841" w:rsidRPr="007A2841" w:rsidTr="009307A2">
        <w:tc>
          <w:tcPr>
            <w:tcW w:w="4259" w:type="pct"/>
            <w:gridSpan w:val="2"/>
          </w:tcPr>
          <w:p w:rsidR="00DA2256" w:rsidRPr="007A2841" w:rsidRDefault="00DA2256" w:rsidP="00CF390E">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Производственная практика (по профилю специальности)</w:t>
            </w:r>
            <w:r w:rsidRPr="007A2841">
              <w:rPr>
                <w:rFonts w:ascii="Times New Roman" w:hAnsi="Times New Roman"/>
                <w:bCs/>
                <w:i/>
                <w:color w:val="000000" w:themeColor="text1"/>
                <w:sz w:val="24"/>
                <w:szCs w:val="24"/>
              </w:rPr>
              <w:t xml:space="preserve"> </w:t>
            </w:r>
            <w:r w:rsidRPr="007A2841">
              <w:rPr>
                <w:rFonts w:ascii="Times New Roman" w:hAnsi="Times New Roman"/>
                <w:bCs/>
                <w:color w:val="000000" w:themeColor="text1"/>
                <w:sz w:val="24"/>
                <w:szCs w:val="24"/>
              </w:rPr>
              <w:t>итоговая (концентрированная) по модулю 04 «Оказание медицинской помощи в экстренной форме»</w:t>
            </w:r>
          </w:p>
          <w:p w:rsidR="00DA2256" w:rsidRPr="007A2841" w:rsidRDefault="00DA2256" w:rsidP="00CF390E">
            <w:pPr>
              <w:suppressAutoHyphens/>
              <w:spacing w:after="0"/>
              <w:jc w:val="both"/>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Виды работ </w:t>
            </w:r>
          </w:p>
          <w:p w:rsidR="00DA2256" w:rsidRPr="007A2841" w:rsidRDefault="00DA2256" w:rsidP="00DA2256">
            <w:pPr>
              <w:numPr>
                <w:ilvl w:val="0"/>
                <w:numId w:val="13"/>
              </w:numPr>
              <w:suppressAutoHyphens/>
              <w:spacing w:after="0"/>
              <w:jc w:val="both"/>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Проведение оценки состояния беременной, роженицы, родильницы, новорождённого, требующего оказания </w:t>
            </w:r>
            <w:r w:rsidRPr="007A2841">
              <w:rPr>
                <w:rFonts w:ascii="Times New Roman" w:hAnsi="Times New Roman"/>
                <w:color w:val="000000" w:themeColor="text1"/>
                <w:sz w:val="24"/>
                <w:szCs w:val="24"/>
              </w:rPr>
              <w:lastRenderedPageBreak/>
              <w:t xml:space="preserve">неотложной или экстренной медицинской помощи. </w:t>
            </w:r>
          </w:p>
          <w:p w:rsidR="00DA2256" w:rsidRPr="007A2841" w:rsidRDefault="00DA2256" w:rsidP="00DA2256">
            <w:pPr>
              <w:numPr>
                <w:ilvl w:val="0"/>
                <w:numId w:val="13"/>
              </w:numPr>
              <w:suppressAutoHyphens/>
              <w:spacing w:after="0"/>
              <w:jc w:val="both"/>
              <w:rPr>
                <w:rFonts w:ascii="Times New Roman" w:hAnsi="Times New Roman"/>
                <w:color w:val="000000" w:themeColor="text1"/>
                <w:sz w:val="24"/>
                <w:szCs w:val="24"/>
              </w:rPr>
            </w:pPr>
            <w:r w:rsidRPr="007A2841">
              <w:rPr>
                <w:rFonts w:ascii="Times New Roman" w:hAnsi="Times New Roman"/>
                <w:bCs/>
                <w:color w:val="000000" w:themeColor="text1"/>
                <w:sz w:val="24"/>
                <w:szCs w:val="24"/>
              </w:rPr>
              <w:t>Оказание медицинской помощи в экстренной форме при состояниях, представляющих угрозу жизни</w:t>
            </w:r>
            <w:r w:rsidRPr="007A2841">
              <w:rPr>
                <w:rFonts w:ascii="Times New Roman" w:hAnsi="Times New Roman"/>
                <w:color w:val="000000" w:themeColor="text1"/>
                <w:sz w:val="24"/>
                <w:szCs w:val="24"/>
              </w:rPr>
              <w:t xml:space="preserve">. </w:t>
            </w:r>
          </w:p>
          <w:p w:rsidR="00DA2256" w:rsidRPr="007A2841" w:rsidRDefault="00DA2256" w:rsidP="00DA2256">
            <w:pPr>
              <w:numPr>
                <w:ilvl w:val="0"/>
                <w:numId w:val="13"/>
              </w:numPr>
              <w:suppressAutoHyphens/>
              <w:spacing w:after="0"/>
              <w:jc w:val="both"/>
              <w:rPr>
                <w:rFonts w:ascii="Times New Roman" w:hAnsi="Times New Roman"/>
                <w:color w:val="000000" w:themeColor="text1"/>
                <w:sz w:val="24"/>
                <w:szCs w:val="24"/>
              </w:rPr>
            </w:pPr>
            <w:r w:rsidRPr="007A2841">
              <w:rPr>
                <w:rFonts w:ascii="Times New Roman" w:hAnsi="Times New Roman"/>
                <w:bCs/>
                <w:color w:val="000000" w:themeColor="text1"/>
                <w:sz w:val="24"/>
                <w:szCs w:val="24"/>
              </w:rPr>
              <w:t>Применение лекарственных препаратов и медицинских изделий при оказании медицинской помощи в экстренной форме</w:t>
            </w:r>
            <w:r w:rsidRPr="007A2841">
              <w:rPr>
                <w:rFonts w:ascii="Times New Roman" w:hAnsi="Times New Roman"/>
                <w:color w:val="000000" w:themeColor="text1"/>
                <w:sz w:val="24"/>
                <w:szCs w:val="24"/>
              </w:rPr>
              <w:t>.</w:t>
            </w:r>
          </w:p>
          <w:p w:rsidR="00DA2256" w:rsidRPr="007A2841" w:rsidRDefault="00DA2256" w:rsidP="00DA2256">
            <w:pPr>
              <w:numPr>
                <w:ilvl w:val="0"/>
                <w:numId w:val="13"/>
              </w:numPr>
              <w:suppressAutoHyphens/>
              <w:spacing w:after="0"/>
              <w:jc w:val="both"/>
              <w:rPr>
                <w:rFonts w:ascii="Times New Roman" w:hAnsi="Times New Roman"/>
                <w:color w:val="000000" w:themeColor="text1"/>
                <w:sz w:val="24"/>
                <w:szCs w:val="24"/>
              </w:rPr>
            </w:pPr>
            <w:r w:rsidRPr="007A2841">
              <w:rPr>
                <w:rFonts w:ascii="Times New Roman" w:hAnsi="Times New Roman"/>
                <w:bCs/>
                <w:color w:val="000000" w:themeColor="text1"/>
                <w:sz w:val="24"/>
                <w:szCs w:val="24"/>
              </w:rPr>
              <w:t>Проведение мониторинга состояния пациента при оказании неотложной или экстренной медицинской помощи во время эвакуации (транспортировки)</w:t>
            </w:r>
            <w:r w:rsidRPr="007A2841">
              <w:rPr>
                <w:rFonts w:ascii="Times New Roman" w:hAnsi="Times New Roman"/>
                <w:color w:val="000000" w:themeColor="text1"/>
                <w:sz w:val="24"/>
                <w:szCs w:val="24"/>
              </w:rPr>
              <w:t>.</w:t>
            </w:r>
          </w:p>
          <w:p w:rsidR="00DA2256" w:rsidRPr="007A2841" w:rsidRDefault="00DA2256" w:rsidP="00DA2256">
            <w:pPr>
              <w:numPr>
                <w:ilvl w:val="0"/>
                <w:numId w:val="13"/>
              </w:numPr>
              <w:suppressAutoHyphens/>
              <w:spacing w:after="0"/>
              <w:jc w:val="both"/>
              <w:rPr>
                <w:rFonts w:ascii="Times New Roman" w:hAnsi="Times New Roman"/>
                <w:color w:val="000000" w:themeColor="text1"/>
                <w:sz w:val="24"/>
                <w:szCs w:val="24"/>
              </w:rPr>
            </w:pPr>
            <w:r w:rsidRPr="007A2841">
              <w:rPr>
                <w:rFonts w:ascii="Times New Roman" w:hAnsi="Times New Roman"/>
                <w:bCs/>
                <w:color w:val="000000" w:themeColor="text1"/>
                <w:sz w:val="24"/>
                <w:szCs w:val="24"/>
              </w:rPr>
              <w:t>Установление медицинских показаний и направление пациентов в профильные медицинские организации для получения специализированной медицинской помощи</w:t>
            </w:r>
            <w:r w:rsidRPr="007A2841">
              <w:rPr>
                <w:rFonts w:ascii="Times New Roman" w:hAnsi="Times New Roman"/>
                <w:color w:val="000000" w:themeColor="text1"/>
                <w:sz w:val="24"/>
                <w:szCs w:val="24"/>
              </w:rPr>
              <w:t>.</w:t>
            </w:r>
          </w:p>
          <w:p w:rsidR="00D655AC" w:rsidRPr="007A2841" w:rsidRDefault="00DA2256" w:rsidP="008C4BAB">
            <w:pPr>
              <w:numPr>
                <w:ilvl w:val="0"/>
                <w:numId w:val="13"/>
              </w:numPr>
              <w:suppressAutoHyphens/>
              <w:spacing w:after="0"/>
              <w:jc w:val="both"/>
              <w:rPr>
                <w:rFonts w:ascii="Times New Roman" w:hAnsi="Times New Roman"/>
                <w:color w:val="000000" w:themeColor="text1"/>
                <w:sz w:val="24"/>
                <w:szCs w:val="24"/>
              </w:rPr>
            </w:pPr>
            <w:r w:rsidRPr="007A2841">
              <w:rPr>
                <w:rFonts w:ascii="Times New Roman" w:hAnsi="Times New Roman"/>
                <w:bCs/>
                <w:color w:val="000000" w:themeColor="text1"/>
                <w:sz w:val="24"/>
                <w:szCs w:val="24"/>
              </w:rPr>
              <w:t>Обеспечение госпитализации пациентов, нуждающихся в оказании специализированной медицинской помощи</w:t>
            </w:r>
            <w:r w:rsidRPr="007A2841">
              <w:rPr>
                <w:rFonts w:ascii="Times New Roman" w:hAnsi="Times New Roman"/>
                <w:color w:val="000000" w:themeColor="text1"/>
                <w:sz w:val="24"/>
                <w:szCs w:val="24"/>
              </w:rPr>
              <w:t>.</w:t>
            </w:r>
          </w:p>
        </w:tc>
        <w:tc>
          <w:tcPr>
            <w:tcW w:w="741" w:type="pct"/>
            <w:vAlign w:val="center"/>
          </w:tcPr>
          <w:p w:rsidR="00DA2256" w:rsidRPr="007A2841" w:rsidRDefault="00DA2256" w:rsidP="00FD4E2E">
            <w:pPr>
              <w:jc w:val="center"/>
              <w:rPr>
                <w:rFonts w:ascii="Times New Roman" w:hAnsi="Times New Roman"/>
                <w:color w:val="000000" w:themeColor="text1"/>
                <w:sz w:val="24"/>
                <w:szCs w:val="24"/>
                <w:highlight w:val="yellow"/>
              </w:rPr>
            </w:pPr>
            <w:r w:rsidRPr="007A2841">
              <w:rPr>
                <w:rFonts w:ascii="Times New Roman" w:hAnsi="Times New Roman"/>
                <w:color w:val="000000" w:themeColor="text1"/>
                <w:sz w:val="24"/>
                <w:szCs w:val="24"/>
              </w:rPr>
              <w:lastRenderedPageBreak/>
              <w:t>108</w:t>
            </w:r>
          </w:p>
        </w:tc>
      </w:tr>
      <w:tr w:rsidR="007A2841" w:rsidRPr="007A2841" w:rsidTr="009307A2">
        <w:trPr>
          <w:trHeight w:val="231"/>
        </w:trPr>
        <w:tc>
          <w:tcPr>
            <w:tcW w:w="4259" w:type="pct"/>
            <w:gridSpan w:val="2"/>
          </w:tcPr>
          <w:p w:rsidR="00D655AC" w:rsidRPr="007A2841" w:rsidRDefault="00D655AC" w:rsidP="00CF390E">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lastRenderedPageBreak/>
              <w:t>Промежуточная аттестация – квалификационный экзамен</w:t>
            </w:r>
          </w:p>
        </w:tc>
        <w:tc>
          <w:tcPr>
            <w:tcW w:w="741" w:type="pct"/>
            <w:vAlign w:val="center"/>
          </w:tcPr>
          <w:p w:rsidR="00D655AC" w:rsidRPr="007A2841" w:rsidRDefault="009307A2" w:rsidP="00FD4E2E">
            <w:pPr>
              <w:jc w:val="center"/>
              <w:rPr>
                <w:rFonts w:ascii="Times New Roman" w:hAnsi="Times New Roman"/>
                <w:color w:val="000000" w:themeColor="text1"/>
                <w:sz w:val="24"/>
                <w:szCs w:val="24"/>
                <w:highlight w:val="yellow"/>
              </w:rPr>
            </w:pPr>
            <w:r w:rsidRPr="009307A2">
              <w:rPr>
                <w:rFonts w:ascii="Times New Roman" w:hAnsi="Times New Roman"/>
                <w:color w:val="000000" w:themeColor="text1"/>
                <w:sz w:val="24"/>
                <w:szCs w:val="24"/>
              </w:rPr>
              <w:t>18</w:t>
            </w:r>
          </w:p>
        </w:tc>
      </w:tr>
      <w:tr w:rsidR="00D655AC" w:rsidRPr="007A2841" w:rsidTr="009307A2">
        <w:trPr>
          <w:trHeight w:val="231"/>
        </w:trPr>
        <w:tc>
          <w:tcPr>
            <w:tcW w:w="4259" w:type="pct"/>
            <w:gridSpan w:val="2"/>
          </w:tcPr>
          <w:p w:rsidR="00D655AC" w:rsidRPr="007A2841" w:rsidRDefault="00D655AC" w:rsidP="00B007B7">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Всего</w:t>
            </w:r>
          </w:p>
        </w:tc>
        <w:tc>
          <w:tcPr>
            <w:tcW w:w="741" w:type="pct"/>
            <w:vAlign w:val="center"/>
          </w:tcPr>
          <w:p w:rsidR="00D655AC" w:rsidRPr="007A2841" w:rsidRDefault="00D655AC" w:rsidP="009307A2">
            <w:pPr>
              <w:jc w:val="center"/>
              <w:rPr>
                <w:rFonts w:ascii="Times New Roman" w:hAnsi="Times New Roman"/>
                <w:color w:val="000000" w:themeColor="text1"/>
                <w:sz w:val="24"/>
                <w:szCs w:val="24"/>
                <w:highlight w:val="yellow"/>
              </w:rPr>
            </w:pPr>
            <w:r w:rsidRPr="007A2841">
              <w:rPr>
                <w:rFonts w:ascii="Times New Roman" w:hAnsi="Times New Roman"/>
                <w:color w:val="000000" w:themeColor="text1"/>
                <w:sz w:val="24"/>
                <w:szCs w:val="24"/>
              </w:rPr>
              <w:t>378/29</w:t>
            </w:r>
            <w:r w:rsidR="009307A2">
              <w:rPr>
                <w:rFonts w:ascii="Times New Roman" w:hAnsi="Times New Roman"/>
                <w:color w:val="000000" w:themeColor="text1"/>
                <w:sz w:val="24"/>
                <w:szCs w:val="24"/>
              </w:rPr>
              <w:t>6</w:t>
            </w:r>
          </w:p>
        </w:tc>
      </w:tr>
    </w:tbl>
    <w:p w:rsidR="00DA2256" w:rsidRPr="007A2841" w:rsidRDefault="00DA2256" w:rsidP="00BF7948">
      <w:pPr>
        <w:rPr>
          <w:rFonts w:ascii="Times New Roman" w:hAnsi="Times New Roman"/>
          <w:color w:val="000000" w:themeColor="text1"/>
          <w:sz w:val="28"/>
          <w:szCs w:val="24"/>
        </w:rPr>
      </w:pPr>
    </w:p>
    <w:p w:rsidR="00DA2256" w:rsidRPr="007A2841" w:rsidRDefault="00DA2256" w:rsidP="00BF7948">
      <w:pPr>
        <w:rPr>
          <w:rFonts w:ascii="Times New Roman" w:hAnsi="Times New Roman"/>
          <w:color w:val="000000" w:themeColor="text1"/>
          <w:sz w:val="28"/>
          <w:szCs w:val="24"/>
        </w:rPr>
      </w:pPr>
    </w:p>
    <w:p w:rsidR="00BF7948" w:rsidRPr="007A2841" w:rsidRDefault="00BF7948" w:rsidP="00BF7948">
      <w:pPr>
        <w:tabs>
          <w:tab w:val="left" w:pos="4905"/>
        </w:tabs>
        <w:suppressAutoHyphens/>
        <w:jc w:val="both"/>
        <w:rPr>
          <w:rFonts w:ascii="Times New Roman" w:hAnsi="Times New Roman"/>
          <w:color w:val="000000" w:themeColor="text1"/>
          <w:sz w:val="24"/>
          <w:szCs w:val="24"/>
        </w:rPr>
      </w:pPr>
      <w:r w:rsidRPr="007A2841">
        <w:rPr>
          <w:rFonts w:ascii="Times New Roman" w:hAnsi="Times New Roman"/>
          <w:bCs/>
          <w:color w:val="000000" w:themeColor="text1"/>
          <w:sz w:val="24"/>
          <w:szCs w:val="24"/>
        </w:rPr>
        <w:tab/>
      </w:r>
    </w:p>
    <w:p w:rsidR="00BF7948" w:rsidRPr="007A2841" w:rsidRDefault="00BF7948" w:rsidP="00BF7948">
      <w:pPr>
        <w:rPr>
          <w:rFonts w:ascii="Times New Roman" w:hAnsi="Times New Roman"/>
          <w:color w:val="000000" w:themeColor="text1"/>
          <w:sz w:val="24"/>
          <w:szCs w:val="24"/>
        </w:rPr>
        <w:sectPr w:rsidR="00BF7948" w:rsidRPr="007A2841" w:rsidSect="008F0AE5">
          <w:pgSz w:w="16840" w:h="11907" w:orient="landscape"/>
          <w:pgMar w:top="1134" w:right="567" w:bottom="1134" w:left="1701" w:header="709" w:footer="709" w:gutter="0"/>
          <w:cols w:space="720"/>
        </w:sectPr>
      </w:pPr>
    </w:p>
    <w:p w:rsidR="00BF7948" w:rsidRPr="007A2841" w:rsidRDefault="00BF7948" w:rsidP="00BF7948">
      <w:pPr>
        <w:spacing w:after="0"/>
        <w:jc w:val="center"/>
        <w:rPr>
          <w:rFonts w:ascii="Times New Roman" w:hAnsi="Times New Roman"/>
          <w:bCs/>
          <w:color w:val="000000" w:themeColor="text1"/>
          <w:sz w:val="28"/>
          <w:szCs w:val="28"/>
        </w:rPr>
      </w:pPr>
      <w:r w:rsidRPr="007A2841">
        <w:rPr>
          <w:rFonts w:ascii="Times New Roman" w:hAnsi="Times New Roman"/>
          <w:bCs/>
          <w:color w:val="000000" w:themeColor="text1"/>
          <w:sz w:val="28"/>
          <w:szCs w:val="28"/>
        </w:rPr>
        <w:lastRenderedPageBreak/>
        <w:t xml:space="preserve">3. </w:t>
      </w:r>
      <w:bookmarkStart w:id="4" w:name="_Hlk73024382"/>
      <w:r w:rsidRPr="007A2841">
        <w:rPr>
          <w:rFonts w:ascii="Times New Roman" w:hAnsi="Times New Roman"/>
          <w:bCs/>
          <w:color w:val="000000" w:themeColor="text1"/>
          <w:sz w:val="28"/>
          <w:szCs w:val="28"/>
        </w:rPr>
        <w:t>УСЛОВИЯ РЕАЛИЗАЦИИ ПРОФЕССИОНАЛЬНОГО МОДУЛЯ</w:t>
      </w:r>
      <w:bookmarkEnd w:id="4"/>
    </w:p>
    <w:p w:rsidR="00BF7948" w:rsidRPr="007A2841" w:rsidRDefault="00BF7948" w:rsidP="00BF7948">
      <w:pPr>
        <w:spacing w:after="0"/>
        <w:ind w:firstLine="709"/>
        <w:jc w:val="both"/>
        <w:rPr>
          <w:rFonts w:ascii="Times New Roman" w:hAnsi="Times New Roman"/>
          <w:bCs/>
          <w:color w:val="000000" w:themeColor="text1"/>
          <w:sz w:val="28"/>
          <w:szCs w:val="28"/>
        </w:rPr>
      </w:pPr>
    </w:p>
    <w:p w:rsidR="00BF7948" w:rsidRPr="007A2841" w:rsidRDefault="00BF7948" w:rsidP="00BF7948">
      <w:pPr>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3.1. Для реализации программы профессионального модуля должны быть предусмотрены следующие специальные помещения:</w:t>
      </w:r>
    </w:p>
    <w:p w:rsidR="003F6C79" w:rsidRPr="007A2841" w:rsidRDefault="003F6C79" w:rsidP="003B77CA">
      <w:pPr>
        <w:suppressAutoHyphens/>
        <w:spacing w:after="0"/>
        <w:ind w:firstLine="708"/>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Кабинет «Оказания экстренной медицинской помощи», оснащённый</w:t>
      </w:r>
      <w:r w:rsidR="003B77CA" w:rsidRPr="007A2841">
        <w:rPr>
          <w:rFonts w:ascii="Times New Roman" w:hAnsi="Times New Roman"/>
          <w:bCs/>
          <w:color w:val="000000" w:themeColor="text1"/>
          <w:sz w:val="28"/>
          <w:szCs w:val="28"/>
        </w:rPr>
        <w:t xml:space="preserve"> </w:t>
      </w:r>
      <w:r w:rsidRPr="007A2841">
        <w:rPr>
          <w:rFonts w:ascii="Times New Roman" w:hAnsi="Times New Roman"/>
          <w:bCs/>
          <w:color w:val="000000" w:themeColor="text1"/>
          <w:sz w:val="28"/>
          <w:szCs w:val="28"/>
        </w:rPr>
        <w:t>оборудованием:</w:t>
      </w:r>
    </w:p>
    <w:p w:rsidR="003F6C79"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w:t>
      </w:r>
      <w:r w:rsidRPr="007A2841">
        <w:rPr>
          <w:rFonts w:ascii="Times New Roman" w:hAnsi="Times New Roman"/>
          <w:bCs/>
          <w:color w:val="000000" w:themeColor="text1"/>
          <w:sz w:val="28"/>
          <w:szCs w:val="28"/>
        </w:rPr>
        <w:tab/>
        <w:t>классная доска, рабочее место преподавателя, посадочные места по количеству обучающихся;</w:t>
      </w:r>
    </w:p>
    <w:p w:rsidR="003F6C79"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w:t>
      </w:r>
      <w:r w:rsidRPr="007A2841">
        <w:rPr>
          <w:rFonts w:ascii="Times New Roman" w:hAnsi="Times New Roman"/>
          <w:bCs/>
          <w:color w:val="000000" w:themeColor="text1"/>
          <w:sz w:val="28"/>
          <w:szCs w:val="28"/>
        </w:rPr>
        <w:tab/>
        <w:t>комплект медицинского оборудования (кушетка медицинская, столики передвижные манипул</w:t>
      </w:r>
      <w:r w:rsidR="002739DB" w:rsidRPr="007A2841">
        <w:rPr>
          <w:rFonts w:ascii="Times New Roman" w:hAnsi="Times New Roman"/>
          <w:bCs/>
          <w:color w:val="000000" w:themeColor="text1"/>
          <w:sz w:val="28"/>
          <w:szCs w:val="28"/>
        </w:rPr>
        <w:t xml:space="preserve">яционные, носилки-бескаркасные, </w:t>
      </w:r>
      <w:r w:rsidRPr="007A2841">
        <w:rPr>
          <w:rFonts w:ascii="Times New Roman" w:hAnsi="Times New Roman"/>
          <w:bCs/>
          <w:color w:val="000000" w:themeColor="text1"/>
          <w:sz w:val="28"/>
          <w:szCs w:val="28"/>
        </w:rPr>
        <w:t>напольные коврики);</w:t>
      </w:r>
    </w:p>
    <w:p w:rsidR="003F6C79"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w:t>
      </w:r>
      <w:r w:rsidRPr="007A2841">
        <w:rPr>
          <w:rFonts w:ascii="Times New Roman" w:hAnsi="Times New Roman"/>
          <w:bCs/>
          <w:color w:val="000000" w:themeColor="text1"/>
          <w:sz w:val="28"/>
          <w:szCs w:val="28"/>
        </w:rPr>
        <w:tab/>
        <w:t>комплект учебно-наглядных пособий (тренажер для отработки навыков СЛР взрослому, тренажер для отработки навыков СЛР новорожденному, торс беременной женщины для наружного акушерского осмотра, тренажер для гинекологического осмотра, манекен новорождённого для ухода);</w:t>
      </w:r>
    </w:p>
    <w:p w:rsidR="003F6C79"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w:t>
      </w:r>
      <w:r w:rsidRPr="007A2841">
        <w:rPr>
          <w:rFonts w:ascii="Times New Roman" w:hAnsi="Times New Roman"/>
          <w:bCs/>
          <w:color w:val="000000" w:themeColor="text1"/>
          <w:sz w:val="28"/>
          <w:szCs w:val="28"/>
        </w:rPr>
        <w:tab/>
        <w:t>комплект приборов и аппаратуры медицинского назначения (термометры медицинские, тонометр, фонендоскоп, алкометр);</w:t>
      </w:r>
    </w:p>
    <w:p w:rsidR="003F6C79"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w:t>
      </w:r>
      <w:r w:rsidRPr="007A2841">
        <w:rPr>
          <w:rFonts w:ascii="Times New Roman" w:hAnsi="Times New Roman"/>
          <w:bCs/>
          <w:color w:val="000000" w:themeColor="text1"/>
          <w:sz w:val="28"/>
          <w:szCs w:val="28"/>
        </w:rPr>
        <w:tab/>
        <w:t>комплект медицинского инструментария, расходные материалы;</w:t>
      </w:r>
    </w:p>
    <w:p w:rsidR="003F6C79"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w:t>
      </w:r>
      <w:r w:rsidRPr="007A2841">
        <w:rPr>
          <w:rFonts w:ascii="Times New Roman" w:hAnsi="Times New Roman"/>
          <w:bCs/>
          <w:color w:val="000000" w:themeColor="text1"/>
          <w:sz w:val="28"/>
          <w:szCs w:val="28"/>
        </w:rPr>
        <w:tab/>
        <w:t>комплект медицинской документации.</w:t>
      </w:r>
    </w:p>
    <w:p w:rsidR="003F6C79" w:rsidRPr="007A2841" w:rsidRDefault="002739DB"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Т</w:t>
      </w:r>
      <w:r w:rsidR="003F6C79" w:rsidRPr="007A2841">
        <w:rPr>
          <w:rFonts w:ascii="Times New Roman" w:hAnsi="Times New Roman"/>
          <w:bCs/>
          <w:color w:val="000000" w:themeColor="text1"/>
          <w:sz w:val="28"/>
          <w:szCs w:val="28"/>
        </w:rPr>
        <w:t xml:space="preserve">ехническими средствами обучения: </w:t>
      </w:r>
    </w:p>
    <w:p w:rsidR="003F6C79"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w:t>
      </w:r>
      <w:r w:rsidRPr="007A2841">
        <w:rPr>
          <w:rFonts w:ascii="Times New Roman" w:hAnsi="Times New Roman"/>
          <w:bCs/>
          <w:color w:val="000000" w:themeColor="text1"/>
          <w:sz w:val="28"/>
          <w:szCs w:val="28"/>
        </w:rPr>
        <w:tab/>
        <w:t>устройства для прослушивания и визуализации учебного материала.</w:t>
      </w:r>
    </w:p>
    <w:p w:rsidR="00D02AB2" w:rsidRPr="007A2841" w:rsidRDefault="00D02AB2" w:rsidP="00D02AB2">
      <w:pPr>
        <w:suppressAutoHyphens/>
        <w:spacing w:after="0"/>
        <w:ind w:firstLine="709"/>
        <w:jc w:val="both"/>
        <w:rPr>
          <w:rFonts w:ascii="Times New Roman" w:hAnsi="Times New Roman"/>
          <w:color w:val="000000" w:themeColor="text1"/>
          <w:sz w:val="28"/>
          <w:szCs w:val="24"/>
        </w:rPr>
      </w:pPr>
      <w:r w:rsidRPr="007A2841">
        <w:rPr>
          <w:rFonts w:ascii="Times New Roman" w:hAnsi="Times New Roman"/>
          <w:color w:val="000000" w:themeColor="text1"/>
          <w:sz w:val="28"/>
          <w:szCs w:val="24"/>
        </w:rPr>
        <w:t>Учебная практика реализуется в кабинетах профессиональной образовательной организации и/или в организациях акушерско-гинекологического профиля, обеспечивающих деятельность обучающихся в профессиональной области оказания </w:t>
      </w:r>
      <w:r w:rsidRPr="007A2841">
        <w:rPr>
          <w:rFonts w:ascii="Times New Roman" w:hAnsi="Times New Roman"/>
          <w:bCs/>
          <w:color w:val="000000" w:themeColor="text1"/>
          <w:sz w:val="28"/>
          <w:szCs w:val="24"/>
        </w:rPr>
        <w:t>акушерско</w:t>
      </w:r>
      <w:r w:rsidRPr="007A2841">
        <w:rPr>
          <w:rFonts w:ascii="Times New Roman" w:hAnsi="Times New Roman"/>
          <w:color w:val="000000" w:themeColor="text1"/>
          <w:sz w:val="28"/>
          <w:szCs w:val="24"/>
        </w:rPr>
        <w:t xml:space="preserve">-гинекологической помощи в учреждениях здравоохранения,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 </w:t>
      </w:r>
    </w:p>
    <w:p w:rsidR="00D02AB2" w:rsidRPr="007A2841" w:rsidRDefault="00D02AB2" w:rsidP="00D02AB2">
      <w:pPr>
        <w:suppressAutoHyphens/>
        <w:spacing w:after="0"/>
        <w:ind w:firstLine="709"/>
        <w:jc w:val="both"/>
        <w:rPr>
          <w:rFonts w:ascii="Times New Roman" w:hAnsi="Times New Roman"/>
          <w:color w:val="000000" w:themeColor="text1"/>
          <w:sz w:val="28"/>
          <w:szCs w:val="24"/>
        </w:rPr>
      </w:pPr>
      <w:r w:rsidRPr="007A2841">
        <w:rPr>
          <w:rFonts w:ascii="Times New Roman" w:hAnsi="Times New Roman"/>
          <w:color w:val="000000" w:themeColor="text1"/>
          <w:sz w:val="28"/>
          <w:szCs w:val="24"/>
        </w:rPr>
        <w:t>Производственная практика реализуется в организациях акушерско-гинекологического профиля, обеспечивающих деятельность обучающихся в профессиональной области оказания </w:t>
      </w:r>
      <w:r w:rsidRPr="007A2841">
        <w:rPr>
          <w:rFonts w:ascii="Times New Roman" w:hAnsi="Times New Roman"/>
          <w:bCs/>
          <w:color w:val="000000" w:themeColor="text1"/>
          <w:sz w:val="28"/>
          <w:szCs w:val="24"/>
        </w:rPr>
        <w:t>акушерско</w:t>
      </w:r>
      <w:r w:rsidRPr="007A2841">
        <w:rPr>
          <w:rFonts w:ascii="Times New Roman" w:hAnsi="Times New Roman"/>
          <w:color w:val="000000" w:themeColor="text1"/>
          <w:sz w:val="28"/>
          <w:szCs w:val="24"/>
        </w:rPr>
        <w:t>-гинекологической помощи в учреждениях здравоохранения.</w:t>
      </w:r>
    </w:p>
    <w:p w:rsidR="00D02AB2" w:rsidRPr="007A2841" w:rsidRDefault="00D02AB2" w:rsidP="00D02AB2">
      <w:pPr>
        <w:suppressAutoHyphens/>
        <w:spacing w:after="0"/>
        <w:ind w:firstLine="709"/>
        <w:jc w:val="both"/>
        <w:rPr>
          <w:rFonts w:ascii="Times New Roman" w:hAnsi="Times New Roman"/>
          <w:color w:val="000000" w:themeColor="text1"/>
          <w:sz w:val="28"/>
          <w:szCs w:val="24"/>
        </w:rPr>
      </w:pPr>
      <w:r w:rsidRPr="007A2841">
        <w:rPr>
          <w:rFonts w:ascii="Times New Roman" w:hAnsi="Times New Roman"/>
          <w:color w:val="000000" w:themeColor="text1"/>
          <w:sz w:val="28"/>
          <w:szCs w:val="24"/>
        </w:rPr>
        <w:t xml:space="preserve">Оборудование баз практики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w:t>
      </w:r>
      <w:r w:rsidRPr="007A2841">
        <w:rPr>
          <w:rFonts w:ascii="Times New Roman" w:hAnsi="Times New Roman"/>
          <w:color w:val="000000" w:themeColor="text1"/>
          <w:sz w:val="28"/>
          <w:szCs w:val="24"/>
        </w:rPr>
        <w:lastRenderedPageBreak/>
        <w:t>предусмотренными программой, с использованием современных технологий, материалов и оборудования.</w:t>
      </w:r>
    </w:p>
    <w:p w:rsidR="00D02AB2" w:rsidRPr="007A2841" w:rsidRDefault="00D02AB2" w:rsidP="00D02AB2">
      <w:pPr>
        <w:spacing w:after="0"/>
        <w:ind w:firstLine="709"/>
        <w:jc w:val="both"/>
        <w:rPr>
          <w:rFonts w:ascii="Times New Roman" w:hAnsi="Times New Roman"/>
          <w:color w:val="000000" w:themeColor="text1"/>
          <w:sz w:val="28"/>
          <w:szCs w:val="24"/>
        </w:rPr>
      </w:pPr>
      <w:r w:rsidRPr="007A2841">
        <w:rPr>
          <w:rFonts w:ascii="Times New Roman" w:hAnsi="Times New Roman"/>
          <w:color w:val="000000" w:themeColor="text1"/>
          <w:sz w:val="28"/>
          <w:szCs w:val="24"/>
        </w:rPr>
        <w:t>Допускается замена оборудования его виртуальными аналогами.</w:t>
      </w:r>
    </w:p>
    <w:p w:rsidR="003F6C79"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3.2. Информационное обеспечение реализации программы</w:t>
      </w:r>
    </w:p>
    <w:p w:rsidR="000D6E66"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p>
    <w:p w:rsidR="003F6C79"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0D6E66" w:rsidRPr="007A2841" w:rsidRDefault="000D6E66" w:rsidP="003F6C79">
      <w:pPr>
        <w:suppressAutoHyphens/>
        <w:spacing w:after="0"/>
        <w:ind w:firstLine="709"/>
        <w:jc w:val="both"/>
        <w:rPr>
          <w:rFonts w:ascii="Times New Roman" w:hAnsi="Times New Roman"/>
          <w:bCs/>
          <w:color w:val="000000" w:themeColor="text1"/>
          <w:sz w:val="28"/>
          <w:szCs w:val="28"/>
        </w:rPr>
      </w:pPr>
    </w:p>
    <w:p w:rsidR="003F6C79"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 xml:space="preserve">3.2.1. Основные печатные издания </w:t>
      </w:r>
    </w:p>
    <w:p w:rsidR="003F6C79"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1.</w:t>
      </w:r>
      <w:r w:rsidRPr="007A2841">
        <w:rPr>
          <w:rFonts w:ascii="Times New Roman" w:hAnsi="Times New Roman"/>
          <w:bCs/>
          <w:color w:val="000000" w:themeColor="text1"/>
          <w:sz w:val="28"/>
          <w:szCs w:val="28"/>
        </w:rPr>
        <w:tab/>
        <w:t>Вёрткин, А. Л. Неотложная медицинская</w:t>
      </w:r>
      <w:r w:rsidR="00FA76A8" w:rsidRPr="007A2841">
        <w:rPr>
          <w:rFonts w:ascii="Times New Roman" w:hAnsi="Times New Roman"/>
          <w:bCs/>
          <w:color w:val="000000" w:themeColor="text1"/>
          <w:sz w:val="28"/>
          <w:szCs w:val="28"/>
        </w:rPr>
        <w:t xml:space="preserve"> помощь на догоспитальном этапе</w:t>
      </w:r>
      <w:r w:rsidRPr="007A2841">
        <w:rPr>
          <w:rFonts w:ascii="Times New Roman" w:hAnsi="Times New Roman"/>
          <w:bCs/>
          <w:color w:val="000000" w:themeColor="text1"/>
          <w:sz w:val="28"/>
          <w:szCs w:val="28"/>
        </w:rPr>
        <w:t>: учебник / п</w:t>
      </w:r>
      <w:r w:rsidR="003B3917" w:rsidRPr="007A2841">
        <w:rPr>
          <w:rFonts w:ascii="Times New Roman" w:hAnsi="Times New Roman"/>
          <w:bCs/>
          <w:color w:val="000000" w:themeColor="text1"/>
          <w:sz w:val="28"/>
          <w:szCs w:val="28"/>
        </w:rPr>
        <w:t>од ред. Вёрткина А. Л. - Москва</w:t>
      </w:r>
      <w:r w:rsidRPr="007A2841">
        <w:rPr>
          <w:rFonts w:ascii="Times New Roman" w:hAnsi="Times New Roman"/>
          <w:bCs/>
          <w:color w:val="000000" w:themeColor="text1"/>
          <w:sz w:val="28"/>
          <w:szCs w:val="28"/>
        </w:rPr>
        <w:t>: ГЭОТАР-Медиа, 20</w:t>
      </w:r>
      <w:r w:rsidR="00E27A80">
        <w:rPr>
          <w:rFonts w:ascii="Times New Roman" w:hAnsi="Times New Roman"/>
          <w:bCs/>
          <w:color w:val="000000" w:themeColor="text1"/>
          <w:sz w:val="28"/>
          <w:szCs w:val="28"/>
        </w:rPr>
        <w:t>22</w:t>
      </w:r>
      <w:r w:rsidRPr="007A2841">
        <w:rPr>
          <w:rFonts w:ascii="Times New Roman" w:hAnsi="Times New Roman"/>
          <w:bCs/>
          <w:color w:val="000000" w:themeColor="text1"/>
          <w:sz w:val="28"/>
          <w:szCs w:val="28"/>
        </w:rPr>
        <w:t>. - 544 с.</w:t>
      </w:r>
    </w:p>
    <w:p w:rsidR="003F6C79"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2.</w:t>
      </w:r>
      <w:r w:rsidRPr="007A2841">
        <w:rPr>
          <w:rFonts w:ascii="Times New Roman" w:hAnsi="Times New Roman"/>
          <w:bCs/>
          <w:color w:val="000000" w:themeColor="text1"/>
          <w:sz w:val="28"/>
          <w:szCs w:val="28"/>
        </w:rPr>
        <w:tab/>
        <w:t>Левчук, И. П. Оказание первичной доврачебной медико-санитарной помощи при неотло</w:t>
      </w:r>
      <w:r w:rsidR="003B3917" w:rsidRPr="007A2841">
        <w:rPr>
          <w:rFonts w:ascii="Times New Roman" w:hAnsi="Times New Roman"/>
          <w:bCs/>
          <w:color w:val="000000" w:themeColor="text1"/>
          <w:sz w:val="28"/>
          <w:szCs w:val="28"/>
        </w:rPr>
        <w:t>жных и экстремальных состояниях</w:t>
      </w:r>
      <w:r w:rsidRPr="007A2841">
        <w:rPr>
          <w:rFonts w:ascii="Times New Roman" w:hAnsi="Times New Roman"/>
          <w:bCs/>
          <w:color w:val="000000" w:themeColor="text1"/>
          <w:sz w:val="28"/>
          <w:szCs w:val="28"/>
        </w:rPr>
        <w:t>: учебник / Левчук И. П. , Сок</w:t>
      </w:r>
      <w:r w:rsidR="003B3917" w:rsidRPr="007A2841">
        <w:rPr>
          <w:rFonts w:ascii="Times New Roman" w:hAnsi="Times New Roman"/>
          <w:bCs/>
          <w:color w:val="000000" w:themeColor="text1"/>
          <w:sz w:val="28"/>
          <w:szCs w:val="28"/>
        </w:rPr>
        <w:t>ов С. Л. , Курочка А. В., Назаров А. П. - Москва</w:t>
      </w:r>
      <w:r w:rsidRPr="007A2841">
        <w:rPr>
          <w:rFonts w:ascii="Times New Roman" w:hAnsi="Times New Roman"/>
          <w:bCs/>
          <w:color w:val="000000" w:themeColor="text1"/>
          <w:sz w:val="28"/>
          <w:szCs w:val="28"/>
        </w:rPr>
        <w:t>: ГЭОТАР-Медиа, 202</w:t>
      </w:r>
      <w:r w:rsidR="00E27A80">
        <w:rPr>
          <w:rFonts w:ascii="Times New Roman" w:hAnsi="Times New Roman"/>
          <w:bCs/>
          <w:color w:val="000000" w:themeColor="text1"/>
          <w:sz w:val="28"/>
          <w:szCs w:val="28"/>
        </w:rPr>
        <w:t>3</w:t>
      </w:r>
      <w:r w:rsidRPr="007A2841">
        <w:rPr>
          <w:rFonts w:ascii="Times New Roman" w:hAnsi="Times New Roman"/>
          <w:bCs/>
          <w:color w:val="000000" w:themeColor="text1"/>
          <w:sz w:val="28"/>
          <w:szCs w:val="28"/>
        </w:rPr>
        <w:t xml:space="preserve">. - 288 с. </w:t>
      </w:r>
    </w:p>
    <w:p w:rsidR="003F6C79"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3.</w:t>
      </w:r>
      <w:r w:rsidRPr="007A2841">
        <w:rPr>
          <w:rFonts w:ascii="Times New Roman" w:hAnsi="Times New Roman"/>
          <w:bCs/>
          <w:color w:val="000000" w:themeColor="text1"/>
          <w:sz w:val="28"/>
          <w:szCs w:val="28"/>
        </w:rPr>
        <w:tab/>
        <w:t>Радзинский, В. Е. Аку</w:t>
      </w:r>
      <w:r w:rsidR="00FA76A8" w:rsidRPr="007A2841">
        <w:rPr>
          <w:rFonts w:ascii="Times New Roman" w:hAnsi="Times New Roman"/>
          <w:bCs/>
          <w:color w:val="000000" w:themeColor="text1"/>
          <w:sz w:val="28"/>
          <w:szCs w:val="28"/>
        </w:rPr>
        <w:t>шерство</w:t>
      </w:r>
      <w:r w:rsidRPr="007A2841">
        <w:rPr>
          <w:rFonts w:ascii="Times New Roman" w:hAnsi="Times New Roman"/>
          <w:bCs/>
          <w:color w:val="000000" w:themeColor="text1"/>
          <w:sz w:val="28"/>
          <w:szCs w:val="28"/>
        </w:rPr>
        <w:t xml:space="preserve">: учебник / под </w:t>
      </w:r>
      <w:r w:rsidR="003B3917" w:rsidRPr="007A2841">
        <w:rPr>
          <w:rFonts w:ascii="Times New Roman" w:hAnsi="Times New Roman"/>
          <w:bCs/>
          <w:color w:val="000000" w:themeColor="text1"/>
          <w:sz w:val="28"/>
          <w:szCs w:val="28"/>
        </w:rPr>
        <w:t>ред. Радзинского В. Е. - Москва</w:t>
      </w:r>
      <w:r w:rsidRPr="007A2841">
        <w:rPr>
          <w:rFonts w:ascii="Times New Roman" w:hAnsi="Times New Roman"/>
          <w:bCs/>
          <w:color w:val="000000" w:themeColor="text1"/>
          <w:sz w:val="28"/>
          <w:szCs w:val="28"/>
        </w:rPr>
        <w:t>: ГЭОТАР-Медиа, 20</w:t>
      </w:r>
      <w:r w:rsidR="00E27A80">
        <w:rPr>
          <w:rFonts w:ascii="Times New Roman" w:hAnsi="Times New Roman"/>
          <w:bCs/>
          <w:color w:val="000000" w:themeColor="text1"/>
          <w:sz w:val="28"/>
          <w:szCs w:val="28"/>
        </w:rPr>
        <w:t>22</w:t>
      </w:r>
      <w:r w:rsidRPr="007A2841">
        <w:rPr>
          <w:rFonts w:ascii="Times New Roman" w:hAnsi="Times New Roman"/>
          <w:bCs/>
          <w:color w:val="000000" w:themeColor="text1"/>
          <w:sz w:val="28"/>
          <w:szCs w:val="28"/>
        </w:rPr>
        <w:t>. - 912 с.</w:t>
      </w:r>
    </w:p>
    <w:p w:rsidR="003F6C79"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4</w:t>
      </w:r>
      <w:r w:rsidR="003B3917" w:rsidRPr="007A2841">
        <w:rPr>
          <w:rFonts w:ascii="Times New Roman" w:hAnsi="Times New Roman"/>
          <w:bCs/>
          <w:color w:val="000000" w:themeColor="text1"/>
          <w:sz w:val="28"/>
          <w:szCs w:val="28"/>
        </w:rPr>
        <w:t>.</w:t>
      </w:r>
      <w:r w:rsidR="003B3917" w:rsidRPr="007A2841">
        <w:rPr>
          <w:rFonts w:ascii="Times New Roman" w:hAnsi="Times New Roman"/>
          <w:bCs/>
          <w:color w:val="000000" w:themeColor="text1"/>
          <w:sz w:val="28"/>
          <w:szCs w:val="28"/>
        </w:rPr>
        <w:tab/>
        <w:t>Радзинский, В. Е. Гинекология</w:t>
      </w:r>
      <w:r w:rsidRPr="007A2841">
        <w:rPr>
          <w:rFonts w:ascii="Times New Roman" w:hAnsi="Times New Roman"/>
          <w:bCs/>
          <w:color w:val="000000" w:themeColor="text1"/>
          <w:sz w:val="28"/>
          <w:szCs w:val="28"/>
        </w:rPr>
        <w:t>: учебник</w:t>
      </w:r>
      <w:r w:rsidR="002739DB" w:rsidRPr="007A2841">
        <w:rPr>
          <w:rFonts w:ascii="Times New Roman" w:hAnsi="Times New Roman"/>
          <w:bCs/>
          <w:color w:val="000000" w:themeColor="text1"/>
          <w:sz w:val="28"/>
          <w:szCs w:val="28"/>
        </w:rPr>
        <w:t>/</w:t>
      </w:r>
      <w:r w:rsidRPr="007A2841">
        <w:rPr>
          <w:rFonts w:ascii="Times New Roman" w:hAnsi="Times New Roman"/>
          <w:bCs/>
          <w:color w:val="000000" w:themeColor="text1"/>
          <w:sz w:val="28"/>
          <w:szCs w:val="28"/>
        </w:rPr>
        <w:t>под р</w:t>
      </w:r>
      <w:r w:rsidR="00FA76A8" w:rsidRPr="007A2841">
        <w:rPr>
          <w:rFonts w:ascii="Times New Roman" w:hAnsi="Times New Roman"/>
          <w:bCs/>
          <w:color w:val="000000" w:themeColor="text1"/>
          <w:sz w:val="28"/>
          <w:szCs w:val="28"/>
        </w:rPr>
        <w:t>ед. В. Е. Радзинского. - Москва</w:t>
      </w:r>
      <w:r w:rsidR="003B3917" w:rsidRPr="007A2841">
        <w:rPr>
          <w:rFonts w:ascii="Times New Roman" w:hAnsi="Times New Roman"/>
          <w:bCs/>
          <w:color w:val="000000" w:themeColor="text1"/>
          <w:sz w:val="28"/>
          <w:szCs w:val="28"/>
        </w:rPr>
        <w:t>: ГЭОТАР-Медиа, 202</w:t>
      </w:r>
      <w:r w:rsidR="00E27A80">
        <w:rPr>
          <w:rFonts w:ascii="Times New Roman" w:hAnsi="Times New Roman"/>
          <w:bCs/>
          <w:color w:val="000000" w:themeColor="text1"/>
          <w:sz w:val="28"/>
          <w:szCs w:val="28"/>
        </w:rPr>
        <w:t>3</w:t>
      </w:r>
      <w:r w:rsidR="003B3917" w:rsidRPr="007A2841">
        <w:rPr>
          <w:rFonts w:ascii="Times New Roman" w:hAnsi="Times New Roman"/>
          <w:bCs/>
          <w:color w:val="000000" w:themeColor="text1"/>
          <w:sz w:val="28"/>
          <w:szCs w:val="28"/>
        </w:rPr>
        <w:t>. - 400 с.</w:t>
      </w:r>
      <w:r w:rsidRPr="007A2841">
        <w:rPr>
          <w:rFonts w:ascii="Times New Roman" w:hAnsi="Times New Roman"/>
          <w:bCs/>
          <w:color w:val="000000" w:themeColor="text1"/>
          <w:sz w:val="28"/>
          <w:szCs w:val="28"/>
        </w:rPr>
        <w:t xml:space="preserve">: ил. - 400 с. </w:t>
      </w:r>
    </w:p>
    <w:p w:rsidR="003B3917" w:rsidRPr="007A2841" w:rsidRDefault="003B3917" w:rsidP="003F6C79">
      <w:pPr>
        <w:suppressAutoHyphens/>
        <w:spacing w:after="0"/>
        <w:ind w:firstLine="709"/>
        <w:jc w:val="both"/>
        <w:rPr>
          <w:rFonts w:ascii="Times New Roman" w:hAnsi="Times New Roman"/>
          <w:bCs/>
          <w:color w:val="000000" w:themeColor="text1"/>
          <w:sz w:val="28"/>
          <w:szCs w:val="28"/>
        </w:rPr>
      </w:pPr>
    </w:p>
    <w:p w:rsidR="003F6C79"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3.2.</w:t>
      </w:r>
      <w:r w:rsidRPr="007A2841">
        <w:rPr>
          <w:rFonts w:ascii="Times New Roman" w:hAnsi="Times New Roman"/>
          <w:bCs/>
          <w:color w:val="000000" w:themeColor="text1"/>
          <w:sz w:val="28"/>
          <w:szCs w:val="28"/>
        </w:rPr>
        <w:tab/>
        <w:t xml:space="preserve">Основные электронные издания </w:t>
      </w:r>
    </w:p>
    <w:p w:rsidR="003F6C79"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1.</w:t>
      </w:r>
      <w:r w:rsidRPr="007A2841">
        <w:rPr>
          <w:rFonts w:ascii="Times New Roman" w:hAnsi="Times New Roman"/>
          <w:bCs/>
          <w:color w:val="000000" w:themeColor="text1"/>
          <w:sz w:val="28"/>
          <w:szCs w:val="28"/>
        </w:rPr>
        <w:tab/>
        <w:t>Вёрткин, А. Л. Неотложная медицинская помощь на догоспитальном этапе: учебник / п</w:t>
      </w:r>
      <w:r w:rsidR="00FA76A8" w:rsidRPr="007A2841">
        <w:rPr>
          <w:rFonts w:ascii="Times New Roman" w:hAnsi="Times New Roman"/>
          <w:bCs/>
          <w:color w:val="000000" w:themeColor="text1"/>
          <w:sz w:val="28"/>
          <w:szCs w:val="28"/>
        </w:rPr>
        <w:t>од ред. Вёрткина А. Л. - Москва</w:t>
      </w:r>
      <w:r w:rsidR="00E27A80">
        <w:rPr>
          <w:rFonts w:ascii="Times New Roman" w:hAnsi="Times New Roman"/>
          <w:bCs/>
          <w:color w:val="000000" w:themeColor="text1"/>
          <w:sz w:val="28"/>
          <w:szCs w:val="28"/>
        </w:rPr>
        <w:t>: ГЭОТАР-Медиа, 2023</w:t>
      </w:r>
      <w:r w:rsidRPr="007A2841">
        <w:rPr>
          <w:rFonts w:ascii="Times New Roman" w:hAnsi="Times New Roman"/>
          <w:bCs/>
          <w:color w:val="000000" w:themeColor="text1"/>
          <w:sz w:val="28"/>
          <w:szCs w:val="28"/>
        </w:rPr>
        <w:t xml:space="preserve"> - 544 с. - </w:t>
      </w:r>
      <w:r w:rsidR="00FA76A8" w:rsidRPr="007A2841">
        <w:rPr>
          <w:rFonts w:ascii="Times New Roman" w:hAnsi="Times New Roman"/>
          <w:bCs/>
          <w:color w:val="000000" w:themeColor="text1"/>
          <w:sz w:val="28"/>
          <w:szCs w:val="28"/>
        </w:rPr>
        <w:t>ISBN 978-5-9704-5166-3. - Текст</w:t>
      </w:r>
      <w:r w:rsidR="00E27A80">
        <w:rPr>
          <w:rFonts w:ascii="Times New Roman" w:hAnsi="Times New Roman"/>
          <w:bCs/>
          <w:color w:val="000000" w:themeColor="text1"/>
          <w:sz w:val="28"/>
          <w:szCs w:val="28"/>
        </w:rPr>
        <w:t>: электронный // URL</w:t>
      </w:r>
      <w:r w:rsidRPr="007A2841">
        <w:rPr>
          <w:rFonts w:ascii="Times New Roman" w:hAnsi="Times New Roman"/>
          <w:bCs/>
          <w:color w:val="000000" w:themeColor="text1"/>
          <w:sz w:val="28"/>
          <w:szCs w:val="28"/>
        </w:rPr>
        <w:t xml:space="preserve">: </w:t>
      </w:r>
      <w:hyperlink r:id="rId8" w:history="1">
        <w:r w:rsidR="003B3917" w:rsidRPr="007A2841">
          <w:rPr>
            <w:rStyle w:val="a6"/>
            <w:rFonts w:ascii="Times New Roman" w:hAnsi="Times New Roman"/>
            <w:bCs/>
            <w:color w:val="000000" w:themeColor="text1"/>
            <w:sz w:val="28"/>
            <w:szCs w:val="28"/>
            <w:u w:val="none"/>
          </w:rPr>
          <w:t>https://www.rosmedlib.ru/book/ISBN9785970451663.html</w:t>
        </w:r>
      </w:hyperlink>
      <w:r w:rsidR="003B3917" w:rsidRPr="007A2841">
        <w:rPr>
          <w:rFonts w:ascii="Times New Roman" w:hAnsi="Times New Roman"/>
          <w:bCs/>
          <w:color w:val="000000" w:themeColor="text1"/>
          <w:sz w:val="28"/>
          <w:szCs w:val="28"/>
        </w:rPr>
        <w:t xml:space="preserve"> </w:t>
      </w:r>
    </w:p>
    <w:p w:rsidR="003F6C79" w:rsidRPr="007A2841" w:rsidRDefault="003F6C79"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2.</w:t>
      </w:r>
      <w:r w:rsidRPr="007A2841">
        <w:rPr>
          <w:rFonts w:ascii="Times New Roman" w:hAnsi="Times New Roman"/>
          <w:bCs/>
          <w:color w:val="000000" w:themeColor="text1"/>
          <w:sz w:val="28"/>
          <w:szCs w:val="28"/>
        </w:rPr>
        <w:tab/>
        <w:t>Левчук, И. П. Оказание первичной доврачебной медико-санитарной помощи при неотло</w:t>
      </w:r>
      <w:r w:rsidR="003B3917" w:rsidRPr="007A2841">
        <w:rPr>
          <w:rFonts w:ascii="Times New Roman" w:hAnsi="Times New Roman"/>
          <w:bCs/>
          <w:color w:val="000000" w:themeColor="text1"/>
          <w:sz w:val="28"/>
          <w:szCs w:val="28"/>
        </w:rPr>
        <w:t>жных и экстремальных состояниях</w:t>
      </w:r>
      <w:r w:rsidRPr="007A2841">
        <w:rPr>
          <w:rFonts w:ascii="Times New Roman" w:hAnsi="Times New Roman"/>
          <w:bCs/>
          <w:color w:val="000000" w:themeColor="text1"/>
          <w:sz w:val="28"/>
          <w:szCs w:val="28"/>
        </w:rPr>
        <w:t>: учебн</w:t>
      </w:r>
      <w:r w:rsidR="003B3917" w:rsidRPr="007A2841">
        <w:rPr>
          <w:rFonts w:ascii="Times New Roman" w:hAnsi="Times New Roman"/>
          <w:bCs/>
          <w:color w:val="000000" w:themeColor="text1"/>
          <w:sz w:val="28"/>
          <w:szCs w:val="28"/>
        </w:rPr>
        <w:t>ик / Левчук И. П., Соков С. Л.</w:t>
      </w:r>
      <w:r w:rsidRPr="007A2841">
        <w:rPr>
          <w:rFonts w:ascii="Times New Roman" w:hAnsi="Times New Roman"/>
          <w:bCs/>
          <w:color w:val="000000" w:themeColor="text1"/>
          <w:sz w:val="28"/>
          <w:szCs w:val="28"/>
        </w:rPr>
        <w:t>, Ку</w:t>
      </w:r>
      <w:r w:rsidR="003B3917" w:rsidRPr="007A2841">
        <w:rPr>
          <w:rFonts w:ascii="Times New Roman" w:hAnsi="Times New Roman"/>
          <w:bCs/>
          <w:color w:val="000000" w:themeColor="text1"/>
          <w:sz w:val="28"/>
          <w:szCs w:val="28"/>
        </w:rPr>
        <w:t>рочка А. В., Назаров А. П. - Москва</w:t>
      </w:r>
      <w:r w:rsidRPr="007A2841">
        <w:rPr>
          <w:rFonts w:ascii="Times New Roman" w:hAnsi="Times New Roman"/>
          <w:bCs/>
          <w:color w:val="000000" w:themeColor="text1"/>
          <w:sz w:val="28"/>
          <w:szCs w:val="28"/>
        </w:rPr>
        <w:t>: ГЭОТАР-Медиа, 202</w:t>
      </w:r>
      <w:r w:rsidR="00E27A80">
        <w:rPr>
          <w:rFonts w:ascii="Times New Roman" w:hAnsi="Times New Roman"/>
          <w:bCs/>
          <w:color w:val="000000" w:themeColor="text1"/>
          <w:sz w:val="28"/>
          <w:szCs w:val="28"/>
        </w:rPr>
        <w:t>2</w:t>
      </w:r>
      <w:r w:rsidRPr="007A2841">
        <w:rPr>
          <w:rFonts w:ascii="Times New Roman" w:hAnsi="Times New Roman"/>
          <w:bCs/>
          <w:color w:val="000000" w:themeColor="text1"/>
          <w:sz w:val="28"/>
          <w:szCs w:val="28"/>
        </w:rPr>
        <w:t xml:space="preserve">. - 288 с. - </w:t>
      </w:r>
      <w:r w:rsidR="003B3917" w:rsidRPr="007A2841">
        <w:rPr>
          <w:rFonts w:ascii="Times New Roman" w:hAnsi="Times New Roman"/>
          <w:bCs/>
          <w:color w:val="000000" w:themeColor="text1"/>
          <w:sz w:val="28"/>
          <w:szCs w:val="28"/>
        </w:rPr>
        <w:t>ISBN 978-5-9704-5518-0. - Текст: электронный // URL</w:t>
      </w:r>
      <w:r w:rsidRPr="007A2841">
        <w:rPr>
          <w:rFonts w:ascii="Times New Roman" w:hAnsi="Times New Roman"/>
          <w:bCs/>
          <w:color w:val="000000" w:themeColor="text1"/>
          <w:sz w:val="28"/>
          <w:szCs w:val="28"/>
        </w:rPr>
        <w:t xml:space="preserve">: </w:t>
      </w:r>
      <w:hyperlink r:id="rId9" w:history="1">
        <w:r w:rsidR="003B3917" w:rsidRPr="007A2841">
          <w:rPr>
            <w:rStyle w:val="a6"/>
            <w:rFonts w:ascii="Times New Roman" w:hAnsi="Times New Roman"/>
            <w:bCs/>
            <w:color w:val="000000" w:themeColor="text1"/>
            <w:sz w:val="28"/>
            <w:szCs w:val="28"/>
            <w:u w:val="none"/>
          </w:rPr>
          <w:t>https://www.rosmedlib.ru/book/ISBN9785970455180.html</w:t>
        </w:r>
      </w:hyperlink>
      <w:r w:rsidR="003B3917" w:rsidRPr="007A2841">
        <w:rPr>
          <w:rFonts w:ascii="Times New Roman" w:hAnsi="Times New Roman"/>
          <w:bCs/>
          <w:color w:val="000000" w:themeColor="text1"/>
          <w:sz w:val="28"/>
          <w:szCs w:val="28"/>
        </w:rPr>
        <w:t xml:space="preserve"> </w:t>
      </w:r>
    </w:p>
    <w:p w:rsidR="003F6C79" w:rsidRPr="007A2841" w:rsidRDefault="003B3917" w:rsidP="003F6C79">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t>3.</w:t>
      </w:r>
      <w:r w:rsidRPr="007A2841">
        <w:rPr>
          <w:rFonts w:ascii="Times New Roman" w:hAnsi="Times New Roman"/>
          <w:bCs/>
          <w:color w:val="000000" w:themeColor="text1"/>
          <w:sz w:val="28"/>
          <w:szCs w:val="28"/>
        </w:rPr>
        <w:tab/>
        <w:t>Радзинский, В. Е. Акушерство</w:t>
      </w:r>
      <w:r w:rsidR="003F6C79" w:rsidRPr="007A2841">
        <w:rPr>
          <w:rFonts w:ascii="Times New Roman" w:hAnsi="Times New Roman"/>
          <w:bCs/>
          <w:color w:val="000000" w:themeColor="text1"/>
          <w:sz w:val="28"/>
          <w:szCs w:val="28"/>
        </w:rPr>
        <w:t>: учебник / под ред. Радзинского В. Е. - Москв</w:t>
      </w:r>
      <w:r w:rsidRPr="007A2841">
        <w:rPr>
          <w:rFonts w:ascii="Times New Roman" w:hAnsi="Times New Roman"/>
          <w:bCs/>
          <w:color w:val="000000" w:themeColor="text1"/>
          <w:sz w:val="28"/>
          <w:szCs w:val="28"/>
        </w:rPr>
        <w:t>а</w:t>
      </w:r>
      <w:r w:rsidR="003F6C79" w:rsidRPr="007A2841">
        <w:rPr>
          <w:rFonts w:ascii="Times New Roman" w:hAnsi="Times New Roman"/>
          <w:bCs/>
          <w:color w:val="000000" w:themeColor="text1"/>
          <w:sz w:val="28"/>
          <w:szCs w:val="28"/>
        </w:rPr>
        <w:t>: ГЭОТАР-Медиа, 20</w:t>
      </w:r>
      <w:r w:rsidR="00E27A80">
        <w:rPr>
          <w:rFonts w:ascii="Times New Roman" w:hAnsi="Times New Roman"/>
          <w:bCs/>
          <w:color w:val="000000" w:themeColor="text1"/>
          <w:sz w:val="28"/>
          <w:szCs w:val="28"/>
        </w:rPr>
        <w:t>23</w:t>
      </w:r>
      <w:r w:rsidR="003F6C79" w:rsidRPr="007A2841">
        <w:rPr>
          <w:rFonts w:ascii="Times New Roman" w:hAnsi="Times New Roman"/>
          <w:bCs/>
          <w:color w:val="000000" w:themeColor="text1"/>
          <w:sz w:val="28"/>
          <w:szCs w:val="28"/>
        </w:rPr>
        <w:t>. - 9</w:t>
      </w:r>
      <w:r w:rsidR="00E27A80">
        <w:rPr>
          <w:rFonts w:ascii="Times New Roman" w:hAnsi="Times New Roman"/>
          <w:bCs/>
          <w:color w:val="000000" w:themeColor="text1"/>
          <w:sz w:val="28"/>
          <w:szCs w:val="28"/>
        </w:rPr>
        <w:t>12 с. - ISBN 978-5-9704-5156-4.</w:t>
      </w:r>
      <w:r w:rsidR="003F6C79" w:rsidRPr="007A2841">
        <w:rPr>
          <w:rFonts w:ascii="Times New Roman" w:hAnsi="Times New Roman"/>
          <w:bCs/>
          <w:color w:val="000000" w:themeColor="text1"/>
          <w:sz w:val="28"/>
          <w:szCs w:val="28"/>
        </w:rPr>
        <w:t>- Текст:</w:t>
      </w:r>
      <w:r w:rsidR="00E27A80">
        <w:rPr>
          <w:rFonts w:ascii="Times New Roman" w:hAnsi="Times New Roman"/>
          <w:bCs/>
          <w:color w:val="000000" w:themeColor="text1"/>
          <w:sz w:val="28"/>
          <w:szCs w:val="28"/>
        </w:rPr>
        <w:t xml:space="preserve"> </w:t>
      </w:r>
      <w:r w:rsidR="003F6C79" w:rsidRPr="007A2841">
        <w:rPr>
          <w:rFonts w:ascii="Times New Roman" w:hAnsi="Times New Roman"/>
          <w:bCs/>
          <w:color w:val="000000" w:themeColor="text1"/>
          <w:sz w:val="28"/>
          <w:szCs w:val="28"/>
        </w:rPr>
        <w:t>электронный//URL:</w:t>
      </w:r>
      <w:hyperlink r:id="rId10" w:history="1">
        <w:r w:rsidR="003F6C79" w:rsidRPr="007A2841">
          <w:rPr>
            <w:rStyle w:val="a6"/>
            <w:rFonts w:ascii="Times New Roman" w:hAnsi="Times New Roman"/>
            <w:bCs/>
            <w:color w:val="000000" w:themeColor="text1"/>
            <w:sz w:val="28"/>
            <w:szCs w:val="28"/>
            <w:u w:val="none"/>
          </w:rPr>
          <w:t>https://www.rosmedlib.ru/book/ISBN9785970451564.html</w:t>
        </w:r>
      </w:hyperlink>
      <w:r w:rsidR="003F6C79" w:rsidRPr="007A2841">
        <w:rPr>
          <w:rFonts w:ascii="Times New Roman" w:hAnsi="Times New Roman"/>
          <w:bCs/>
          <w:color w:val="000000" w:themeColor="text1"/>
          <w:sz w:val="28"/>
          <w:szCs w:val="28"/>
        </w:rPr>
        <w:t xml:space="preserve"> </w:t>
      </w:r>
    </w:p>
    <w:p w:rsidR="003F6C79" w:rsidRPr="007A2841" w:rsidRDefault="003F6C79" w:rsidP="00E27A80">
      <w:pPr>
        <w:suppressAutoHyphens/>
        <w:spacing w:after="0"/>
        <w:ind w:firstLine="709"/>
        <w:jc w:val="both"/>
        <w:rPr>
          <w:rFonts w:ascii="Times New Roman" w:hAnsi="Times New Roman"/>
          <w:bCs/>
          <w:color w:val="000000" w:themeColor="text1"/>
          <w:sz w:val="28"/>
          <w:szCs w:val="28"/>
        </w:rPr>
      </w:pPr>
      <w:r w:rsidRPr="007A2841">
        <w:rPr>
          <w:rFonts w:ascii="Times New Roman" w:hAnsi="Times New Roman"/>
          <w:bCs/>
          <w:color w:val="000000" w:themeColor="text1"/>
          <w:sz w:val="28"/>
          <w:szCs w:val="28"/>
        </w:rPr>
        <w:lastRenderedPageBreak/>
        <w:t>4</w:t>
      </w:r>
      <w:r w:rsidR="003B3917" w:rsidRPr="007A2841">
        <w:rPr>
          <w:rFonts w:ascii="Times New Roman" w:hAnsi="Times New Roman"/>
          <w:bCs/>
          <w:color w:val="000000" w:themeColor="text1"/>
          <w:sz w:val="28"/>
          <w:szCs w:val="28"/>
        </w:rPr>
        <w:t>.</w:t>
      </w:r>
      <w:r w:rsidR="003B3917" w:rsidRPr="007A2841">
        <w:rPr>
          <w:rFonts w:ascii="Times New Roman" w:hAnsi="Times New Roman"/>
          <w:bCs/>
          <w:color w:val="000000" w:themeColor="text1"/>
          <w:sz w:val="28"/>
          <w:szCs w:val="28"/>
        </w:rPr>
        <w:tab/>
        <w:t>Радзинский, В. Е. Гинекология: учебник/</w:t>
      </w:r>
      <w:r w:rsidRPr="007A2841">
        <w:rPr>
          <w:rFonts w:ascii="Times New Roman" w:hAnsi="Times New Roman"/>
          <w:bCs/>
          <w:color w:val="000000" w:themeColor="text1"/>
          <w:sz w:val="28"/>
          <w:szCs w:val="28"/>
        </w:rPr>
        <w:t>под р</w:t>
      </w:r>
      <w:r w:rsidR="003B3917" w:rsidRPr="007A2841">
        <w:rPr>
          <w:rFonts w:ascii="Times New Roman" w:hAnsi="Times New Roman"/>
          <w:bCs/>
          <w:color w:val="000000" w:themeColor="text1"/>
          <w:sz w:val="28"/>
          <w:szCs w:val="28"/>
        </w:rPr>
        <w:t>ед. В. Е. Радзинского. - Москва: ГЭОТАР-Медиа, 202</w:t>
      </w:r>
      <w:r w:rsidR="00E27A80">
        <w:rPr>
          <w:rFonts w:ascii="Times New Roman" w:hAnsi="Times New Roman"/>
          <w:bCs/>
          <w:color w:val="000000" w:themeColor="text1"/>
          <w:sz w:val="28"/>
          <w:szCs w:val="28"/>
        </w:rPr>
        <w:t>2</w:t>
      </w:r>
      <w:r w:rsidR="003B3917" w:rsidRPr="007A2841">
        <w:rPr>
          <w:rFonts w:ascii="Times New Roman" w:hAnsi="Times New Roman"/>
          <w:bCs/>
          <w:color w:val="000000" w:themeColor="text1"/>
          <w:sz w:val="28"/>
          <w:szCs w:val="28"/>
        </w:rPr>
        <w:t>. - 400 с.</w:t>
      </w:r>
      <w:r w:rsidRPr="007A2841">
        <w:rPr>
          <w:rFonts w:ascii="Times New Roman" w:hAnsi="Times New Roman"/>
          <w:bCs/>
          <w:color w:val="000000" w:themeColor="text1"/>
          <w:sz w:val="28"/>
          <w:szCs w:val="28"/>
        </w:rPr>
        <w:t xml:space="preserve">: ил. - 400 с. - ISBN 978-5-9704-5648-4.-Текст:электронный//URL: </w:t>
      </w:r>
      <w:hyperlink r:id="rId11" w:history="1">
        <w:r w:rsidR="003B3917" w:rsidRPr="007A2841">
          <w:rPr>
            <w:rStyle w:val="a6"/>
            <w:rFonts w:ascii="Times New Roman" w:hAnsi="Times New Roman"/>
            <w:bCs/>
            <w:color w:val="000000" w:themeColor="text1"/>
            <w:sz w:val="28"/>
            <w:szCs w:val="28"/>
            <w:u w:val="none"/>
          </w:rPr>
          <w:t>https://www.rosmedlib.ru/book/ISBN9785970456484.html</w:t>
        </w:r>
      </w:hyperlink>
      <w:r w:rsidR="003B3917" w:rsidRPr="007A2841">
        <w:rPr>
          <w:rFonts w:ascii="Times New Roman" w:hAnsi="Times New Roman"/>
          <w:bCs/>
          <w:color w:val="000000" w:themeColor="text1"/>
          <w:sz w:val="28"/>
          <w:szCs w:val="28"/>
        </w:rPr>
        <w:t xml:space="preserve"> </w:t>
      </w:r>
    </w:p>
    <w:p w:rsidR="003B3917" w:rsidRPr="007A2841" w:rsidRDefault="003B3917" w:rsidP="007A2841">
      <w:pPr>
        <w:spacing w:after="0"/>
        <w:contextualSpacing/>
        <w:jc w:val="both"/>
        <w:rPr>
          <w:rFonts w:ascii="Times New Roman" w:hAnsi="Times New Roman"/>
          <w:bCs/>
          <w:color w:val="000000" w:themeColor="text1"/>
          <w:sz w:val="28"/>
          <w:szCs w:val="24"/>
        </w:rPr>
      </w:pPr>
    </w:p>
    <w:p w:rsidR="000D6E66" w:rsidRPr="007A2841" w:rsidRDefault="000D6E66" w:rsidP="000D6E66">
      <w:pPr>
        <w:spacing w:after="0"/>
        <w:ind w:left="708"/>
        <w:contextualSpacing/>
        <w:jc w:val="both"/>
        <w:rPr>
          <w:rFonts w:ascii="Times New Roman" w:hAnsi="Times New Roman"/>
          <w:color w:val="000000" w:themeColor="text1"/>
          <w:sz w:val="28"/>
          <w:szCs w:val="24"/>
        </w:rPr>
      </w:pPr>
      <w:r w:rsidRPr="007A2841">
        <w:rPr>
          <w:rFonts w:ascii="Times New Roman" w:hAnsi="Times New Roman"/>
          <w:bCs/>
          <w:color w:val="000000" w:themeColor="text1"/>
          <w:sz w:val="28"/>
          <w:szCs w:val="24"/>
        </w:rPr>
        <w:t xml:space="preserve">3.2.3. Дополнительные источники </w:t>
      </w:r>
    </w:p>
    <w:p w:rsidR="000D6E66" w:rsidRPr="007A2841" w:rsidRDefault="000D6E66" w:rsidP="000D6E66">
      <w:pPr>
        <w:numPr>
          <w:ilvl w:val="0"/>
          <w:numId w:val="29"/>
        </w:numPr>
        <w:spacing w:after="0"/>
        <w:contextualSpacing/>
        <w:jc w:val="both"/>
        <w:rPr>
          <w:rFonts w:ascii="Times New Roman" w:hAnsi="Times New Roman"/>
          <w:color w:val="000000" w:themeColor="text1"/>
          <w:sz w:val="28"/>
          <w:szCs w:val="24"/>
        </w:rPr>
      </w:pPr>
      <w:r w:rsidRPr="007A2841">
        <w:rPr>
          <w:rFonts w:ascii="Times New Roman" w:hAnsi="Times New Roman"/>
          <w:color w:val="000000" w:themeColor="text1"/>
          <w:sz w:val="28"/>
          <w:szCs w:val="24"/>
        </w:rPr>
        <w:t>Дубровина, С. О. Неотложная помощь в гинекологии / Дубровина С. О. , Новиков Е. И. , Лапшин В. Н.</w:t>
      </w:r>
      <w:r w:rsidR="00FE55B4" w:rsidRPr="007A2841">
        <w:rPr>
          <w:rFonts w:ascii="Times New Roman" w:hAnsi="Times New Roman"/>
          <w:color w:val="000000" w:themeColor="text1"/>
          <w:sz w:val="28"/>
          <w:szCs w:val="24"/>
        </w:rPr>
        <w:t xml:space="preserve"> , Василенко Л. В. - Москва</w:t>
      </w:r>
      <w:r w:rsidRPr="007A2841">
        <w:rPr>
          <w:rFonts w:ascii="Times New Roman" w:hAnsi="Times New Roman"/>
          <w:color w:val="000000" w:themeColor="text1"/>
          <w:sz w:val="28"/>
          <w:szCs w:val="24"/>
        </w:rPr>
        <w:t>: ГЭОТАР-Медиа, 202</w:t>
      </w:r>
      <w:r w:rsidR="00E27A80">
        <w:rPr>
          <w:rFonts w:ascii="Times New Roman" w:hAnsi="Times New Roman"/>
          <w:color w:val="000000" w:themeColor="text1"/>
          <w:sz w:val="28"/>
          <w:szCs w:val="24"/>
        </w:rPr>
        <w:t>2</w:t>
      </w:r>
      <w:r w:rsidRPr="007A2841">
        <w:rPr>
          <w:rFonts w:ascii="Times New Roman" w:hAnsi="Times New Roman"/>
          <w:color w:val="000000" w:themeColor="text1"/>
          <w:sz w:val="28"/>
          <w:szCs w:val="24"/>
        </w:rPr>
        <w:t>. - 144 с. -</w:t>
      </w:r>
    </w:p>
    <w:p w:rsidR="000D6E66" w:rsidRPr="007A2841" w:rsidRDefault="000D6E66" w:rsidP="000D6E66">
      <w:pPr>
        <w:numPr>
          <w:ilvl w:val="0"/>
          <w:numId w:val="29"/>
        </w:numPr>
        <w:spacing w:after="0"/>
        <w:contextualSpacing/>
        <w:jc w:val="both"/>
        <w:rPr>
          <w:rFonts w:ascii="Times New Roman" w:hAnsi="Times New Roman"/>
          <w:color w:val="000000" w:themeColor="text1"/>
          <w:sz w:val="28"/>
          <w:szCs w:val="24"/>
        </w:rPr>
      </w:pPr>
      <w:r w:rsidRPr="007A2841">
        <w:rPr>
          <w:rFonts w:ascii="Times New Roman" w:hAnsi="Times New Roman"/>
          <w:color w:val="000000" w:themeColor="text1"/>
          <w:sz w:val="28"/>
          <w:szCs w:val="24"/>
        </w:rPr>
        <w:t xml:space="preserve">Ионов О. В. Неотложные </w:t>
      </w:r>
      <w:r w:rsidR="00FE55B4" w:rsidRPr="007A2841">
        <w:rPr>
          <w:rFonts w:ascii="Times New Roman" w:hAnsi="Times New Roman"/>
          <w:color w:val="000000" w:themeColor="text1"/>
          <w:sz w:val="28"/>
          <w:szCs w:val="24"/>
        </w:rPr>
        <w:t>состояния у новорожденных детей</w:t>
      </w:r>
      <w:r w:rsidRPr="007A2841">
        <w:rPr>
          <w:rFonts w:ascii="Times New Roman" w:hAnsi="Times New Roman"/>
          <w:color w:val="000000" w:themeColor="text1"/>
          <w:sz w:val="28"/>
          <w:szCs w:val="24"/>
        </w:rPr>
        <w:t>: руководство для врачей / О. В. Ионов, Д. Н. Дегтярев,</w:t>
      </w:r>
      <w:r w:rsidR="00FE55B4" w:rsidRPr="007A2841">
        <w:rPr>
          <w:rFonts w:ascii="Times New Roman" w:hAnsi="Times New Roman"/>
          <w:color w:val="000000" w:themeColor="text1"/>
          <w:sz w:val="28"/>
          <w:szCs w:val="24"/>
        </w:rPr>
        <w:t xml:space="preserve"> А.Р. Киртбая [и др.]. - Москва</w:t>
      </w:r>
      <w:r w:rsidRPr="007A2841">
        <w:rPr>
          <w:rFonts w:ascii="Times New Roman" w:hAnsi="Times New Roman"/>
          <w:color w:val="000000" w:themeColor="text1"/>
          <w:sz w:val="28"/>
          <w:szCs w:val="24"/>
        </w:rPr>
        <w:t>: ГЭОТАР-Медиа, 202</w:t>
      </w:r>
      <w:r w:rsidR="00E27A80">
        <w:rPr>
          <w:rFonts w:ascii="Times New Roman" w:hAnsi="Times New Roman"/>
          <w:color w:val="000000" w:themeColor="text1"/>
          <w:sz w:val="28"/>
          <w:szCs w:val="24"/>
        </w:rPr>
        <w:t>3</w:t>
      </w:r>
      <w:r w:rsidRPr="007A2841">
        <w:rPr>
          <w:rFonts w:ascii="Times New Roman" w:hAnsi="Times New Roman"/>
          <w:color w:val="000000" w:themeColor="text1"/>
          <w:sz w:val="28"/>
          <w:szCs w:val="24"/>
        </w:rPr>
        <w:t>. - 416 с.</w:t>
      </w:r>
    </w:p>
    <w:p w:rsidR="000D6E66" w:rsidRPr="007A2841" w:rsidRDefault="000D6E66" w:rsidP="000D6E66">
      <w:pPr>
        <w:numPr>
          <w:ilvl w:val="0"/>
          <w:numId w:val="29"/>
        </w:numPr>
        <w:spacing w:after="0"/>
        <w:jc w:val="both"/>
        <w:rPr>
          <w:rFonts w:ascii="Times New Roman" w:hAnsi="Times New Roman"/>
          <w:color w:val="000000" w:themeColor="text1"/>
          <w:sz w:val="28"/>
          <w:szCs w:val="24"/>
        </w:rPr>
      </w:pPr>
      <w:r w:rsidRPr="007A2841">
        <w:rPr>
          <w:rFonts w:ascii="Times New Roman" w:hAnsi="Times New Roman"/>
          <w:color w:val="000000" w:themeColor="text1"/>
          <w:sz w:val="28"/>
          <w:szCs w:val="24"/>
        </w:rPr>
        <w:t xml:space="preserve">Акушерство сегодня [Электронный ресурс]: сайт для практикующих акушерок, для поддержки и обмена опытом.URL: </w:t>
      </w:r>
      <w:hyperlink r:id="rId12" w:history="1">
        <w:r w:rsidR="003B3917" w:rsidRPr="007A2841">
          <w:rPr>
            <w:rStyle w:val="a6"/>
            <w:rFonts w:ascii="Times New Roman" w:hAnsi="Times New Roman"/>
            <w:color w:val="000000" w:themeColor="text1"/>
            <w:sz w:val="28"/>
            <w:szCs w:val="24"/>
            <w:u w:val="none"/>
          </w:rPr>
          <w:t>http://www.midwifery.ru/</w:t>
        </w:r>
      </w:hyperlink>
      <w:r w:rsidR="003B3917" w:rsidRPr="007A2841">
        <w:rPr>
          <w:rFonts w:ascii="Times New Roman" w:hAnsi="Times New Roman"/>
          <w:color w:val="000000" w:themeColor="text1"/>
          <w:sz w:val="28"/>
          <w:szCs w:val="24"/>
        </w:rPr>
        <w:t xml:space="preserve"> </w:t>
      </w:r>
    </w:p>
    <w:p w:rsidR="000D6E66" w:rsidRPr="007A2841" w:rsidRDefault="000D6E66" w:rsidP="000D6E66">
      <w:pPr>
        <w:numPr>
          <w:ilvl w:val="0"/>
          <w:numId w:val="29"/>
        </w:numPr>
        <w:spacing w:after="0"/>
        <w:contextualSpacing/>
        <w:jc w:val="both"/>
        <w:rPr>
          <w:rFonts w:ascii="Times New Roman" w:hAnsi="Times New Roman"/>
          <w:color w:val="000000" w:themeColor="text1"/>
          <w:sz w:val="28"/>
          <w:szCs w:val="24"/>
        </w:rPr>
      </w:pPr>
      <w:r w:rsidRPr="007A2841">
        <w:rPr>
          <w:rFonts w:ascii="Times New Roman" w:hAnsi="Times New Roman"/>
          <w:color w:val="000000" w:themeColor="text1"/>
          <w:sz w:val="28"/>
          <w:szCs w:val="24"/>
        </w:rPr>
        <w:t>Ассоциация медицинских сестер России: официальный сайт [Электронный ресурс]. URL:  </w:t>
      </w:r>
      <w:hyperlink r:id="rId13" w:history="1">
        <w:r w:rsidRPr="007A2841">
          <w:rPr>
            <w:rFonts w:ascii="Times New Roman" w:hAnsi="Times New Roman"/>
            <w:color w:val="000000" w:themeColor="text1"/>
            <w:sz w:val="28"/>
            <w:szCs w:val="24"/>
          </w:rPr>
          <w:t>http://www.medsestre.ru/</w:t>
        </w:r>
      </w:hyperlink>
      <w:r w:rsidR="003B3917" w:rsidRPr="007A2841">
        <w:rPr>
          <w:rFonts w:ascii="Times New Roman" w:hAnsi="Times New Roman"/>
          <w:color w:val="000000" w:themeColor="text1"/>
          <w:sz w:val="28"/>
          <w:szCs w:val="24"/>
        </w:rPr>
        <w:t xml:space="preserve">  </w:t>
      </w:r>
    </w:p>
    <w:p w:rsidR="000D6E66" w:rsidRPr="007A2841" w:rsidRDefault="000D6E66" w:rsidP="000D6E66">
      <w:pPr>
        <w:numPr>
          <w:ilvl w:val="0"/>
          <w:numId w:val="29"/>
        </w:numPr>
        <w:spacing w:after="0"/>
        <w:contextualSpacing/>
        <w:jc w:val="both"/>
        <w:rPr>
          <w:rFonts w:ascii="Times New Roman" w:hAnsi="Times New Roman"/>
          <w:color w:val="000000" w:themeColor="text1"/>
          <w:sz w:val="28"/>
          <w:szCs w:val="24"/>
        </w:rPr>
      </w:pPr>
      <w:r w:rsidRPr="007A2841">
        <w:rPr>
          <w:rFonts w:ascii="Times New Roman" w:hAnsi="Times New Roman"/>
          <w:color w:val="000000" w:themeColor="text1"/>
          <w:sz w:val="28"/>
          <w:szCs w:val="24"/>
        </w:rPr>
        <w:t>Всемирная организация здравоохранения [Электронный ресурс]: офиц. сайт. URL: </w:t>
      </w:r>
      <w:hyperlink r:id="rId14" w:history="1">
        <w:r w:rsidRPr="007A2841">
          <w:rPr>
            <w:rFonts w:ascii="Times New Roman" w:hAnsi="Times New Roman"/>
            <w:color w:val="000000" w:themeColor="text1"/>
            <w:sz w:val="28"/>
            <w:szCs w:val="24"/>
          </w:rPr>
          <w:t>http://www.who.int/mediacentre/factsheets/fs317/ru/</w:t>
        </w:r>
      </w:hyperlink>
      <w:r w:rsidR="003B3917" w:rsidRPr="007A2841">
        <w:rPr>
          <w:rFonts w:ascii="Times New Roman" w:hAnsi="Times New Roman"/>
          <w:color w:val="000000" w:themeColor="text1"/>
          <w:sz w:val="28"/>
          <w:szCs w:val="24"/>
        </w:rPr>
        <w:t xml:space="preserve"> </w:t>
      </w:r>
    </w:p>
    <w:p w:rsidR="000D6E66" w:rsidRPr="007A2841" w:rsidRDefault="000D6E66" w:rsidP="000D6E66">
      <w:pPr>
        <w:numPr>
          <w:ilvl w:val="0"/>
          <w:numId w:val="29"/>
        </w:numPr>
        <w:spacing w:after="0"/>
        <w:contextualSpacing/>
        <w:jc w:val="both"/>
        <w:rPr>
          <w:rFonts w:ascii="Times New Roman" w:hAnsi="Times New Roman"/>
          <w:color w:val="000000" w:themeColor="text1"/>
          <w:sz w:val="28"/>
          <w:szCs w:val="24"/>
        </w:rPr>
      </w:pPr>
      <w:r w:rsidRPr="007A2841">
        <w:rPr>
          <w:rFonts w:ascii="Times New Roman" w:hAnsi="Times New Roman"/>
          <w:color w:val="000000" w:themeColor="text1"/>
          <w:sz w:val="28"/>
          <w:szCs w:val="24"/>
        </w:rPr>
        <w:t>Здоровая Россия [Электронный ресурс].  URL: </w:t>
      </w:r>
      <w:hyperlink r:id="rId15" w:history="1">
        <w:r w:rsidRPr="007A2841">
          <w:rPr>
            <w:rFonts w:ascii="Times New Roman" w:hAnsi="Times New Roman"/>
            <w:color w:val="000000" w:themeColor="text1"/>
            <w:sz w:val="28"/>
            <w:szCs w:val="24"/>
          </w:rPr>
          <w:t>http://www.takzdorovo.ru</w:t>
        </w:r>
      </w:hyperlink>
      <w:r w:rsidRPr="007A2841">
        <w:rPr>
          <w:rFonts w:ascii="Times New Roman" w:hAnsi="Times New Roman"/>
          <w:color w:val="000000" w:themeColor="text1"/>
          <w:sz w:val="28"/>
          <w:szCs w:val="24"/>
        </w:rPr>
        <w:t>/</w:t>
      </w:r>
    </w:p>
    <w:p w:rsidR="000D6E66" w:rsidRPr="007A2841" w:rsidRDefault="000D6E66" w:rsidP="000D6E66">
      <w:pPr>
        <w:numPr>
          <w:ilvl w:val="0"/>
          <w:numId w:val="29"/>
        </w:numPr>
        <w:spacing w:after="0"/>
        <w:jc w:val="both"/>
        <w:rPr>
          <w:rFonts w:ascii="Times New Roman" w:hAnsi="Times New Roman"/>
          <w:color w:val="000000" w:themeColor="text1"/>
          <w:sz w:val="28"/>
          <w:szCs w:val="24"/>
        </w:rPr>
      </w:pPr>
      <w:r w:rsidRPr="007A2841">
        <w:rPr>
          <w:rFonts w:ascii="Times New Roman" w:hAnsi="Times New Roman"/>
          <w:color w:val="000000" w:themeColor="text1"/>
          <w:sz w:val="28"/>
          <w:szCs w:val="24"/>
        </w:rPr>
        <w:t xml:space="preserve">Научная электронная библиотека </w:t>
      </w:r>
      <w:r w:rsidRPr="007A2841">
        <w:rPr>
          <w:rFonts w:ascii="Times New Roman" w:hAnsi="Times New Roman"/>
          <w:color w:val="000000" w:themeColor="text1"/>
          <w:sz w:val="28"/>
          <w:szCs w:val="24"/>
          <w:lang w:val="en-TT"/>
        </w:rPr>
        <w:t>eLIBRARY</w:t>
      </w:r>
      <w:r w:rsidRPr="007A2841">
        <w:rPr>
          <w:rFonts w:ascii="Times New Roman" w:hAnsi="Times New Roman"/>
          <w:color w:val="000000" w:themeColor="text1"/>
          <w:sz w:val="28"/>
          <w:szCs w:val="24"/>
        </w:rPr>
        <w:t>.</w:t>
      </w:r>
      <w:r w:rsidRPr="007A2841">
        <w:rPr>
          <w:rFonts w:ascii="Times New Roman" w:hAnsi="Times New Roman"/>
          <w:color w:val="000000" w:themeColor="text1"/>
          <w:sz w:val="28"/>
          <w:szCs w:val="24"/>
          <w:lang w:val="en-TT"/>
        </w:rPr>
        <w:t>RU</w:t>
      </w:r>
      <w:r w:rsidRPr="007A2841">
        <w:rPr>
          <w:rFonts w:ascii="Times New Roman" w:hAnsi="Times New Roman"/>
          <w:color w:val="000000" w:themeColor="text1"/>
          <w:sz w:val="28"/>
          <w:szCs w:val="24"/>
        </w:rPr>
        <w:t xml:space="preserve"> [Электронный ресурс]: URL: http://www.academia-moscow.ru/elibrary/</w:t>
      </w:r>
    </w:p>
    <w:p w:rsidR="000D6E66" w:rsidRPr="007A2841" w:rsidRDefault="000D6E66" w:rsidP="000D6E66">
      <w:pPr>
        <w:numPr>
          <w:ilvl w:val="0"/>
          <w:numId w:val="29"/>
        </w:numPr>
        <w:spacing w:after="0"/>
        <w:contextualSpacing/>
        <w:jc w:val="both"/>
        <w:rPr>
          <w:rFonts w:ascii="Times New Roman" w:hAnsi="Times New Roman"/>
          <w:color w:val="000000" w:themeColor="text1"/>
          <w:sz w:val="28"/>
          <w:szCs w:val="24"/>
        </w:rPr>
      </w:pPr>
      <w:r w:rsidRPr="007A2841">
        <w:rPr>
          <w:rFonts w:ascii="Times New Roman" w:hAnsi="Times New Roman"/>
          <w:color w:val="000000" w:themeColor="text1"/>
          <w:sz w:val="28"/>
          <w:szCs w:val="24"/>
        </w:rPr>
        <w:t>Образовательный портал для акушера-гинеколога [Электронный ресурс]. URL: </w:t>
      </w:r>
      <w:hyperlink r:id="rId16" w:tooltip="http://akusheronline.ru/" w:history="1">
        <w:r w:rsidRPr="007A2841">
          <w:rPr>
            <w:rFonts w:ascii="Times New Roman" w:hAnsi="Times New Roman"/>
            <w:color w:val="000000" w:themeColor="text1"/>
            <w:sz w:val="28"/>
            <w:szCs w:val="24"/>
          </w:rPr>
          <w:t>http://akusheronline.ru/</w:t>
        </w:r>
      </w:hyperlink>
    </w:p>
    <w:p w:rsidR="000D6E66" w:rsidRPr="007A2841" w:rsidRDefault="000D6E66" w:rsidP="000D6E66">
      <w:pPr>
        <w:numPr>
          <w:ilvl w:val="0"/>
          <w:numId w:val="29"/>
        </w:numPr>
        <w:spacing w:after="0"/>
        <w:contextualSpacing/>
        <w:jc w:val="both"/>
        <w:rPr>
          <w:rFonts w:ascii="Times New Roman" w:hAnsi="Times New Roman"/>
          <w:color w:val="000000" w:themeColor="text1"/>
          <w:sz w:val="28"/>
          <w:szCs w:val="24"/>
        </w:rPr>
      </w:pPr>
      <w:r w:rsidRPr="007A2841">
        <w:rPr>
          <w:rFonts w:ascii="Times New Roman" w:hAnsi="Times New Roman"/>
          <w:color w:val="000000" w:themeColor="text1"/>
          <w:sz w:val="28"/>
          <w:szCs w:val="24"/>
        </w:rPr>
        <w:t>Федеральная электронная медицинская библиотека  [Электронный ресурс].  URL: </w:t>
      </w:r>
      <w:hyperlink r:id="rId17" w:history="1">
        <w:r w:rsidRPr="007A2841">
          <w:rPr>
            <w:rFonts w:ascii="Times New Roman" w:hAnsi="Times New Roman"/>
            <w:color w:val="000000" w:themeColor="text1"/>
            <w:sz w:val="28"/>
            <w:szCs w:val="24"/>
          </w:rPr>
          <w:t>http://www.femb.ru/</w:t>
        </w:r>
      </w:hyperlink>
    </w:p>
    <w:p w:rsidR="000D6E66" w:rsidRPr="007A2841" w:rsidRDefault="000D6E66" w:rsidP="000D6E66">
      <w:pPr>
        <w:numPr>
          <w:ilvl w:val="0"/>
          <w:numId w:val="29"/>
        </w:numPr>
        <w:spacing w:after="0"/>
        <w:jc w:val="both"/>
        <w:rPr>
          <w:rFonts w:ascii="Times New Roman" w:hAnsi="Times New Roman"/>
          <w:color w:val="000000" w:themeColor="text1"/>
          <w:sz w:val="28"/>
          <w:szCs w:val="24"/>
        </w:rPr>
      </w:pPr>
      <w:r w:rsidRPr="007A2841">
        <w:rPr>
          <w:rFonts w:ascii="Times New Roman" w:hAnsi="Times New Roman"/>
          <w:color w:val="000000" w:themeColor="text1"/>
          <w:sz w:val="28"/>
          <w:szCs w:val="24"/>
        </w:rPr>
        <w:t>Электронная библиотека медицинского колледжа [Электронный ресурс]. </w:t>
      </w:r>
    </w:p>
    <w:p w:rsidR="000D6E66" w:rsidRPr="007A2841" w:rsidRDefault="000D6E66" w:rsidP="000D6E66">
      <w:pPr>
        <w:spacing w:after="0"/>
        <w:ind w:left="720"/>
        <w:jc w:val="both"/>
        <w:rPr>
          <w:rFonts w:ascii="Times New Roman" w:hAnsi="Times New Roman"/>
          <w:color w:val="000000" w:themeColor="text1"/>
          <w:sz w:val="28"/>
          <w:szCs w:val="24"/>
          <w:lang w:val="en-US"/>
        </w:rPr>
      </w:pPr>
      <w:r w:rsidRPr="007A2841">
        <w:rPr>
          <w:rFonts w:ascii="Times New Roman" w:hAnsi="Times New Roman"/>
          <w:color w:val="000000" w:themeColor="text1"/>
          <w:sz w:val="28"/>
          <w:szCs w:val="24"/>
          <w:lang w:val="en-TT"/>
        </w:rPr>
        <w:t>URL</w:t>
      </w:r>
      <w:r w:rsidRPr="007A2841">
        <w:rPr>
          <w:rFonts w:ascii="Times New Roman" w:hAnsi="Times New Roman"/>
          <w:color w:val="000000" w:themeColor="text1"/>
          <w:sz w:val="28"/>
          <w:szCs w:val="24"/>
          <w:lang w:val="en-US"/>
        </w:rPr>
        <w:t>: http://www.medcollegelib.ru/</w:t>
      </w:r>
    </w:p>
    <w:p w:rsidR="003F6C79" w:rsidRPr="007A2841" w:rsidRDefault="003F6C79" w:rsidP="003F6C79">
      <w:pPr>
        <w:suppressAutoHyphens/>
        <w:spacing w:after="0"/>
        <w:ind w:firstLine="709"/>
        <w:jc w:val="both"/>
        <w:rPr>
          <w:rFonts w:ascii="Times New Roman" w:hAnsi="Times New Roman"/>
          <w:bCs/>
          <w:color w:val="000000" w:themeColor="text1"/>
          <w:sz w:val="32"/>
          <w:szCs w:val="28"/>
          <w:lang w:val="en-US"/>
        </w:rPr>
      </w:pPr>
    </w:p>
    <w:p w:rsidR="00BF7948" w:rsidRPr="00BF3176" w:rsidRDefault="00BF7948" w:rsidP="00BF3176">
      <w:pPr>
        <w:pStyle w:val="a7"/>
        <w:pageBreakBefore/>
        <w:numPr>
          <w:ilvl w:val="0"/>
          <w:numId w:val="7"/>
        </w:numPr>
        <w:spacing w:after="0"/>
        <w:jc w:val="center"/>
        <w:rPr>
          <w:color w:val="000000" w:themeColor="text1"/>
          <w:sz w:val="28"/>
        </w:rPr>
      </w:pPr>
      <w:bookmarkStart w:id="5" w:name="_Hlk73024454"/>
      <w:r w:rsidRPr="00BF3176">
        <w:rPr>
          <w:color w:val="000000" w:themeColor="text1"/>
          <w:sz w:val="28"/>
        </w:rPr>
        <w:lastRenderedPageBreak/>
        <w:t xml:space="preserve">КОНТРОЛЬ И ОЦЕНКА РЕЗУЛЬТАТОВ ОСВОЕНИЯ </w:t>
      </w:r>
      <w:r w:rsidRPr="00BF3176">
        <w:rPr>
          <w:color w:val="000000" w:themeColor="text1"/>
          <w:sz w:val="28"/>
        </w:rPr>
        <w:br/>
        <w:t>ПРОФЕССИОНАЛЬНОГО МОДУЛЯ</w:t>
      </w:r>
      <w:bookmarkEnd w:id="5"/>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353"/>
        <w:gridCol w:w="3133"/>
      </w:tblGrid>
      <w:tr w:rsidR="007A2841" w:rsidRPr="007A2841" w:rsidTr="00AF5284">
        <w:trPr>
          <w:trHeight w:val="1098"/>
        </w:trPr>
        <w:tc>
          <w:tcPr>
            <w:tcW w:w="2693" w:type="dxa"/>
          </w:tcPr>
          <w:p w:rsidR="00AF5284" w:rsidRPr="007A2841" w:rsidRDefault="00AF5284" w:rsidP="00B007B7">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Код и наименование профессиональных и общих компетенций, формируемых в рамках модуля</w:t>
            </w:r>
          </w:p>
        </w:tc>
        <w:tc>
          <w:tcPr>
            <w:tcW w:w="3353" w:type="dxa"/>
          </w:tcPr>
          <w:p w:rsidR="00AF5284" w:rsidRPr="007A2841" w:rsidRDefault="00AF5284" w:rsidP="00B007B7">
            <w:pPr>
              <w:suppressAutoHyphens/>
              <w:spacing w:after="0"/>
              <w:jc w:val="center"/>
              <w:rPr>
                <w:rFonts w:ascii="Times New Roman" w:hAnsi="Times New Roman"/>
                <w:color w:val="000000" w:themeColor="text1"/>
                <w:sz w:val="24"/>
                <w:szCs w:val="24"/>
              </w:rPr>
            </w:pPr>
          </w:p>
          <w:p w:rsidR="00AF5284" w:rsidRPr="007A2841" w:rsidRDefault="00AF5284" w:rsidP="00B007B7">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Критерии оценки</w:t>
            </w:r>
          </w:p>
        </w:tc>
        <w:tc>
          <w:tcPr>
            <w:tcW w:w="3133" w:type="dxa"/>
          </w:tcPr>
          <w:p w:rsidR="00AF5284" w:rsidRPr="007A2841" w:rsidRDefault="00AF5284" w:rsidP="00B007B7">
            <w:pPr>
              <w:suppressAutoHyphens/>
              <w:spacing w:after="0"/>
              <w:jc w:val="center"/>
              <w:rPr>
                <w:rFonts w:ascii="Times New Roman" w:hAnsi="Times New Roman"/>
                <w:color w:val="000000" w:themeColor="text1"/>
                <w:sz w:val="24"/>
                <w:szCs w:val="24"/>
              </w:rPr>
            </w:pPr>
          </w:p>
          <w:p w:rsidR="00AF5284" w:rsidRPr="007A2841" w:rsidRDefault="00AF5284" w:rsidP="00B007B7">
            <w:pPr>
              <w:suppressAutoHyphens/>
              <w:spacing w:after="0"/>
              <w:jc w:val="center"/>
              <w:rPr>
                <w:rFonts w:ascii="Times New Roman" w:hAnsi="Times New Roman"/>
                <w:color w:val="000000" w:themeColor="text1"/>
                <w:sz w:val="24"/>
                <w:szCs w:val="24"/>
              </w:rPr>
            </w:pPr>
            <w:r w:rsidRPr="007A2841">
              <w:rPr>
                <w:rFonts w:ascii="Times New Roman" w:hAnsi="Times New Roman"/>
                <w:color w:val="000000" w:themeColor="text1"/>
                <w:sz w:val="24"/>
                <w:szCs w:val="24"/>
              </w:rPr>
              <w:t>Методы оценки</w:t>
            </w:r>
          </w:p>
        </w:tc>
      </w:tr>
      <w:tr w:rsidR="007A2841" w:rsidRPr="007A2841" w:rsidTr="00AF5284">
        <w:trPr>
          <w:trHeight w:val="698"/>
        </w:trPr>
        <w:tc>
          <w:tcPr>
            <w:tcW w:w="2693" w:type="dxa"/>
          </w:tcPr>
          <w:p w:rsidR="00AF5284" w:rsidRPr="007A2841" w:rsidRDefault="00AF5284" w:rsidP="00B007B7">
            <w:pPr>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ПК 4.1. Проводить оценку состояния беременной, роженицы, родильницы, новорождённого, требующего оказания неотложной или экстренной медицинской помощи </w:t>
            </w:r>
          </w:p>
          <w:p w:rsidR="00AF5284" w:rsidRPr="007A2841" w:rsidRDefault="00AF5284" w:rsidP="00B007B7">
            <w:pPr>
              <w:spacing w:after="0"/>
              <w:rPr>
                <w:rFonts w:ascii="Times New Roman" w:hAnsi="Times New Roman"/>
                <w:color w:val="000000" w:themeColor="text1"/>
                <w:sz w:val="24"/>
                <w:szCs w:val="24"/>
              </w:rPr>
            </w:pPr>
          </w:p>
        </w:tc>
        <w:tc>
          <w:tcPr>
            <w:tcW w:w="3353" w:type="dxa"/>
          </w:tcPr>
          <w:p w:rsidR="00AF5284" w:rsidRPr="007A2841" w:rsidRDefault="00AF5284" w:rsidP="00AF5284">
            <w:pPr>
              <w:pStyle w:val="2"/>
              <w:spacing w:before="0" w:after="0" w:line="276" w:lineRule="auto"/>
              <w:rPr>
                <w:rFonts w:ascii="Times New Roman" w:hAnsi="Times New Roman"/>
                <w:b w:val="0"/>
                <w:color w:val="000000" w:themeColor="text1"/>
                <w:sz w:val="24"/>
                <w:szCs w:val="24"/>
              </w:rPr>
            </w:pPr>
            <w:r w:rsidRPr="007A2841">
              <w:rPr>
                <w:rStyle w:val="a9"/>
                <w:rFonts w:ascii="Times New Roman" w:hAnsi="Times New Roman"/>
                <w:b w:val="0"/>
                <w:color w:val="000000" w:themeColor="text1"/>
                <w:sz w:val="24"/>
                <w:szCs w:val="24"/>
              </w:rPr>
              <w:t xml:space="preserve">Определение проблем </w:t>
            </w:r>
            <w:r w:rsidRPr="007A2841">
              <w:rPr>
                <w:rFonts w:ascii="Times New Roman" w:hAnsi="Times New Roman"/>
                <w:b w:val="0"/>
                <w:i w:val="0"/>
                <w:color w:val="000000" w:themeColor="text1"/>
                <w:sz w:val="24"/>
                <w:szCs w:val="24"/>
              </w:rPr>
              <w:t>беременной, роженицы, родильницы, новорождённого,</w:t>
            </w:r>
            <w:r w:rsidRPr="007A2841">
              <w:rPr>
                <w:rFonts w:ascii="Times New Roman" w:hAnsi="Times New Roman"/>
                <w:b w:val="0"/>
                <w:bCs w:val="0"/>
                <w:i w:val="0"/>
                <w:iCs w:val="0"/>
                <w:color w:val="000000" w:themeColor="text1"/>
                <w:sz w:val="24"/>
                <w:szCs w:val="24"/>
              </w:rPr>
              <w:t xml:space="preserve"> </w:t>
            </w:r>
            <w:r w:rsidRPr="007A2841">
              <w:rPr>
                <w:rFonts w:ascii="Times New Roman" w:hAnsi="Times New Roman"/>
                <w:b w:val="0"/>
                <w:i w:val="0"/>
                <w:color w:val="000000" w:themeColor="text1"/>
                <w:sz w:val="24"/>
                <w:szCs w:val="24"/>
              </w:rPr>
              <w:t>требующих оказания неотложной или экстренной медицинской помощи</w:t>
            </w:r>
            <w:r w:rsidRPr="007A2841">
              <w:rPr>
                <w:rFonts w:ascii="Times New Roman" w:hAnsi="Times New Roman"/>
                <w:b w:val="0"/>
                <w:color w:val="000000" w:themeColor="text1"/>
                <w:sz w:val="24"/>
                <w:szCs w:val="24"/>
              </w:rPr>
              <w:t>;</w:t>
            </w:r>
          </w:p>
          <w:p w:rsidR="00AF5284" w:rsidRPr="007A2841" w:rsidRDefault="00AF5284" w:rsidP="00AF5284">
            <w:pPr>
              <w:pStyle w:val="2"/>
              <w:spacing w:before="0" w:after="0" w:line="276" w:lineRule="auto"/>
              <w:rPr>
                <w:rFonts w:ascii="Times New Roman" w:hAnsi="Times New Roman"/>
                <w:b w:val="0"/>
                <w:i w:val="0"/>
                <w:color w:val="000000" w:themeColor="text1"/>
                <w:sz w:val="24"/>
                <w:szCs w:val="24"/>
              </w:rPr>
            </w:pPr>
            <w:r w:rsidRPr="007A2841">
              <w:rPr>
                <w:rFonts w:ascii="Times New Roman" w:hAnsi="Times New Roman"/>
                <w:b w:val="0"/>
                <w:i w:val="0"/>
                <w:color w:val="000000" w:themeColor="text1"/>
                <w:sz w:val="24"/>
                <w:szCs w:val="24"/>
              </w:rPr>
              <w:t>проведение объективного обследования беременной, роженицы, родильницы, новорождённого</w:t>
            </w:r>
            <w:r w:rsidRPr="007A2841">
              <w:rPr>
                <w:rFonts w:ascii="Times New Roman" w:hAnsi="Times New Roman"/>
                <w:b w:val="0"/>
                <w:color w:val="000000" w:themeColor="text1"/>
                <w:sz w:val="24"/>
                <w:szCs w:val="24"/>
              </w:rPr>
              <w:t xml:space="preserve"> </w:t>
            </w:r>
            <w:r w:rsidRPr="007A2841">
              <w:rPr>
                <w:rFonts w:ascii="Times New Roman" w:hAnsi="Times New Roman"/>
                <w:b w:val="0"/>
                <w:i w:val="0"/>
                <w:color w:val="000000" w:themeColor="text1"/>
                <w:sz w:val="24"/>
                <w:szCs w:val="24"/>
              </w:rPr>
              <w:t>в   соответствии с технологиями выполнения простых медицинских услуг</w:t>
            </w:r>
          </w:p>
        </w:tc>
        <w:tc>
          <w:tcPr>
            <w:tcW w:w="3133" w:type="dxa"/>
          </w:tcPr>
          <w:p w:rsidR="00AF5284" w:rsidRPr="007A2841" w:rsidRDefault="00AF5284" w:rsidP="00B007B7">
            <w:pPr>
              <w:suppressAutoHyphens/>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Экспертное наблюдение выполнения практических работ</w:t>
            </w:r>
          </w:p>
          <w:p w:rsidR="00AF5284" w:rsidRPr="007A2841" w:rsidRDefault="00AF5284" w:rsidP="00B007B7">
            <w:pPr>
              <w:suppressAutoHyphens/>
              <w:spacing w:after="0"/>
              <w:rPr>
                <w:rFonts w:ascii="Times New Roman" w:hAnsi="Times New Roman"/>
                <w:color w:val="000000" w:themeColor="text1"/>
                <w:sz w:val="24"/>
                <w:szCs w:val="24"/>
              </w:rPr>
            </w:pPr>
          </w:p>
          <w:p w:rsidR="00AF5284" w:rsidRPr="007A2841" w:rsidRDefault="00AF5284" w:rsidP="00B007B7">
            <w:pPr>
              <w:suppressAutoHyphens/>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Экзамен по модулю</w:t>
            </w:r>
          </w:p>
        </w:tc>
      </w:tr>
      <w:tr w:rsidR="007A2841" w:rsidRPr="007A2841" w:rsidTr="00AF5284">
        <w:tc>
          <w:tcPr>
            <w:tcW w:w="2693" w:type="dxa"/>
          </w:tcPr>
          <w:p w:rsidR="00AF5284" w:rsidRPr="007A2841" w:rsidRDefault="00AF5284" w:rsidP="00B007B7">
            <w:pPr>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ПК   4.2.   Оказывать медицинскую помощь в экстренной форме при состояниях, представляющих угрозу жизни, в том числе во время самопроизвольных неосложненных родах и в послеродовый период</w:t>
            </w:r>
            <w:r w:rsidRPr="007A2841">
              <w:rPr>
                <w:rFonts w:ascii="Times New Roman" w:hAnsi="Times New Roman"/>
                <w:bCs/>
                <w:color w:val="000000" w:themeColor="text1"/>
                <w:sz w:val="24"/>
                <w:szCs w:val="24"/>
              </w:rPr>
              <w:t xml:space="preserve"> </w:t>
            </w:r>
          </w:p>
        </w:tc>
        <w:tc>
          <w:tcPr>
            <w:tcW w:w="3353" w:type="dxa"/>
          </w:tcPr>
          <w:p w:rsidR="00AF5284" w:rsidRPr="007A2841" w:rsidRDefault="00AF5284" w:rsidP="00B007B7">
            <w:pPr>
              <w:pStyle w:val="2"/>
              <w:spacing w:before="0" w:after="0" w:line="276" w:lineRule="auto"/>
              <w:rPr>
                <w:rFonts w:ascii="Times New Roman" w:hAnsi="Times New Roman"/>
                <w:b w:val="0"/>
                <w:i w:val="0"/>
                <w:color w:val="000000" w:themeColor="text1"/>
                <w:sz w:val="24"/>
                <w:szCs w:val="24"/>
              </w:rPr>
            </w:pPr>
            <w:r w:rsidRPr="007A2841">
              <w:rPr>
                <w:rFonts w:ascii="Times New Roman" w:hAnsi="Times New Roman"/>
                <w:b w:val="0"/>
                <w:i w:val="0"/>
                <w:color w:val="000000" w:themeColor="text1"/>
                <w:sz w:val="24"/>
                <w:szCs w:val="24"/>
              </w:rPr>
              <w:t>Оказание медицинской помощи в экстренной форме в соответствии с алгоритмами оказания экстренной помощи</w:t>
            </w:r>
          </w:p>
        </w:tc>
        <w:tc>
          <w:tcPr>
            <w:tcW w:w="3133" w:type="dxa"/>
          </w:tcPr>
          <w:p w:rsidR="00AF5284" w:rsidRPr="007A2841" w:rsidRDefault="00AF5284" w:rsidP="00B007B7">
            <w:pPr>
              <w:suppressAutoHyphens/>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Экспертное наблюдение выполнения практических работ</w:t>
            </w:r>
          </w:p>
          <w:p w:rsidR="00AF5284" w:rsidRPr="007A2841" w:rsidRDefault="00AF5284" w:rsidP="00B007B7">
            <w:pPr>
              <w:suppressAutoHyphens/>
              <w:spacing w:after="0"/>
              <w:rPr>
                <w:rFonts w:ascii="Times New Roman" w:hAnsi="Times New Roman"/>
                <w:color w:val="000000" w:themeColor="text1"/>
                <w:sz w:val="24"/>
                <w:szCs w:val="24"/>
              </w:rPr>
            </w:pPr>
          </w:p>
          <w:p w:rsidR="00AF5284" w:rsidRPr="007A2841" w:rsidRDefault="00AF5284" w:rsidP="00B007B7">
            <w:pPr>
              <w:suppressAutoHyphens/>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Экзамен по модулю</w:t>
            </w:r>
          </w:p>
        </w:tc>
      </w:tr>
      <w:tr w:rsidR="007A2841" w:rsidRPr="007A2841" w:rsidTr="00AF5284">
        <w:tc>
          <w:tcPr>
            <w:tcW w:w="2693" w:type="dxa"/>
          </w:tcPr>
          <w:p w:rsidR="00AF5284" w:rsidRPr="007A2841" w:rsidRDefault="00AF5284" w:rsidP="00B007B7">
            <w:pPr>
              <w:spacing w:after="0"/>
              <w:rPr>
                <w:rFonts w:ascii="Times New Roman" w:hAnsi="Times New Roman"/>
                <w:color w:val="000000" w:themeColor="text1"/>
                <w:sz w:val="24"/>
                <w:szCs w:val="24"/>
              </w:rPr>
            </w:pPr>
            <w:r w:rsidRPr="007A2841">
              <w:rPr>
                <w:rFonts w:ascii="Times New Roman" w:hAnsi="Times New Roman"/>
                <w:bCs/>
                <w:color w:val="000000" w:themeColor="text1"/>
                <w:sz w:val="24"/>
                <w:szCs w:val="24"/>
              </w:rPr>
              <w:t xml:space="preserve">ПК    4.3.  Применять лекарственные препараты и медицинские изделия при оказании медицинской помощи в экстренной форме </w:t>
            </w:r>
          </w:p>
        </w:tc>
        <w:tc>
          <w:tcPr>
            <w:tcW w:w="3353" w:type="dxa"/>
          </w:tcPr>
          <w:p w:rsidR="00AF5284" w:rsidRPr="007A2841" w:rsidRDefault="00AF5284" w:rsidP="00AF5284">
            <w:pPr>
              <w:spacing w:after="0"/>
              <w:rPr>
                <w:rFonts w:ascii="Times New Roman" w:hAnsi="Times New Roman"/>
                <w:color w:val="000000" w:themeColor="text1"/>
                <w:sz w:val="24"/>
                <w:szCs w:val="24"/>
                <w:lang w:eastAsia="en-US"/>
              </w:rPr>
            </w:pPr>
            <w:r w:rsidRPr="007A2841">
              <w:rPr>
                <w:rFonts w:ascii="Times New Roman" w:hAnsi="Times New Roman"/>
                <w:bCs/>
                <w:color w:val="000000" w:themeColor="text1"/>
                <w:sz w:val="24"/>
                <w:szCs w:val="24"/>
              </w:rPr>
              <w:t>Обоснованное применение лекарственных препаратов и медицинских изделий при оказании медицинской помощи в экстренной форме в пределах своих полномочий</w:t>
            </w:r>
          </w:p>
        </w:tc>
        <w:tc>
          <w:tcPr>
            <w:tcW w:w="3133" w:type="dxa"/>
          </w:tcPr>
          <w:p w:rsidR="00AF5284" w:rsidRPr="007A2841" w:rsidRDefault="00AF5284" w:rsidP="00B007B7">
            <w:pPr>
              <w:suppressAutoHyphens/>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Экспертное наблюдение выполнения практических работ</w:t>
            </w:r>
          </w:p>
          <w:p w:rsidR="00AF5284" w:rsidRPr="007A2841" w:rsidRDefault="00AF5284" w:rsidP="00B007B7">
            <w:pPr>
              <w:suppressAutoHyphens/>
              <w:spacing w:after="0"/>
              <w:rPr>
                <w:rFonts w:ascii="Times New Roman" w:hAnsi="Times New Roman"/>
                <w:color w:val="000000" w:themeColor="text1"/>
                <w:sz w:val="24"/>
                <w:szCs w:val="24"/>
              </w:rPr>
            </w:pPr>
          </w:p>
          <w:p w:rsidR="00AF5284" w:rsidRPr="007A2841" w:rsidRDefault="00AF5284" w:rsidP="00B007B7">
            <w:pPr>
              <w:spacing w:after="0"/>
              <w:rPr>
                <w:rFonts w:ascii="Times New Roman" w:hAnsi="Times New Roman"/>
                <w:bCs/>
                <w:color w:val="000000" w:themeColor="text1"/>
                <w:sz w:val="24"/>
                <w:szCs w:val="24"/>
              </w:rPr>
            </w:pPr>
            <w:r w:rsidRPr="007A2841">
              <w:rPr>
                <w:rFonts w:ascii="Times New Roman" w:hAnsi="Times New Roman"/>
                <w:color w:val="000000" w:themeColor="text1"/>
                <w:sz w:val="24"/>
                <w:szCs w:val="24"/>
              </w:rPr>
              <w:t>Экзамен по модулю</w:t>
            </w:r>
          </w:p>
        </w:tc>
      </w:tr>
      <w:tr w:rsidR="007A2841" w:rsidRPr="007A2841" w:rsidTr="00AF5284">
        <w:tc>
          <w:tcPr>
            <w:tcW w:w="2693" w:type="dxa"/>
          </w:tcPr>
          <w:p w:rsidR="00AF5284" w:rsidRPr="007A2841" w:rsidRDefault="00AF5284" w:rsidP="00B007B7">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ПК 4.4.  Проводить мониторинг состояния пациента при оказании неотложной или экстренной </w:t>
            </w:r>
            <w:r w:rsidRPr="007A2841">
              <w:rPr>
                <w:rFonts w:ascii="Times New Roman" w:hAnsi="Times New Roman"/>
                <w:bCs/>
                <w:color w:val="000000" w:themeColor="text1"/>
                <w:sz w:val="24"/>
                <w:szCs w:val="24"/>
              </w:rPr>
              <w:lastRenderedPageBreak/>
              <w:t>медицинской помощи во время эвакуации (транспортировки)</w:t>
            </w:r>
          </w:p>
          <w:p w:rsidR="00AF5284" w:rsidRPr="007A2841" w:rsidRDefault="00AF5284" w:rsidP="00B007B7">
            <w:pPr>
              <w:spacing w:after="0"/>
              <w:rPr>
                <w:rFonts w:ascii="Times New Roman" w:hAnsi="Times New Roman"/>
                <w:color w:val="000000" w:themeColor="text1"/>
                <w:sz w:val="24"/>
                <w:szCs w:val="24"/>
              </w:rPr>
            </w:pPr>
          </w:p>
        </w:tc>
        <w:tc>
          <w:tcPr>
            <w:tcW w:w="3353" w:type="dxa"/>
          </w:tcPr>
          <w:p w:rsidR="00AF5284" w:rsidRPr="007A2841" w:rsidRDefault="00AF5284" w:rsidP="00AF5284">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lastRenderedPageBreak/>
              <w:t xml:space="preserve">Проведение мониторинга состояния пациента во время эвакуации (транспортировки) в неотложной или экстренной форме медицинской помощи </w:t>
            </w:r>
            <w:r w:rsidRPr="007A2841">
              <w:rPr>
                <w:rFonts w:ascii="Times New Roman" w:hAnsi="Times New Roman"/>
                <w:bCs/>
                <w:color w:val="000000" w:themeColor="text1"/>
                <w:sz w:val="24"/>
                <w:szCs w:val="24"/>
              </w:rPr>
              <w:lastRenderedPageBreak/>
              <w:t>и поддержании его стабильного состояния в соответствии с алгоритмами оказания неотложной или экстренной помощи</w:t>
            </w:r>
          </w:p>
        </w:tc>
        <w:tc>
          <w:tcPr>
            <w:tcW w:w="3133" w:type="dxa"/>
          </w:tcPr>
          <w:p w:rsidR="00AF5284" w:rsidRPr="007A2841" w:rsidRDefault="00AF5284" w:rsidP="00B007B7">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lastRenderedPageBreak/>
              <w:t>Экспертное наблюдение выполнения практических работ</w:t>
            </w:r>
          </w:p>
          <w:p w:rsidR="00AF5284" w:rsidRPr="007A2841" w:rsidRDefault="00AF5284" w:rsidP="00B007B7">
            <w:pPr>
              <w:spacing w:after="0"/>
              <w:ind w:left="360"/>
              <w:rPr>
                <w:rFonts w:ascii="Times New Roman" w:hAnsi="Times New Roman"/>
                <w:bCs/>
                <w:color w:val="000000" w:themeColor="text1"/>
                <w:sz w:val="24"/>
                <w:szCs w:val="24"/>
              </w:rPr>
            </w:pPr>
          </w:p>
          <w:p w:rsidR="00AF5284" w:rsidRPr="007A2841" w:rsidRDefault="00AF5284" w:rsidP="00B007B7">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Экзамен по модулю</w:t>
            </w:r>
          </w:p>
        </w:tc>
      </w:tr>
      <w:tr w:rsidR="007A2841" w:rsidRPr="007A2841" w:rsidTr="00AF5284">
        <w:tc>
          <w:tcPr>
            <w:tcW w:w="2693" w:type="dxa"/>
          </w:tcPr>
          <w:p w:rsidR="00AF5284" w:rsidRPr="007A2841" w:rsidRDefault="00AF5284" w:rsidP="00B007B7">
            <w:pPr>
              <w:spacing w:after="0"/>
              <w:rPr>
                <w:rFonts w:ascii="Times New Roman" w:hAnsi="Times New Roman"/>
                <w:color w:val="000000" w:themeColor="text1"/>
                <w:sz w:val="24"/>
                <w:szCs w:val="24"/>
              </w:rPr>
            </w:pPr>
            <w:r w:rsidRPr="007A2841">
              <w:rPr>
                <w:rFonts w:ascii="Times New Roman" w:hAnsi="Times New Roman"/>
                <w:bCs/>
                <w:color w:val="000000" w:themeColor="text1"/>
                <w:sz w:val="24"/>
                <w:szCs w:val="24"/>
              </w:rPr>
              <w:lastRenderedPageBreak/>
              <w:t xml:space="preserve">ПК 4.5.  Устанавливать медицинские показания и направлять пациентов в профильные медицинские организации для получения специализированной медицинской помощи </w:t>
            </w:r>
          </w:p>
        </w:tc>
        <w:tc>
          <w:tcPr>
            <w:tcW w:w="3353" w:type="dxa"/>
          </w:tcPr>
          <w:p w:rsidR="00AF5284" w:rsidRPr="007A2841" w:rsidRDefault="00AF5284" w:rsidP="00AF5284">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Установление медицинских показаний и направление пациентов в профильные медицинские организации в соответствии с нормативными документами</w:t>
            </w:r>
          </w:p>
        </w:tc>
        <w:tc>
          <w:tcPr>
            <w:tcW w:w="3133" w:type="dxa"/>
          </w:tcPr>
          <w:p w:rsidR="00AF5284" w:rsidRPr="007A2841" w:rsidRDefault="00AF5284" w:rsidP="00B007B7">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Экспертное наблюдение выполнения практических работ</w:t>
            </w:r>
          </w:p>
          <w:p w:rsidR="00AF5284" w:rsidRPr="007A2841" w:rsidRDefault="00AF5284" w:rsidP="00B007B7">
            <w:pPr>
              <w:spacing w:after="0"/>
              <w:ind w:left="360"/>
              <w:rPr>
                <w:rFonts w:ascii="Times New Roman" w:hAnsi="Times New Roman"/>
                <w:bCs/>
                <w:color w:val="000000" w:themeColor="text1"/>
                <w:sz w:val="24"/>
                <w:szCs w:val="24"/>
              </w:rPr>
            </w:pPr>
          </w:p>
          <w:p w:rsidR="00AF5284" w:rsidRPr="007A2841" w:rsidRDefault="00AF5284" w:rsidP="00B007B7">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Экзамен по модулю</w:t>
            </w:r>
          </w:p>
        </w:tc>
      </w:tr>
      <w:tr w:rsidR="007A2841" w:rsidRPr="007A2841" w:rsidTr="00AF5284">
        <w:trPr>
          <w:trHeight w:val="2617"/>
        </w:trPr>
        <w:tc>
          <w:tcPr>
            <w:tcW w:w="2693" w:type="dxa"/>
          </w:tcPr>
          <w:p w:rsidR="00AF5284" w:rsidRPr="007A2841" w:rsidRDefault="00AF5284" w:rsidP="00B007B7">
            <w:pPr>
              <w:spacing w:after="0"/>
              <w:rPr>
                <w:rFonts w:ascii="Times New Roman" w:hAnsi="Times New Roman"/>
                <w:color w:val="000000" w:themeColor="text1"/>
                <w:sz w:val="24"/>
                <w:szCs w:val="24"/>
              </w:rPr>
            </w:pPr>
            <w:r w:rsidRPr="007A2841">
              <w:rPr>
                <w:rFonts w:ascii="Times New Roman" w:hAnsi="Times New Roman"/>
                <w:bCs/>
                <w:color w:val="000000" w:themeColor="text1"/>
                <w:sz w:val="24"/>
                <w:szCs w:val="24"/>
              </w:rPr>
              <w:t>ПК    4.6.  Обеспечивать госпитализацию пациентов, нуждающихся в оказании специализированной медицинской помощи</w:t>
            </w:r>
            <w:r w:rsidRPr="007A2841">
              <w:rPr>
                <w:rFonts w:ascii="Times New Roman" w:hAnsi="Times New Roman"/>
                <w:color w:val="000000" w:themeColor="text1"/>
                <w:sz w:val="24"/>
                <w:szCs w:val="24"/>
              </w:rPr>
              <w:t xml:space="preserve"> </w:t>
            </w:r>
          </w:p>
          <w:p w:rsidR="00AF5284" w:rsidRPr="007A2841" w:rsidRDefault="00AF5284" w:rsidP="00B007B7">
            <w:pPr>
              <w:spacing w:after="0"/>
              <w:rPr>
                <w:rFonts w:ascii="Times New Roman" w:hAnsi="Times New Roman"/>
                <w:color w:val="000000" w:themeColor="text1"/>
                <w:sz w:val="24"/>
                <w:szCs w:val="24"/>
              </w:rPr>
            </w:pPr>
          </w:p>
        </w:tc>
        <w:tc>
          <w:tcPr>
            <w:tcW w:w="3353" w:type="dxa"/>
          </w:tcPr>
          <w:p w:rsidR="00AF5284" w:rsidRPr="007A2841" w:rsidRDefault="00AF5284" w:rsidP="00B007B7">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 xml:space="preserve">Обеспечение госпитализации пациентов, </w:t>
            </w:r>
          </w:p>
          <w:p w:rsidR="00AF5284" w:rsidRPr="007A2841" w:rsidRDefault="00AF5284" w:rsidP="00B007B7">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нуждающихся в оказании медицинской помощи в соответствии с нормативными документами</w:t>
            </w:r>
          </w:p>
          <w:p w:rsidR="00AF5284" w:rsidRPr="007A2841" w:rsidRDefault="00AF5284" w:rsidP="00B007B7">
            <w:pPr>
              <w:spacing w:after="0"/>
              <w:rPr>
                <w:rFonts w:ascii="Times New Roman" w:hAnsi="Times New Roman"/>
                <w:bCs/>
                <w:color w:val="000000" w:themeColor="text1"/>
                <w:sz w:val="24"/>
                <w:szCs w:val="24"/>
              </w:rPr>
            </w:pPr>
          </w:p>
        </w:tc>
        <w:tc>
          <w:tcPr>
            <w:tcW w:w="3133" w:type="dxa"/>
          </w:tcPr>
          <w:p w:rsidR="00AF5284" w:rsidRPr="007A2841" w:rsidRDefault="00AF5284" w:rsidP="00B007B7">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Экспертное наблюдение выполнения практических работ</w:t>
            </w:r>
          </w:p>
          <w:p w:rsidR="00AF5284" w:rsidRPr="007A2841" w:rsidRDefault="00AF5284" w:rsidP="00B007B7">
            <w:pPr>
              <w:spacing w:after="0"/>
              <w:ind w:left="360"/>
              <w:rPr>
                <w:rFonts w:ascii="Times New Roman" w:hAnsi="Times New Roman"/>
                <w:bCs/>
                <w:color w:val="000000" w:themeColor="text1"/>
                <w:sz w:val="24"/>
                <w:szCs w:val="24"/>
              </w:rPr>
            </w:pPr>
          </w:p>
          <w:p w:rsidR="00AF5284" w:rsidRPr="007A2841" w:rsidRDefault="00AF5284" w:rsidP="00B007B7">
            <w:pPr>
              <w:spacing w:after="0"/>
              <w:rPr>
                <w:rFonts w:ascii="Times New Roman" w:hAnsi="Times New Roman"/>
                <w:bCs/>
                <w:color w:val="000000" w:themeColor="text1"/>
                <w:sz w:val="24"/>
                <w:szCs w:val="24"/>
              </w:rPr>
            </w:pPr>
            <w:r w:rsidRPr="007A2841">
              <w:rPr>
                <w:rFonts w:ascii="Times New Roman" w:hAnsi="Times New Roman"/>
                <w:bCs/>
                <w:color w:val="000000" w:themeColor="text1"/>
                <w:sz w:val="24"/>
                <w:szCs w:val="24"/>
              </w:rPr>
              <w:t>Экзамен по модулю</w:t>
            </w:r>
          </w:p>
        </w:tc>
      </w:tr>
      <w:tr w:rsidR="007A2841" w:rsidRPr="007A2841" w:rsidTr="00AF5284">
        <w:tc>
          <w:tcPr>
            <w:tcW w:w="2693" w:type="dxa"/>
          </w:tcPr>
          <w:p w:rsidR="00AF5284" w:rsidRPr="007A2841" w:rsidRDefault="00AF5284" w:rsidP="00B007B7">
            <w:pPr>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ОК 01. </w:t>
            </w:r>
            <w:r w:rsidRPr="007A2841">
              <w:rPr>
                <w:rFonts w:ascii="Times New Roman" w:hAnsi="Times New Roman"/>
                <w:iCs/>
                <w:color w:val="000000" w:themeColor="text1"/>
                <w:sz w:val="24"/>
                <w:szCs w:val="24"/>
              </w:rPr>
              <w:t>Выбирать способы решения задач профессиональной деятельности применительно к различным контекстам</w:t>
            </w:r>
            <w:r w:rsidRPr="007A2841">
              <w:rPr>
                <w:rFonts w:ascii="Times New Roman" w:hAnsi="Times New Roman"/>
                <w:color w:val="000000" w:themeColor="text1"/>
                <w:sz w:val="24"/>
                <w:szCs w:val="24"/>
              </w:rPr>
              <w:t xml:space="preserve"> </w:t>
            </w:r>
          </w:p>
        </w:tc>
        <w:tc>
          <w:tcPr>
            <w:tcW w:w="3353" w:type="dxa"/>
          </w:tcPr>
          <w:p w:rsidR="00AF5284" w:rsidRPr="007A2841" w:rsidRDefault="00AF5284" w:rsidP="00B007B7">
            <w:pPr>
              <w:snapToGrid w:val="0"/>
              <w:spacing w:after="0"/>
              <w:rPr>
                <w:rFonts w:ascii="Times New Roman" w:hAnsi="Times New Roman"/>
                <w:color w:val="000000" w:themeColor="text1"/>
                <w:sz w:val="24"/>
                <w:szCs w:val="24"/>
              </w:rPr>
            </w:pPr>
            <w:r w:rsidRPr="007A2841">
              <w:rPr>
                <w:rStyle w:val="a9"/>
                <w:rFonts w:ascii="Times New Roman" w:hAnsi="Times New Roman"/>
                <w:i w:val="0"/>
                <w:iCs/>
                <w:color w:val="000000" w:themeColor="text1"/>
                <w:sz w:val="24"/>
                <w:szCs w:val="24"/>
              </w:rPr>
              <w:t>Соответствие выбранных способов решения задач профессиональной деятельности поставленным целям;</w:t>
            </w:r>
          </w:p>
          <w:p w:rsidR="00AF5284" w:rsidRPr="007A2841" w:rsidRDefault="00AF5284" w:rsidP="00B007B7">
            <w:pPr>
              <w:snapToGrid w:val="0"/>
              <w:spacing w:after="0"/>
              <w:rPr>
                <w:rStyle w:val="a9"/>
                <w:rFonts w:ascii="Times New Roman" w:hAnsi="Times New Roman"/>
                <w:i w:val="0"/>
                <w:color w:val="000000" w:themeColor="text1"/>
                <w:sz w:val="24"/>
                <w:szCs w:val="24"/>
              </w:rPr>
            </w:pPr>
            <w:r w:rsidRPr="007A2841">
              <w:rPr>
                <w:rFonts w:ascii="Times New Roman" w:hAnsi="Times New Roman"/>
                <w:color w:val="000000" w:themeColor="text1"/>
                <w:sz w:val="24"/>
                <w:szCs w:val="24"/>
              </w:rPr>
              <w:t>соотнесение показателей результата выполнения задач профессиональной деятельности со стандартами</w:t>
            </w:r>
          </w:p>
        </w:tc>
        <w:tc>
          <w:tcPr>
            <w:tcW w:w="3133" w:type="dxa"/>
          </w:tcPr>
          <w:p w:rsidR="00AF5284" w:rsidRPr="007A2841" w:rsidRDefault="00AF5284" w:rsidP="00B007B7">
            <w:pPr>
              <w:suppressAutoHyphens/>
              <w:rPr>
                <w:rFonts w:ascii="Times New Roman" w:hAnsi="Times New Roman"/>
                <w:color w:val="000000" w:themeColor="text1"/>
                <w:sz w:val="24"/>
                <w:szCs w:val="24"/>
              </w:rPr>
            </w:pPr>
            <w:r w:rsidRPr="007A2841">
              <w:rPr>
                <w:rFonts w:ascii="Times New Roman" w:hAnsi="Times New Roman"/>
                <w:color w:val="000000" w:themeColor="text1"/>
                <w:sz w:val="24"/>
                <w:szCs w:val="24"/>
              </w:rPr>
              <w:t>Экспертное наблюдение выполнения практических работ</w:t>
            </w:r>
          </w:p>
          <w:p w:rsidR="00AF5284" w:rsidRPr="007A2841" w:rsidRDefault="00AF5284" w:rsidP="00B007B7">
            <w:pPr>
              <w:spacing w:after="0"/>
              <w:rPr>
                <w:rStyle w:val="a9"/>
                <w:rFonts w:ascii="Times New Roman" w:hAnsi="Times New Roman"/>
                <w:i w:val="0"/>
                <w:iCs/>
                <w:color w:val="000000" w:themeColor="text1"/>
                <w:sz w:val="24"/>
                <w:szCs w:val="24"/>
              </w:rPr>
            </w:pPr>
          </w:p>
        </w:tc>
      </w:tr>
      <w:tr w:rsidR="007A2841" w:rsidRPr="007A2841" w:rsidTr="00AF5284">
        <w:trPr>
          <w:trHeight w:val="273"/>
        </w:trPr>
        <w:tc>
          <w:tcPr>
            <w:tcW w:w="2693" w:type="dxa"/>
          </w:tcPr>
          <w:p w:rsidR="00AF5284" w:rsidRPr="007A2841" w:rsidRDefault="00AF5284" w:rsidP="00B007B7">
            <w:pPr>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353" w:type="dxa"/>
          </w:tcPr>
          <w:p w:rsidR="00AF5284" w:rsidRPr="007A2841" w:rsidRDefault="00AF5284" w:rsidP="00B007B7">
            <w:pPr>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Демонстрация полноты охвата информационных источников и достоверности информации; </w:t>
            </w:r>
          </w:p>
          <w:p w:rsidR="00AF5284" w:rsidRPr="007A2841" w:rsidRDefault="00AF5284" w:rsidP="00B007B7">
            <w:pPr>
              <w:spacing w:after="0"/>
              <w:rPr>
                <w:rStyle w:val="a9"/>
                <w:rFonts w:ascii="Times New Roman" w:hAnsi="Times New Roman"/>
                <w:bCs/>
                <w:i w:val="0"/>
                <w:iCs/>
                <w:color w:val="000000" w:themeColor="text1"/>
                <w:sz w:val="24"/>
                <w:szCs w:val="24"/>
              </w:rPr>
            </w:pPr>
            <w:r w:rsidRPr="007A2841">
              <w:rPr>
                <w:rStyle w:val="a9"/>
                <w:rFonts w:ascii="Times New Roman" w:hAnsi="Times New Roman"/>
                <w:bCs/>
                <w:i w:val="0"/>
                <w:iCs/>
                <w:color w:val="000000" w:themeColor="text1"/>
                <w:sz w:val="24"/>
                <w:szCs w:val="24"/>
              </w:rPr>
              <w:t>оптимальный выбор источника информации в соответствии с поставленной задачей;</w:t>
            </w:r>
          </w:p>
          <w:p w:rsidR="00AF5284" w:rsidRPr="007A2841" w:rsidRDefault="00AF5284" w:rsidP="00B007B7">
            <w:pPr>
              <w:spacing w:after="0"/>
              <w:rPr>
                <w:rFonts w:ascii="Times New Roman" w:hAnsi="Times New Roman"/>
                <w:color w:val="000000" w:themeColor="text1"/>
                <w:sz w:val="24"/>
                <w:szCs w:val="24"/>
              </w:rPr>
            </w:pPr>
            <w:r w:rsidRPr="007A2841">
              <w:rPr>
                <w:rStyle w:val="a9"/>
                <w:rFonts w:ascii="Times New Roman" w:hAnsi="Times New Roman"/>
                <w:bCs/>
                <w:i w:val="0"/>
                <w:iCs/>
                <w:color w:val="000000" w:themeColor="text1"/>
                <w:sz w:val="24"/>
                <w:szCs w:val="24"/>
              </w:rPr>
              <w:t>соответствие полученной информации поставленной задаче</w:t>
            </w:r>
            <w:r w:rsidRPr="007A2841">
              <w:rPr>
                <w:rFonts w:ascii="Times New Roman" w:hAnsi="Times New Roman"/>
                <w:color w:val="000000" w:themeColor="text1"/>
                <w:sz w:val="24"/>
                <w:szCs w:val="24"/>
              </w:rPr>
              <w:t xml:space="preserve"> </w:t>
            </w:r>
          </w:p>
          <w:p w:rsidR="003B3917" w:rsidRPr="007A2841" w:rsidRDefault="003B3917" w:rsidP="00B007B7">
            <w:pPr>
              <w:spacing w:after="0"/>
              <w:rPr>
                <w:color w:val="000000" w:themeColor="text1"/>
              </w:rPr>
            </w:pPr>
          </w:p>
          <w:p w:rsidR="003B3917" w:rsidRPr="007A2841" w:rsidRDefault="003B3917" w:rsidP="00B007B7">
            <w:pPr>
              <w:spacing w:after="0"/>
              <w:rPr>
                <w:rStyle w:val="a9"/>
                <w:rFonts w:ascii="Times New Roman" w:hAnsi="Times New Roman"/>
                <w:bCs/>
                <w:i w:val="0"/>
                <w:iCs/>
                <w:color w:val="000000" w:themeColor="text1"/>
                <w:sz w:val="24"/>
                <w:szCs w:val="24"/>
              </w:rPr>
            </w:pPr>
          </w:p>
        </w:tc>
        <w:tc>
          <w:tcPr>
            <w:tcW w:w="3133" w:type="dxa"/>
          </w:tcPr>
          <w:p w:rsidR="00AF5284" w:rsidRPr="007A2841" w:rsidRDefault="00AF5284" w:rsidP="00B007B7">
            <w:pPr>
              <w:suppressAutoHyphens/>
              <w:rPr>
                <w:rFonts w:ascii="Times New Roman" w:hAnsi="Times New Roman"/>
                <w:color w:val="000000" w:themeColor="text1"/>
                <w:sz w:val="24"/>
                <w:szCs w:val="24"/>
              </w:rPr>
            </w:pPr>
            <w:r w:rsidRPr="007A2841">
              <w:rPr>
                <w:rFonts w:ascii="Times New Roman" w:hAnsi="Times New Roman"/>
                <w:color w:val="000000" w:themeColor="text1"/>
                <w:sz w:val="24"/>
                <w:szCs w:val="24"/>
              </w:rPr>
              <w:t>Экспертное наблюдение выполнения практических работ</w:t>
            </w:r>
          </w:p>
          <w:p w:rsidR="00AF5284" w:rsidRPr="007A2841" w:rsidRDefault="00AF5284" w:rsidP="00B007B7">
            <w:pPr>
              <w:spacing w:after="0"/>
              <w:rPr>
                <w:rStyle w:val="a9"/>
                <w:rFonts w:ascii="Times New Roman" w:hAnsi="Times New Roman"/>
                <w:bCs/>
                <w:i w:val="0"/>
                <w:iCs/>
                <w:color w:val="000000" w:themeColor="text1"/>
                <w:sz w:val="24"/>
                <w:szCs w:val="24"/>
              </w:rPr>
            </w:pPr>
          </w:p>
        </w:tc>
      </w:tr>
      <w:tr w:rsidR="007A2841" w:rsidRPr="007A2841" w:rsidTr="00AF5284">
        <w:tc>
          <w:tcPr>
            <w:tcW w:w="2693" w:type="dxa"/>
          </w:tcPr>
          <w:p w:rsidR="00AF5284" w:rsidRPr="007A2841" w:rsidRDefault="00AF5284" w:rsidP="00B007B7">
            <w:pPr>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353" w:type="dxa"/>
          </w:tcPr>
          <w:p w:rsidR="00AF5284" w:rsidRPr="007A2841" w:rsidRDefault="00AF5284" w:rsidP="00B007B7">
            <w:pPr>
              <w:pStyle w:val="2"/>
              <w:spacing w:before="0" w:after="0" w:line="276" w:lineRule="auto"/>
              <w:rPr>
                <w:rFonts w:ascii="Times New Roman" w:hAnsi="Times New Roman"/>
                <w:b w:val="0"/>
                <w:i w:val="0"/>
                <w:color w:val="000000" w:themeColor="text1"/>
                <w:sz w:val="24"/>
                <w:szCs w:val="24"/>
              </w:rPr>
            </w:pPr>
            <w:r w:rsidRPr="007A2841">
              <w:rPr>
                <w:rFonts w:ascii="Times New Roman" w:hAnsi="Times New Roman"/>
                <w:b w:val="0"/>
                <w:i w:val="0"/>
                <w:color w:val="000000" w:themeColor="text1"/>
                <w:sz w:val="24"/>
                <w:szCs w:val="24"/>
              </w:rPr>
              <w:t xml:space="preserve">Получение дополнительных профессиональных знаний путем самообразования, </w:t>
            </w:r>
          </w:p>
          <w:p w:rsidR="00AF5284" w:rsidRPr="007A2841" w:rsidRDefault="00AF5284" w:rsidP="00B007B7">
            <w:pPr>
              <w:pStyle w:val="2"/>
              <w:spacing w:before="0" w:after="0" w:line="276" w:lineRule="auto"/>
              <w:rPr>
                <w:rStyle w:val="a9"/>
                <w:rFonts w:ascii="Times New Roman" w:hAnsi="Times New Roman"/>
                <w:b w:val="0"/>
                <w:color w:val="000000" w:themeColor="text1"/>
                <w:sz w:val="24"/>
                <w:szCs w:val="24"/>
              </w:rPr>
            </w:pPr>
            <w:r w:rsidRPr="007A2841">
              <w:rPr>
                <w:rFonts w:ascii="Times New Roman" w:hAnsi="Times New Roman"/>
                <w:b w:val="0"/>
                <w:i w:val="0"/>
                <w:color w:val="000000" w:themeColor="text1"/>
                <w:sz w:val="24"/>
                <w:szCs w:val="24"/>
              </w:rPr>
              <w:t>проявление интереса к инновациям в профессиональной сфере</w:t>
            </w:r>
          </w:p>
        </w:tc>
        <w:tc>
          <w:tcPr>
            <w:tcW w:w="3133" w:type="dxa"/>
          </w:tcPr>
          <w:p w:rsidR="00AF5284" w:rsidRPr="007A2841" w:rsidRDefault="00AF5284" w:rsidP="00B007B7">
            <w:pPr>
              <w:suppressAutoHyphens/>
              <w:rPr>
                <w:rFonts w:ascii="Times New Roman" w:hAnsi="Times New Roman"/>
                <w:color w:val="000000" w:themeColor="text1"/>
                <w:sz w:val="24"/>
                <w:szCs w:val="24"/>
              </w:rPr>
            </w:pPr>
            <w:r w:rsidRPr="007A2841">
              <w:rPr>
                <w:rFonts w:ascii="Times New Roman" w:hAnsi="Times New Roman"/>
                <w:color w:val="000000" w:themeColor="text1"/>
                <w:sz w:val="24"/>
                <w:szCs w:val="24"/>
              </w:rPr>
              <w:t>Экспертное наблюдение выполнения практических работ</w:t>
            </w:r>
          </w:p>
          <w:p w:rsidR="00AF5284" w:rsidRPr="007A2841" w:rsidRDefault="00AF5284" w:rsidP="00B007B7">
            <w:pPr>
              <w:pStyle w:val="2"/>
              <w:spacing w:before="0" w:after="0" w:line="276" w:lineRule="auto"/>
              <w:rPr>
                <w:rStyle w:val="a9"/>
                <w:rFonts w:ascii="Times New Roman" w:hAnsi="Times New Roman"/>
                <w:b w:val="0"/>
                <w:color w:val="000000" w:themeColor="text1"/>
                <w:sz w:val="24"/>
                <w:szCs w:val="24"/>
              </w:rPr>
            </w:pPr>
          </w:p>
        </w:tc>
      </w:tr>
      <w:tr w:rsidR="007A2841" w:rsidRPr="007A2841" w:rsidTr="00AF5284">
        <w:tc>
          <w:tcPr>
            <w:tcW w:w="2693" w:type="dxa"/>
          </w:tcPr>
          <w:p w:rsidR="00AF5284" w:rsidRPr="007A2841" w:rsidRDefault="00AF5284" w:rsidP="00B007B7">
            <w:pPr>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ОК 04. Эффективно взаимодействовать и работать в коллективе и команде </w:t>
            </w:r>
          </w:p>
          <w:p w:rsidR="00AF5284" w:rsidRPr="007A2841" w:rsidRDefault="00AF5284" w:rsidP="00B007B7">
            <w:pPr>
              <w:spacing w:after="0"/>
              <w:rPr>
                <w:rFonts w:ascii="Times New Roman" w:hAnsi="Times New Roman"/>
                <w:color w:val="000000" w:themeColor="text1"/>
                <w:sz w:val="24"/>
                <w:szCs w:val="24"/>
              </w:rPr>
            </w:pPr>
          </w:p>
        </w:tc>
        <w:tc>
          <w:tcPr>
            <w:tcW w:w="3353" w:type="dxa"/>
          </w:tcPr>
          <w:p w:rsidR="00AF5284" w:rsidRPr="007A2841" w:rsidRDefault="00AF5284" w:rsidP="00B007B7">
            <w:pPr>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Соблюдение норм профессиональной этики и деонтологии, эффективного взаимодействия с коллегами, руководством в ходе профессиональной деятельности</w:t>
            </w:r>
          </w:p>
        </w:tc>
        <w:tc>
          <w:tcPr>
            <w:tcW w:w="3133" w:type="dxa"/>
          </w:tcPr>
          <w:p w:rsidR="00AF5284" w:rsidRPr="007A2841" w:rsidRDefault="00AF5284" w:rsidP="00B007B7">
            <w:pPr>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Экспертное наблюдение выполнения практических работ</w:t>
            </w:r>
          </w:p>
        </w:tc>
      </w:tr>
      <w:tr w:rsidR="007A2841" w:rsidRPr="007A2841" w:rsidTr="00AF5284">
        <w:tc>
          <w:tcPr>
            <w:tcW w:w="2693" w:type="dxa"/>
          </w:tcPr>
          <w:p w:rsidR="00AF5284" w:rsidRPr="007A2841" w:rsidRDefault="00AF5284" w:rsidP="00B007B7">
            <w:pPr>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353" w:type="dxa"/>
          </w:tcPr>
          <w:p w:rsidR="00AF5284" w:rsidRPr="007A2841" w:rsidRDefault="00AF5284" w:rsidP="00B007B7">
            <w:pPr>
              <w:pStyle w:val="2"/>
              <w:spacing w:before="0" w:after="0" w:line="276" w:lineRule="auto"/>
              <w:rPr>
                <w:rStyle w:val="a9"/>
                <w:rFonts w:ascii="Times New Roman" w:hAnsi="Times New Roman"/>
                <w:b w:val="0"/>
                <w:color w:val="000000" w:themeColor="text1"/>
                <w:sz w:val="24"/>
                <w:szCs w:val="24"/>
              </w:rPr>
            </w:pPr>
            <w:r w:rsidRPr="007A2841">
              <w:rPr>
                <w:rFonts w:ascii="Times New Roman" w:hAnsi="Times New Roman"/>
                <w:b w:val="0"/>
                <w:i w:val="0"/>
                <w:color w:val="000000" w:themeColor="text1"/>
                <w:sz w:val="24"/>
                <w:szCs w:val="24"/>
              </w:rPr>
              <w:t>Соответствие устной и письменной речи нормам государственного языка с учетом особенностей социального и культурного контекста</w:t>
            </w:r>
          </w:p>
        </w:tc>
        <w:tc>
          <w:tcPr>
            <w:tcW w:w="3133" w:type="dxa"/>
          </w:tcPr>
          <w:p w:rsidR="00AF5284" w:rsidRPr="007A2841" w:rsidRDefault="00AF5284" w:rsidP="00B007B7">
            <w:pPr>
              <w:suppressAutoHyphens/>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Экспертное наблюдение выполнения практических работ</w:t>
            </w:r>
          </w:p>
        </w:tc>
      </w:tr>
      <w:tr w:rsidR="007A2841" w:rsidRPr="007A2841" w:rsidTr="00AF5284">
        <w:tc>
          <w:tcPr>
            <w:tcW w:w="2693" w:type="dxa"/>
          </w:tcPr>
          <w:p w:rsidR="00AF5284" w:rsidRPr="007A2841" w:rsidRDefault="00AF5284" w:rsidP="00B007B7">
            <w:pPr>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353" w:type="dxa"/>
          </w:tcPr>
          <w:p w:rsidR="00AF5284" w:rsidRPr="007A2841" w:rsidRDefault="00AF5284" w:rsidP="00B007B7">
            <w:pPr>
              <w:widowControl w:val="0"/>
              <w:autoSpaceDE w:val="0"/>
              <w:autoSpaceDN w:val="0"/>
              <w:adjustRightInd w:val="0"/>
              <w:spacing w:after="0"/>
              <w:ind w:right="113"/>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Осуществление взаимодействия с окружающими в соответствии с Конституцией РФ, законодательством РФ и другими нормативно-правовыми актами РФ </w:t>
            </w:r>
          </w:p>
        </w:tc>
        <w:tc>
          <w:tcPr>
            <w:tcW w:w="3133" w:type="dxa"/>
          </w:tcPr>
          <w:p w:rsidR="00AF5284" w:rsidRPr="007A2841" w:rsidRDefault="00AF5284" w:rsidP="00B007B7">
            <w:pPr>
              <w:widowControl w:val="0"/>
              <w:autoSpaceDE w:val="0"/>
              <w:autoSpaceDN w:val="0"/>
              <w:adjustRightInd w:val="0"/>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Экспертное наблюдение выполнения практических работ </w:t>
            </w:r>
          </w:p>
          <w:p w:rsidR="00AF5284" w:rsidRPr="007A2841" w:rsidRDefault="00AF5284" w:rsidP="00B007B7">
            <w:pPr>
              <w:ind w:left="360"/>
              <w:rPr>
                <w:rFonts w:ascii="Times New Roman" w:hAnsi="Times New Roman"/>
                <w:color w:val="000000" w:themeColor="text1"/>
                <w:sz w:val="24"/>
                <w:szCs w:val="24"/>
              </w:rPr>
            </w:pPr>
          </w:p>
          <w:p w:rsidR="00AF5284" w:rsidRPr="007A2841" w:rsidRDefault="00AF5284" w:rsidP="00B007B7">
            <w:pPr>
              <w:rPr>
                <w:rFonts w:ascii="Times New Roman" w:hAnsi="Times New Roman"/>
                <w:color w:val="000000" w:themeColor="text1"/>
                <w:sz w:val="24"/>
                <w:szCs w:val="24"/>
              </w:rPr>
            </w:pPr>
          </w:p>
        </w:tc>
      </w:tr>
      <w:tr w:rsidR="007A2841" w:rsidRPr="007A2841" w:rsidTr="00AF5284">
        <w:tc>
          <w:tcPr>
            <w:tcW w:w="2693" w:type="dxa"/>
          </w:tcPr>
          <w:p w:rsidR="00AF5284" w:rsidRPr="007A2841" w:rsidRDefault="00AF5284" w:rsidP="00B007B7">
            <w:pPr>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353" w:type="dxa"/>
          </w:tcPr>
          <w:p w:rsidR="00AF5284" w:rsidRPr="007A2841" w:rsidRDefault="00AF5284" w:rsidP="00B007B7">
            <w:pPr>
              <w:pStyle w:val="2"/>
              <w:spacing w:before="0" w:after="0" w:line="276" w:lineRule="auto"/>
              <w:rPr>
                <w:rStyle w:val="a9"/>
                <w:rFonts w:ascii="Times New Roman" w:hAnsi="Times New Roman"/>
                <w:b w:val="0"/>
                <w:i/>
                <w:color w:val="000000" w:themeColor="text1"/>
                <w:sz w:val="24"/>
                <w:szCs w:val="24"/>
              </w:rPr>
            </w:pPr>
            <w:r w:rsidRPr="007A2841">
              <w:rPr>
                <w:rFonts w:ascii="Times New Roman" w:hAnsi="Times New Roman"/>
                <w:b w:val="0"/>
                <w:i w:val="0"/>
                <w:color w:val="000000" w:themeColor="text1"/>
                <w:sz w:val="24"/>
                <w:szCs w:val="24"/>
              </w:rPr>
              <w:t>Организация и осуществление деятельности по сохранению окружающей среды в соответствии с законодательством РФ и нравственно-этическими нормами</w:t>
            </w:r>
          </w:p>
        </w:tc>
        <w:tc>
          <w:tcPr>
            <w:tcW w:w="3133" w:type="dxa"/>
          </w:tcPr>
          <w:p w:rsidR="00AF5284" w:rsidRPr="007A2841" w:rsidRDefault="00AF5284" w:rsidP="00B007B7">
            <w:pPr>
              <w:suppressAutoHyphens/>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Экспертное наблюдение выполнения практических работ</w:t>
            </w:r>
          </w:p>
        </w:tc>
      </w:tr>
      <w:tr w:rsidR="007A2841" w:rsidRPr="007A2841" w:rsidTr="00AF5284">
        <w:tc>
          <w:tcPr>
            <w:tcW w:w="2693" w:type="dxa"/>
          </w:tcPr>
          <w:p w:rsidR="00AF5284" w:rsidRPr="007A2841" w:rsidRDefault="00AF5284" w:rsidP="00B007B7">
            <w:pPr>
              <w:spacing w:after="0"/>
              <w:rPr>
                <w:rFonts w:ascii="Times New Roman" w:hAnsi="Times New Roman"/>
                <w:color w:val="000000" w:themeColor="text1"/>
                <w:sz w:val="24"/>
                <w:szCs w:val="24"/>
              </w:rPr>
            </w:pPr>
            <w:r w:rsidRPr="007A2841">
              <w:rPr>
                <w:rFonts w:ascii="Times New Roman" w:hAnsi="Times New Roman"/>
                <w:color w:val="000000" w:themeColor="text1"/>
                <w:sz w:val="24"/>
                <w:szCs w:val="24"/>
              </w:rPr>
              <w:t xml:space="preserve">ОК 09. Пользоваться профессиональной документацией на государственном и иностранном языках </w:t>
            </w:r>
          </w:p>
        </w:tc>
        <w:tc>
          <w:tcPr>
            <w:tcW w:w="3353" w:type="dxa"/>
          </w:tcPr>
          <w:p w:rsidR="00AF5284" w:rsidRPr="007A2841" w:rsidRDefault="00AF5284" w:rsidP="00B007B7">
            <w:pPr>
              <w:pStyle w:val="2"/>
              <w:spacing w:before="0" w:after="0" w:line="276" w:lineRule="auto"/>
              <w:rPr>
                <w:rFonts w:ascii="Times New Roman" w:hAnsi="Times New Roman"/>
                <w:b w:val="0"/>
                <w:i w:val="0"/>
                <w:color w:val="000000" w:themeColor="text1"/>
                <w:sz w:val="24"/>
                <w:szCs w:val="24"/>
              </w:rPr>
            </w:pPr>
            <w:r w:rsidRPr="007A2841">
              <w:rPr>
                <w:rStyle w:val="a9"/>
                <w:rFonts w:ascii="Times New Roman" w:hAnsi="Times New Roman"/>
                <w:b w:val="0"/>
                <w:color w:val="000000" w:themeColor="text1"/>
                <w:sz w:val="24"/>
                <w:szCs w:val="24"/>
              </w:rPr>
              <w:t>Оформление медицинской документации в соответствии с нормативными правовыми актами</w:t>
            </w:r>
          </w:p>
        </w:tc>
        <w:tc>
          <w:tcPr>
            <w:tcW w:w="3133" w:type="dxa"/>
          </w:tcPr>
          <w:p w:rsidR="00AF5284" w:rsidRPr="007A2841" w:rsidRDefault="00AF5284" w:rsidP="00B007B7">
            <w:pPr>
              <w:suppressAutoHyphens/>
              <w:rPr>
                <w:rStyle w:val="a9"/>
                <w:rFonts w:ascii="Times New Roman" w:hAnsi="Times New Roman"/>
                <w:i w:val="0"/>
                <w:color w:val="000000" w:themeColor="text1"/>
                <w:sz w:val="24"/>
                <w:szCs w:val="24"/>
              </w:rPr>
            </w:pPr>
            <w:r w:rsidRPr="007A2841">
              <w:rPr>
                <w:rFonts w:ascii="Times New Roman" w:hAnsi="Times New Roman"/>
                <w:color w:val="000000" w:themeColor="text1"/>
                <w:sz w:val="24"/>
                <w:szCs w:val="24"/>
              </w:rPr>
              <w:t>Экспертное наблюдение выполнения практических работ</w:t>
            </w:r>
          </w:p>
        </w:tc>
      </w:tr>
    </w:tbl>
    <w:p w:rsidR="00BF7948" w:rsidRPr="007A2841" w:rsidRDefault="00BF7948" w:rsidP="00BF7948">
      <w:pPr>
        <w:rPr>
          <w:rFonts w:ascii="Times New Roman" w:hAnsi="Times New Roman"/>
          <w:color w:val="000000" w:themeColor="text1"/>
          <w:sz w:val="24"/>
          <w:szCs w:val="24"/>
        </w:rPr>
      </w:pPr>
    </w:p>
    <w:p w:rsidR="008F0AE5" w:rsidRPr="007A2841" w:rsidRDefault="008F0AE5">
      <w:pPr>
        <w:rPr>
          <w:color w:val="000000" w:themeColor="text1"/>
        </w:rPr>
      </w:pPr>
    </w:p>
    <w:sectPr w:rsidR="008F0AE5" w:rsidRPr="007A2841" w:rsidSect="00804C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323" w:rsidRDefault="009E5323" w:rsidP="00BF7948">
      <w:pPr>
        <w:spacing w:after="0" w:line="240" w:lineRule="auto"/>
      </w:pPr>
      <w:r>
        <w:separator/>
      </w:r>
    </w:p>
  </w:endnote>
  <w:endnote w:type="continuationSeparator" w:id="0">
    <w:p w:rsidR="009E5323" w:rsidRDefault="009E5323" w:rsidP="00BF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98045"/>
      <w:docPartObj>
        <w:docPartGallery w:val="Page Numbers (Bottom of Page)"/>
        <w:docPartUnique/>
      </w:docPartObj>
    </w:sdtPr>
    <w:sdtEndPr/>
    <w:sdtContent>
      <w:p w:rsidR="006D33C7" w:rsidRDefault="006D33C7">
        <w:pPr>
          <w:pStyle w:val="ad"/>
          <w:jc w:val="right"/>
        </w:pPr>
        <w:r>
          <w:fldChar w:fldCharType="begin"/>
        </w:r>
        <w:r>
          <w:instrText xml:space="preserve"> PAGE   \* MERGEFORMAT </w:instrText>
        </w:r>
        <w:r>
          <w:fldChar w:fldCharType="separate"/>
        </w:r>
        <w:r w:rsidR="00F244DA">
          <w:rPr>
            <w:noProof/>
          </w:rPr>
          <w:t>9</w:t>
        </w:r>
        <w:r>
          <w:rPr>
            <w:noProof/>
          </w:rPr>
          <w:fldChar w:fldCharType="end"/>
        </w:r>
      </w:p>
    </w:sdtContent>
  </w:sdt>
  <w:p w:rsidR="006D33C7" w:rsidRDefault="006D33C7">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323" w:rsidRDefault="009E5323" w:rsidP="00BF7948">
      <w:pPr>
        <w:spacing w:after="0" w:line="240" w:lineRule="auto"/>
      </w:pPr>
      <w:r>
        <w:separator/>
      </w:r>
    </w:p>
  </w:footnote>
  <w:footnote w:type="continuationSeparator" w:id="0">
    <w:p w:rsidR="009E5323" w:rsidRDefault="009E5323" w:rsidP="00BF7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5E4"/>
    <w:multiLevelType w:val="hybridMultilevel"/>
    <w:tmpl w:val="D1B0CB6E"/>
    <w:lvl w:ilvl="0" w:tplc="94B4502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10708B"/>
    <w:multiLevelType w:val="hybridMultilevel"/>
    <w:tmpl w:val="0B4A6440"/>
    <w:lvl w:ilvl="0" w:tplc="89A8747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6D2556E"/>
    <w:multiLevelType w:val="hybridMultilevel"/>
    <w:tmpl w:val="216452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9B6411F"/>
    <w:multiLevelType w:val="hybridMultilevel"/>
    <w:tmpl w:val="8FF42D22"/>
    <w:lvl w:ilvl="0" w:tplc="94B4502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ADB188A"/>
    <w:multiLevelType w:val="hybridMultilevel"/>
    <w:tmpl w:val="2D663182"/>
    <w:lvl w:ilvl="0" w:tplc="CA326496">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01582"/>
    <w:multiLevelType w:val="hybridMultilevel"/>
    <w:tmpl w:val="D1B0CB6E"/>
    <w:lvl w:ilvl="0" w:tplc="94B4502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 w15:restartNumberingAfterBreak="0">
    <w:nsid w:val="14D56898"/>
    <w:multiLevelType w:val="multilevel"/>
    <w:tmpl w:val="DB6A0A8E"/>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19D664C0"/>
    <w:multiLevelType w:val="hybridMultilevel"/>
    <w:tmpl w:val="BE960BCA"/>
    <w:lvl w:ilvl="0" w:tplc="C23E6F3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E06050C"/>
    <w:multiLevelType w:val="hybridMultilevel"/>
    <w:tmpl w:val="CEC4E2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5C068EB"/>
    <w:multiLevelType w:val="hybridMultilevel"/>
    <w:tmpl w:val="FD7AE8F8"/>
    <w:lvl w:ilvl="0" w:tplc="94B4502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C25472F"/>
    <w:multiLevelType w:val="multilevel"/>
    <w:tmpl w:val="5FDAACD4"/>
    <w:lvl w:ilvl="0">
      <w:start w:val="1"/>
      <w:numFmt w:val="decimal"/>
      <w:lvlText w:val="%1."/>
      <w:lvlJc w:val="left"/>
      <w:pPr>
        <w:ind w:left="360" w:hanging="360"/>
      </w:pPr>
      <w:rPr>
        <w:b w:val="0"/>
      </w:rPr>
    </w:lvl>
    <w:lvl w:ilvl="1">
      <w:start w:val="2"/>
      <w:numFmt w:val="decimal"/>
      <w:isLgl/>
      <w:lvlText w:val="%1.%2."/>
      <w:lvlJc w:val="left"/>
      <w:pPr>
        <w:ind w:left="95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2" w15:restartNumberingAfterBreak="0">
    <w:nsid w:val="2DED1B7A"/>
    <w:multiLevelType w:val="multilevel"/>
    <w:tmpl w:val="A7C49BC2"/>
    <w:lvl w:ilvl="0">
      <w:start w:val="1"/>
      <w:numFmt w:val="decimal"/>
      <w:lvlText w:val="%1."/>
      <w:lvlJc w:val="left"/>
      <w:pPr>
        <w:ind w:left="360" w:hanging="360"/>
      </w:pPr>
    </w:lvl>
    <w:lvl w:ilvl="1">
      <w:start w:val="2"/>
      <w:numFmt w:val="decimal"/>
      <w:isLgl/>
      <w:lvlText w:val="%1.%2."/>
      <w:lvlJc w:val="left"/>
      <w:pPr>
        <w:ind w:left="1339" w:hanging="540"/>
      </w:pPr>
      <w:rPr>
        <w:rFonts w:hint="default"/>
      </w:rPr>
    </w:lvl>
    <w:lvl w:ilvl="2">
      <w:start w:val="2"/>
      <w:numFmt w:val="decimal"/>
      <w:isLgl/>
      <w:lvlText w:val="%1.%2.%3."/>
      <w:lvlJc w:val="left"/>
      <w:pPr>
        <w:ind w:left="2318" w:hanging="720"/>
      </w:pPr>
      <w:rPr>
        <w:rFonts w:hint="default"/>
      </w:rPr>
    </w:lvl>
    <w:lvl w:ilvl="3">
      <w:start w:val="1"/>
      <w:numFmt w:val="decimal"/>
      <w:isLgl/>
      <w:lvlText w:val="%1.%2.%3.%4."/>
      <w:lvlJc w:val="left"/>
      <w:pPr>
        <w:ind w:left="311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075" w:hanging="1080"/>
      </w:pPr>
      <w:rPr>
        <w:rFonts w:hint="default"/>
      </w:rPr>
    </w:lvl>
    <w:lvl w:ilvl="6">
      <w:start w:val="1"/>
      <w:numFmt w:val="decimal"/>
      <w:isLgl/>
      <w:lvlText w:val="%1.%2.%3.%4.%5.%6.%7."/>
      <w:lvlJc w:val="left"/>
      <w:pPr>
        <w:ind w:left="6234" w:hanging="1440"/>
      </w:pPr>
      <w:rPr>
        <w:rFonts w:hint="default"/>
      </w:rPr>
    </w:lvl>
    <w:lvl w:ilvl="7">
      <w:start w:val="1"/>
      <w:numFmt w:val="decimal"/>
      <w:isLgl/>
      <w:lvlText w:val="%1.%2.%3.%4.%5.%6.%7.%8."/>
      <w:lvlJc w:val="left"/>
      <w:pPr>
        <w:ind w:left="7033" w:hanging="1440"/>
      </w:pPr>
      <w:rPr>
        <w:rFonts w:hint="default"/>
      </w:rPr>
    </w:lvl>
    <w:lvl w:ilvl="8">
      <w:start w:val="1"/>
      <w:numFmt w:val="decimal"/>
      <w:isLgl/>
      <w:lvlText w:val="%1.%2.%3.%4.%5.%6.%7.%8.%9."/>
      <w:lvlJc w:val="left"/>
      <w:pPr>
        <w:ind w:left="8192" w:hanging="1800"/>
      </w:pPr>
      <w:rPr>
        <w:rFonts w:hint="default"/>
      </w:rPr>
    </w:lvl>
  </w:abstractNum>
  <w:abstractNum w:abstractNumId="13" w15:restartNumberingAfterBreak="0">
    <w:nsid w:val="30BD739F"/>
    <w:multiLevelType w:val="hybridMultilevel"/>
    <w:tmpl w:val="CEC4E2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855831"/>
    <w:multiLevelType w:val="hybridMultilevel"/>
    <w:tmpl w:val="424494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48278E1"/>
    <w:multiLevelType w:val="hybridMultilevel"/>
    <w:tmpl w:val="30582B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4D67AA6"/>
    <w:multiLevelType w:val="multilevel"/>
    <w:tmpl w:val="2AFEA782"/>
    <w:lvl w:ilvl="0">
      <w:start w:val="1"/>
      <w:numFmt w:val="decimal"/>
      <w:lvlText w:val="%1."/>
      <w:lvlJc w:val="left"/>
      <w:pPr>
        <w:ind w:left="360" w:hanging="360"/>
      </w:pPr>
      <w:rPr>
        <w:rFonts w:hint="default"/>
        <w:b w:val="0"/>
      </w:rPr>
    </w:lvl>
    <w:lvl w:ilvl="1">
      <w:start w:val="2"/>
      <w:numFmt w:val="decimal"/>
      <w:isLgl/>
      <w:lvlText w:val="%1.%2."/>
      <w:lvlJc w:val="left"/>
      <w:pPr>
        <w:ind w:left="89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7" w15:restartNumberingAfterBreak="0">
    <w:nsid w:val="4A777A20"/>
    <w:multiLevelType w:val="hybridMultilevel"/>
    <w:tmpl w:val="FD7AE8F8"/>
    <w:lvl w:ilvl="0" w:tplc="94B4502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52C3B7D"/>
    <w:multiLevelType w:val="hybridMultilevel"/>
    <w:tmpl w:val="61EACE0E"/>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7EF42AE"/>
    <w:multiLevelType w:val="hybridMultilevel"/>
    <w:tmpl w:val="424494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9CA6643"/>
    <w:multiLevelType w:val="multilevel"/>
    <w:tmpl w:val="5FDAACD4"/>
    <w:lvl w:ilvl="0">
      <w:start w:val="1"/>
      <w:numFmt w:val="decimal"/>
      <w:lvlText w:val="%1."/>
      <w:lvlJc w:val="left"/>
      <w:pPr>
        <w:ind w:left="360" w:hanging="360"/>
      </w:pPr>
      <w:rPr>
        <w:b w:val="0"/>
      </w:rPr>
    </w:lvl>
    <w:lvl w:ilvl="1">
      <w:start w:val="2"/>
      <w:numFmt w:val="decimal"/>
      <w:isLgl/>
      <w:lvlText w:val="%1.%2."/>
      <w:lvlJc w:val="left"/>
      <w:pPr>
        <w:ind w:left="95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21" w15:restartNumberingAfterBreak="0">
    <w:nsid w:val="5CF919B9"/>
    <w:multiLevelType w:val="multilevel"/>
    <w:tmpl w:val="024218AC"/>
    <w:lvl w:ilvl="0">
      <w:start w:val="1"/>
      <w:numFmt w:val="decimal"/>
      <w:lvlText w:val="%1."/>
      <w:lvlJc w:val="left"/>
      <w:pPr>
        <w:ind w:left="360" w:hanging="360"/>
      </w:pPr>
      <w:rPr>
        <w:b w:val="0"/>
      </w:rPr>
    </w:lvl>
    <w:lvl w:ilvl="1">
      <w:start w:val="2"/>
      <w:numFmt w:val="decimal"/>
      <w:isLgl/>
      <w:lvlText w:val="%1.%2."/>
      <w:lvlJc w:val="left"/>
      <w:pPr>
        <w:ind w:left="78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2" w15:restartNumberingAfterBreak="0">
    <w:nsid w:val="61AE165A"/>
    <w:multiLevelType w:val="hybridMultilevel"/>
    <w:tmpl w:val="188AC3AC"/>
    <w:lvl w:ilvl="0" w:tplc="FB768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C32F4D"/>
    <w:multiLevelType w:val="hybridMultilevel"/>
    <w:tmpl w:val="9BC8B8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9C43FBB"/>
    <w:multiLevelType w:val="hybridMultilevel"/>
    <w:tmpl w:val="F140DC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A1C7BB2"/>
    <w:multiLevelType w:val="multilevel"/>
    <w:tmpl w:val="DB6A0A8E"/>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6ABC0B34"/>
    <w:multiLevelType w:val="multilevel"/>
    <w:tmpl w:val="DCE829E2"/>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6F137753"/>
    <w:multiLevelType w:val="hybridMultilevel"/>
    <w:tmpl w:val="842E805C"/>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E7A0A3C8">
      <w:start w:val="1"/>
      <w:numFmt w:val="lowerRoman"/>
      <w:lvlText w:val="%3."/>
      <w:lvlJc w:val="right"/>
      <w:pPr>
        <w:ind w:left="1598" w:hanging="180"/>
      </w:pPr>
      <w:rPr>
        <w:color w:val="FF000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28B7FF9"/>
    <w:multiLevelType w:val="multilevel"/>
    <w:tmpl w:val="5FDAACD4"/>
    <w:lvl w:ilvl="0">
      <w:start w:val="1"/>
      <w:numFmt w:val="decimal"/>
      <w:lvlText w:val="%1."/>
      <w:lvlJc w:val="left"/>
      <w:pPr>
        <w:ind w:left="360" w:hanging="360"/>
      </w:pPr>
      <w:rPr>
        <w:b w:val="0"/>
      </w:rPr>
    </w:lvl>
    <w:lvl w:ilvl="1">
      <w:start w:val="2"/>
      <w:numFmt w:val="decimal"/>
      <w:isLgl/>
      <w:lvlText w:val="%1.%2."/>
      <w:lvlJc w:val="left"/>
      <w:pPr>
        <w:ind w:left="95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29" w15:restartNumberingAfterBreak="0">
    <w:nsid w:val="7D4933E5"/>
    <w:multiLevelType w:val="hybridMultilevel"/>
    <w:tmpl w:val="C3A4EC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26"/>
  </w:num>
  <w:num w:numId="3">
    <w:abstractNumId w:val="22"/>
  </w:num>
  <w:num w:numId="4">
    <w:abstractNumId w:val="29"/>
  </w:num>
  <w:num w:numId="5">
    <w:abstractNumId w:val="23"/>
  </w:num>
  <w:num w:numId="6">
    <w:abstractNumId w:val="13"/>
  </w:num>
  <w:num w:numId="7">
    <w:abstractNumId w:val="12"/>
  </w:num>
  <w:num w:numId="8">
    <w:abstractNumId w:val="14"/>
  </w:num>
  <w:num w:numId="9">
    <w:abstractNumId w:val="4"/>
  </w:num>
  <w:num w:numId="10">
    <w:abstractNumId w:val="1"/>
  </w:num>
  <w:num w:numId="11">
    <w:abstractNumId w:val="18"/>
  </w:num>
  <w:num w:numId="12">
    <w:abstractNumId w:val="21"/>
  </w:num>
  <w:num w:numId="13">
    <w:abstractNumId w:val="8"/>
  </w:num>
  <w:num w:numId="14">
    <w:abstractNumId w:val="16"/>
  </w:num>
  <w:num w:numId="15">
    <w:abstractNumId w:val="3"/>
  </w:num>
  <w:num w:numId="16">
    <w:abstractNumId w:val="10"/>
  </w:num>
  <w:num w:numId="17">
    <w:abstractNumId w:val="17"/>
  </w:num>
  <w:num w:numId="18">
    <w:abstractNumId w:val="2"/>
  </w:num>
  <w:num w:numId="19">
    <w:abstractNumId w:val="20"/>
  </w:num>
  <w:num w:numId="20">
    <w:abstractNumId w:val="27"/>
  </w:num>
  <w:num w:numId="21">
    <w:abstractNumId w:val="9"/>
  </w:num>
  <w:num w:numId="22">
    <w:abstractNumId w:val="5"/>
  </w:num>
  <w:num w:numId="23">
    <w:abstractNumId w:val="0"/>
  </w:num>
  <w:num w:numId="24">
    <w:abstractNumId w:val="11"/>
  </w:num>
  <w:num w:numId="25">
    <w:abstractNumId w:val="28"/>
  </w:num>
  <w:num w:numId="26">
    <w:abstractNumId w:val="25"/>
  </w:num>
  <w:num w:numId="27">
    <w:abstractNumId w:val="7"/>
  </w:num>
  <w:num w:numId="28">
    <w:abstractNumId w:val="19"/>
  </w:num>
  <w:num w:numId="29">
    <w:abstractNumId w:val="1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7948"/>
    <w:rsid w:val="00013A3B"/>
    <w:rsid w:val="000165DB"/>
    <w:rsid w:val="00052C3C"/>
    <w:rsid w:val="00074414"/>
    <w:rsid w:val="00084C72"/>
    <w:rsid w:val="00091A83"/>
    <w:rsid w:val="000A7558"/>
    <w:rsid w:val="000B6DC7"/>
    <w:rsid w:val="000D05D9"/>
    <w:rsid w:val="000D6E66"/>
    <w:rsid w:val="000F6058"/>
    <w:rsid w:val="001008C3"/>
    <w:rsid w:val="001520B7"/>
    <w:rsid w:val="001776F1"/>
    <w:rsid w:val="001C67EF"/>
    <w:rsid w:val="001D1150"/>
    <w:rsid w:val="00201194"/>
    <w:rsid w:val="0020137F"/>
    <w:rsid w:val="00223513"/>
    <w:rsid w:val="0026244F"/>
    <w:rsid w:val="002663DF"/>
    <w:rsid w:val="002739DB"/>
    <w:rsid w:val="00291AEA"/>
    <w:rsid w:val="002A25B3"/>
    <w:rsid w:val="002A65A1"/>
    <w:rsid w:val="002F40B6"/>
    <w:rsid w:val="002F4F81"/>
    <w:rsid w:val="00314E47"/>
    <w:rsid w:val="00334C5E"/>
    <w:rsid w:val="00366E64"/>
    <w:rsid w:val="00371343"/>
    <w:rsid w:val="003A1E18"/>
    <w:rsid w:val="003B3917"/>
    <w:rsid w:val="003B77CA"/>
    <w:rsid w:val="003C42A7"/>
    <w:rsid w:val="003D5579"/>
    <w:rsid w:val="003F6C79"/>
    <w:rsid w:val="00400F30"/>
    <w:rsid w:val="00437658"/>
    <w:rsid w:val="004424CD"/>
    <w:rsid w:val="004502C7"/>
    <w:rsid w:val="004627EF"/>
    <w:rsid w:val="004F0F12"/>
    <w:rsid w:val="005414D0"/>
    <w:rsid w:val="0054468B"/>
    <w:rsid w:val="0056569C"/>
    <w:rsid w:val="00595E8C"/>
    <w:rsid w:val="005A256C"/>
    <w:rsid w:val="005A56D6"/>
    <w:rsid w:val="005A7E90"/>
    <w:rsid w:val="005D0192"/>
    <w:rsid w:val="005F6157"/>
    <w:rsid w:val="00610E26"/>
    <w:rsid w:val="00641F92"/>
    <w:rsid w:val="00667F6A"/>
    <w:rsid w:val="006764E5"/>
    <w:rsid w:val="00677D0A"/>
    <w:rsid w:val="00690D09"/>
    <w:rsid w:val="006D33C7"/>
    <w:rsid w:val="006E4124"/>
    <w:rsid w:val="00701D59"/>
    <w:rsid w:val="00711D76"/>
    <w:rsid w:val="007471D8"/>
    <w:rsid w:val="007625F8"/>
    <w:rsid w:val="007740BC"/>
    <w:rsid w:val="00790FD1"/>
    <w:rsid w:val="007930DF"/>
    <w:rsid w:val="007A2841"/>
    <w:rsid w:val="007D5DC8"/>
    <w:rsid w:val="007F5A9B"/>
    <w:rsid w:val="00804C58"/>
    <w:rsid w:val="00825571"/>
    <w:rsid w:val="00826C12"/>
    <w:rsid w:val="008317C8"/>
    <w:rsid w:val="00845DC4"/>
    <w:rsid w:val="008645DD"/>
    <w:rsid w:val="008C4BAB"/>
    <w:rsid w:val="008D08EE"/>
    <w:rsid w:val="008F0AE5"/>
    <w:rsid w:val="00907BDB"/>
    <w:rsid w:val="00921C2E"/>
    <w:rsid w:val="009307A2"/>
    <w:rsid w:val="00932175"/>
    <w:rsid w:val="00936397"/>
    <w:rsid w:val="00953817"/>
    <w:rsid w:val="00967C31"/>
    <w:rsid w:val="009A45A9"/>
    <w:rsid w:val="009C018E"/>
    <w:rsid w:val="009C1A91"/>
    <w:rsid w:val="009E5323"/>
    <w:rsid w:val="009F484B"/>
    <w:rsid w:val="00A016F8"/>
    <w:rsid w:val="00A17F75"/>
    <w:rsid w:val="00A26F75"/>
    <w:rsid w:val="00A8697C"/>
    <w:rsid w:val="00AA79DD"/>
    <w:rsid w:val="00AF10D5"/>
    <w:rsid w:val="00AF5284"/>
    <w:rsid w:val="00B007B7"/>
    <w:rsid w:val="00B44055"/>
    <w:rsid w:val="00B4781E"/>
    <w:rsid w:val="00B65039"/>
    <w:rsid w:val="00BB1521"/>
    <w:rsid w:val="00BF3176"/>
    <w:rsid w:val="00BF7948"/>
    <w:rsid w:val="00C03386"/>
    <w:rsid w:val="00C1260E"/>
    <w:rsid w:val="00C356AC"/>
    <w:rsid w:val="00C82756"/>
    <w:rsid w:val="00C9261F"/>
    <w:rsid w:val="00CA5C56"/>
    <w:rsid w:val="00CC1C2A"/>
    <w:rsid w:val="00CF390E"/>
    <w:rsid w:val="00D02AB2"/>
    <w:rsid w:val="00D10DF8"/>
    <w:rsid w:val="00D655AC"/>
    <w:rsid w:val="00D7274A"/>
    <w:rsid w:val="00DA2256"/>
    <w:rsid w:val="00DA79B0"/>
    <w:rsid w:val="00DA7BD9"/>
    <w:rsid w:val="00DC2703"/>
    <w:rsid w:val="00DC7B18"/>
    <w:rsid w:val="00E04D6F"/>
    <w:rsid w:val="00E27A80"/>
    <w:rsid w:val="00E27F68"/>
    <w:rsid w:val="00E31A2C"/>
    <w:rsid w:val="00E97709"/>
    <w:rsid w:val="00EC408E"/>
    <w:rsid w:val="00EC7FD6"/>
    <w:rsid w:val="00EF50F6"/>
    <w:rsid w:val="00F047E2"/>
    <w:rsid w:val="00F244DA"/>
    <w:rsid w:val="00F30220"/>
    <w:rsid w:val="00F541CD"/>
    <w:rsid w:val="00F62A8B"/>
    <w:rsid w:val="00F962DA"/>
    <w:rsid w:val="00FA76A8"/>
    <w:rsid w:val="00FD4E2E"/>
    <w:rsid w:val="00FE5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21B8"/>
  <w15:docId w15:val="{F20352F7-9A63-4868-9ECA-1C279DE6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948"/>
    <w:rPr>
      <w:rFonts w:ascii="Calibri" w:eastAsia="Times New Roman" w:hAnsi="Calibri" w:cs="Times New Roman"/>
      <w:lang w:eastAsia="ru-RU"/>
    </w:rPr>
  </w:style>
  <w:style w:type="paragraph" w:styleId="1">
    <w:name w:val="heading 1"/>
    <w:basedOn w:val="a"/>
    <w:next w:val="a"/>
    <w:link w:val="10"/>
    <w:uiPriority w:val="9"/>
    <w:qFormat/>
    <w:rsid w:val="00BF7948"/>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BF7948"/>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7948"/>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BF7948"/>
    <w:rPr>
      <w:rFonts w:ascii="Arial" w:eastAsia="Times New Roman" w:hAnsi="Arial" w:cs="Times New Roman"/>
      <w:b/>
      <w:bCs/>
      <w:i/>
      <w:iCs/>
      <w:sz w:val="28"/>
      <w:szCs w:val="28"/>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BF7948"/>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BF7948"/>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uiPriority w:val="99"/>
    <w:rsid w:val="00BF7948"/>
    <w:rPr>
      <w:rFonts w:cs="Times New Roman"/>
      <w:vertAlign w:val="superscript"/>
    </w:rPr>
  </w:style>
  <w:style w:type="character" w:styleId="a6">
    <w:name w:val="Hyperlink"/>
    <w:uiPriority w:val="99"/>
    <w:rsid w:val="00BF7948"/>
    <w:rPr>
      <w:rFonts w:cs="Times New Roman"/>
      <w:color w:val="0000FF"/>
      <w:u w:val="single"/>
    </w:rPr>
  </w:style>
  <w:style w:type="paragraph" w:styleId="a7">
    <w:name w:val="List Paragraph"/>
    <w:aliases w:val="Содержание. 2 уровень,List Paragraph"/>
    <w:basedOn w:val="a"/>
    <w:link w:val="a8"/>
    <w:uiPriority w:val="34"/>
    <w:qFormat/>
    <w:rsid w:val="00BF7948"/>
    <w:pPr>
      <w:spacing w:before="120" w:after="120" w:line="240" w:lineRule="auto"/>
      <w:ind w:left="708"/>
    </w:pPr>
    <w:rPr>
      <w:rFonts w:ascii="Times New Roman" w:hAnsi="Times New Roman"/>
      <w:sz w:val="24"/>
      <w:szCs w:val="24"/>
    </w:rPr>
  </w:style>
  <w:style w:type="character" w:styleId="a9">
    <w:name w:val="Emphasis"/>
    <w:qFormat/>
    <w:rsid w:val="00BF7948"/>
    <w:rPr>
      <w:rFonts w:cs="Times New Roman"/>
      <w:i/>
    </w:rPr>
  </w:style>
  <w:style w:type="character" w:customStyle="1" w:styleId="a8">
    <w:name w:val="Абзац списка Знак"/>
    <w:aliases w:val="Содержание. 2 уровень Знак,List Paragraph Знак"/>
    <w:link w:val="a7"/>
    <w:uiPriority w:val="34"/>
    <w:qFormat/>
    <w:locked/>
    <w:rsid w:val="00BF7948"/>
    <w:rPr>
      <w:rFonts w:ascii="Times New Roman" w:eastAsia="Times New Roman" w:hAnsi="Times New Roman" w:cs="Times New Roman"/>
      <w:sz w:val="24"/>
      <w:szCs w:val="24"/>
      <w:lang w:eastAsia="ru-RU"/>
    </w:rPr>
  </w:style>
  <w:style w:type="paragraph" w:customStyle="1" w:styleId="Docsubtitle2">
    <w:name w:val="Doc subtitle2"/>
    <w:basedOn w:val="a"/>
    <w:link w:val="Docsubtitle2Char"/>
    <w:qFormat/>
    <w:rsid w:val="00BF7948"/>
    <w:pPr>
      <w:spacing w:after="0" w:line="240" w:lineRule="auto"/>
    </w:pPr>
    <w:rPr>
      <w:rFonts w:ascii="Arial" w:eastAsia="Calibri" w:hAnsi="Arial"/>
      <w:sz w:val="28"/>
      <w:szCs w:val="28"/>
      <w:lang w:val="en-GB" w:eastAsia="en-US"/>
    </w:rPr>
  </w:style>
  <w:style w:type="character" w:customStyle="1" w:styleId="Docsubtitle2Char">
    <w:name w:val="Doc subtitle2 Char"/>
    <w:basedOn w:val="a0"/>
    <w:link w:val="Docsubtitle2"/>
    <w:rsid w:val="00BF7948"/>
    <w:rPr>
      <w:rFonts w:ascii="Arial" w:eastAsia="Calibri" w:hAnsi="Arial" w:cs="Times New Roman"/>
      <w:sz w:val="28"/>
      <w:szCs w:val="28"/>
      <w:lang w:val="en-GB"/>
    </w:rPr>
  </w:style>
  <w:style w:type="table" w:styleId="aa">
    <w:name w:val="Table Grid"/>
    <w:basedOn w:val="a1"/>
    <w:uiPriority w:val="59"/>
    <w:rsid w:val="00BF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semiHidden/>
    <w:unhideWhenUsed/>
    <w:rsid w:val="00EC408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C408E"/>
    <w:rPr>
      <w:rFonts w:ascii="Calibri" w:eastAsia="Times New Roman" w:hAnsi="Calibri" w:cs="Times New Roman"/>
      <w:lang w:eastAsia="ru-RU"/>
    </w:rPr>
  </w:style>
  <w:style w:type="paragraph" w:styleId="ad">
    <w:name w:val="footer"/>
    <w:basedOn w:val="a"/>
    <w:link w:val="ae"/>
    <w:uiPriority w:val="99"/>
    <w:unhideWhenUsed/>
    <w:rsid w:val="00EC408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C408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8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medlib.ru/book/ISBN9785970451663.html" TargetMode="External"/><Relationship Id="rId13" Type="http://schemas.openxmlformats.org/officeDocument/2006/relationships/hyperlink" Target="http://www.medsestre.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midwifery.ru/" TargetMode="External"/><Relationship Id="rId17" Type="http://schemas.openxmlformats.org/officeDocument/2006/relationships/hyperlink" Target="http://www.femb.ru/" TargetMode="External"/><Relationship Id="rId2" Type="http://schemas.openxmlformats.org/officeDocument/2006/relationships/styles" Target="styles.xml"/><Relationship Id="rId16" Type="http://schemas.openxmlformats.org/officeDocument/2006/relationships/hyperlink" Target="http://akusheronlin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smedlib.ru/book/ISBN9785970456484.html" TargetMode="External"/><Relationship Id="rId5" Type="http://schemas.openxmlformats.org/officeDocument/2006/relationships/footnotes" Target="footnotes.xml"/><Relationship Id="rId15" Type="http://schemas.openxmlformats.org/officeDocument/2006/relationships/hyperlink" Target="http://www.takzdorovo.ru/" TargetMode="External"/><Relationship Id="rId10" Type="http://schemas.openxmlformats.org/officeDocument/2006/relationships/hyperlink" Target="https://www.rosmedlib.ru/book/ISBN9785970451564.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osmedlib.ru/book/ISBN9785970455180.html" TargetMode="External"/><Relationship Id="rId14" Type="http://schemas.openxmlformats.org/officeDocument/2006/relationships/hyperlink" Target="http://www.who.int/mediacentre/factsheets/fs31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27</Pages>
  <Words>5805</Words>
  <Characters>33093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316</dc:creator>
  <cp:lastModifiedBy>316</cp:lastModifiedBy>
  <cp:revision>9</cp:revision>
  <dcterms:created xsi:type="dcterms:W3CDTF">2024-06-13T06:24:00Z</dcterms:created>
  <dcterms:modified xsi:type="dcterms:W3CDTF">2025-06-23T09:52:00Z</dcterms:modified>
</cp:coreProperties>
</file>