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D63" w:rsidRPr="00D063D3" w:rsidRDefault="007B6D63" w:rsidP="007B6D63">
      <w:pPr>
        <w:spacing w:after="120" w:line="240" w:lineRule="auto"/>
        <w:jc w:val="center"/>
        <w:rPr>
          <w:szCs w:val="28"/>
        </w:rPr>
      </w:pPr>
      <w:r w:rsidRPr="00D063D3">
        <w:rPr>
          <w:szCs w:val="28"/>
        </w:rPr>
        <w:t>ГОСУДАРСТВЕНН</w:t>
      </w:r>
      <w:r w:rsidR="00B6568E">
        <w:rPr>
          <w:szCs w:val="28"/>
        </w:rPr>
        <w:t xml:space="preserve">ОЕ АВТОНОМНОЕ ПРОФЕССИОНАЛЬНОЕ </w:t>
      </w:r>
      <w:r w:rsidRPr="00D063D3">
        <w:rPr>
          <w:szCs w:val="28"/>
        </w:rPr>
        <w:t xml:space="preserve">ОБРАЗОВАТЕЛЬНОЕ УЧРЕЖДЕНИЕ </w:t>
      </w:r>
    </w:p>
    <w:p w:rsidR="007B6D63" w:rsidRPr="00D063D3" w:rsidRDefault="007B6D63" w:rsidP="007B6D63">
      <w:pPr>
        <w:spacing w:after="120" w:line="240" w:lineRule="auto"/>
        <w:jc w:val="center"/>
        <w:rPr>
          <w:szCs w:val="28"/>
        </w:rPr>
      </w:pPr>
      <w:r w:rsidRPr="00D063D3">
        <w:rPr>
          <w:szCs w:val="28"/>
        </w:rPr>
        <w:t xml:space="preserve">РЕСПУБЛИКИ БАШКОРТОСТАН </w:t>
      </w:r>
    </w:p>
    <w:p w:rsidR="007B6D63" w:rsidRPr="00D063D3" w:rsidRDefault="007B6D63" w:rsidP="007B6D63">
      <w:pPr>
        <w:spacing w:after="120" w:line="240" w:lineRule="auto"/>
        <w:jc w:val="center"/>
        <w:rPr>
          <w:rFonts w:eastAsia="Times New Roman" w:cs="Times New Roman"/>
          <w:sz w:val="24"/>
          <w:szCs w:val="24"/>
          <w:lang w:eastAsia="ru-RU"/>
        </w:rPr>
      </w:pPr>
      <w:r w:rsidRPr="00D063D3">
        <w:rPr>
          <w:szCs w:val="28"/>
        </w:rPr>
        <w:t>«САЛАВАТСКИЙ МЕДИЦИНСКИЙ КОЛЛЕДЖ»</w:t>
      </w:r>
    </w:p>
    <w:p w:rsidR="007B6D63" w:rsidRPr="00D063D3" w:rsidRDefault="007B6D63" w:rsidP="007B6D63">
      <w:pPr>
        <w:jc w:val="center"/>
        <w:rPr>
          <w:rFonts w:eastAsia="Times New Roman" w:cs="Times New Roman"/>
          <w:sz w:val="24"/>
          <w:szCs w:val="24"/>
          <w:lang w:eastAsia="ru-RU"/>
        </w:rPr>
      </w:pPr>
    </w:p>
    <w:tbl>
      <w:tblPr>
        <w:tblStyle w:val="a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27"/>
        <w:gridCol w:w="4928"/>
      </w:tblGrid>
      <w:tr w:rsidR="007B6D63" w:rsidRPr="00D063D3" w:rsidTr="007B6D63">
        <w:tc>
          <w:tcPr>
            <w:tcW w:w="4927" w:type="dxa"/>
          </w:tcPr>
          <w:p w:rsidR="007B6D63" w:rsidRPr="00D063D3" w:rsidRDefault="007B6D63" w:rsidP="007B6D63">
            <w:pPr>
              <w:jc w:val="center"/>
              <w:rPr>
                <w:rFonts w:eastAsia="Times New Roman" w:cs="Times New Roman"/>
                <w:color w:val="FF0000"/>
                <w:szCs w:val="28"/>
                <w:lang w:eastAsia="ru-RU"/>
              </w:rPr>
            </w:pPr>
          </w:p>
        </w:tc>
        <w:tc>
          <w:tcPr>
            <w:tcW w:w="4928" w:type="dxa"/>
          </w:tcPr>
          <w:p w:rsidR="00B6568E" w:rsidRPr="00B6568E" w:rsidRDefault="00B6568E" w:rsidP="00B6568E">
            <w:pPr>
              <w:rPr>
                <w:rFonts w:eastAsia="Times New Roman" w:cs="Times New Roman"/>
                <w:sz w:val="24"/>
                <w:szCs w:val="24"/>
                <w:lang w:eastAsia="ru-RU"/>
              </w:rPr>
            </w:pPr>
            <w:r w:rsidRPr="00B6568E">
              <w:rPr>
                <w:rFonts w:eastAsia="Times New Roman" w:cs="Times New Roman"/>
                <w:sz w:val="24"/>
                <w:szCs w:val="24"/>
                <w:lang w:eastAsia="ru-RU"/>
              </w:rPr>
              <w:t xml:space="preserve">УТВЕРЖДЕНА </w:t>
            </w:r>
          </w:p>
          <w:p w:rsidR="00B6568E" w:rsidRPr="00B6568E" w:rsidRDefault="00B6568E" w:rsidP="00B6568E">
            <w:pPr>
              <w:rPr>
                <w:rFonts w:eastAsia="Times New Roman" w:cs="Times New Roman"/>
                <w:sz w:val="24"/>
                <w:szCs w:val="24"/>
                <w:lang w:eastAsia="ru-RU"/>
              </w:rPr>
            </w:pPr>
            <w:r w:rsidRPr="00B6568E">
              <w:rPr>
                <w:rFonts w:eastAsia="Times New Roman" w:cs="Times New Roman"/>
                <w:sz w:val="24"/>
                <w:szCs w:val="24"/>
                <w:lang w:eastAsia="ru-RU"/>
              </w:rPr>
              <w:t>Приказом директора ГАПОУ РБ «Салаватский медицинский колледж»</w:t>
            </w:r>
          </w:p>
          <w:p w:rsidR="00B6568E" w:rsidRPr="00B6568E" w:rsidRDefault="00B6568E" w:rsidP="00B6568E">
            <w:pPr>
              <w:rPr>
                <w:rFonts w:eastAsia="Times New Roman" w:cs="Times New Roman"/>
                <w:sz w:val="24"/>
                <w:szCs w:val="24"/>
                <w:lang w:eastAsia="ru-RU"/>
              </w:rPr>
            </w:pPr>
            <w:r w:rsidRPr="00B6568E">
              <w:rPr>
                <w:rFonts w:eastAsia="Times New Roman" w:cs="Times New Roman"/>
                <w:sz w:val="24"/>
                <w:szCs w:val="24"/>
                <w:lang w:eastAsia="ru-RU"/>
              </w:rPr>
              <w:t xml:space="preserve">в составе ОПОП по специальности </w:t>
            </w:r>
          </w:p>
          <w:p w:rsidR="00B6568E" w:rsidRPr="00B6568E" w:rsidRDefault="00B6568E" w:rsidP="00B6568E">
            <w:pPr>
              <w:rPr>
                <w:rFonts w:eastAsia="Times New Roman" w:cs="Times New Roman"/>
                <w:sz w:val="24"/>
                <w:szCs w:val="24"/>
                <w:lang w:eastAsia="ru-RU"/>
              </w:rPr>
            </w:pPr>
            <w:r w:rsidRPr="00B6568E">
              <w:rPr>
                <w:rFonts w:eastAsia="Times New Roman" w:cs="Times New Roman"/>
                <w:sz w:val="24"/>
                <w:szCs w:val="24"/>
                <w:lang w:eastAsia="ru-RU"/>
              </w:rPr>
              <w:t xml:space="preserve">34.02.01 Сестринское дело  </w:t>
            </w:r>
          </w:p>
          <w:p w:rsidR="007B6D63" w:rsidRPr="00D063D3" w:rsidRDefault="00B6568E" w:rsidP="00B6568E">
            <w:pPr>
              <w:rPr>
                <w:rFonts w:eastAsia="Times New Roman" w:cs="Times New Roman"/>
                <w:szCs w:val="28"/>
                <w:lang w:eastAsia="ru-RU"/>
              </w:rPr>
            </w:pPr>
            <w:r w:rsidRPr="00B6568E">
              <w:rPr>
                <w:rFonts w:eastAsia="Times New Roman" w:cs="Times New Roman"/>
                <w:sz w:val="24"/>
                <w:szCs w:val="24"/>
                <w:lang w:eastAsia="ru-RU"/>
              </w:rPr>
              <w:t xml:space="preserve">№ 138-Д   от 11.06.2025 г </w:t>
            </w:r>
          </w:p>
        </w:tc>
      </w:tr>
    </w:tbl>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Cs w:val="28"/>
          <w:lang w:eastAsia="ru-RU"/>
        </w:rPr>
      </w:pPr>
      <w:r w:rsidRPr="00D063D3">
        <w:rPr>
          <w:rFonts w:eastAsia="Times New Roman" w:cs="Times New Roman"/>
          <w:szCs w:val="28"/>
          <w:lang w:eastAsia="ru-RU"/>
        </w:rPr>
        <w:t xml:space="preserve">РАБОЧАЯ ПРОГРАММА </w:t>
      </w:r>
    </w:p>
    <w:p w:rsidR="007B6D63" w:rsidRPr="00D063D3" w:rsidRDefault="007B6D63" w:rsidP="007B6D63">
      <w:pPr>
        <w:jc w:val="center"/>
        <w:rPr>
          <w:rFonts w:eastAsia="Times New Roman" w:cs="Times New Roman"/>
          <w:szCs w:val="28"/>
          <w:lang w:eastAsia="ru-RU"/>
        </w:rPr>
      </w:pPr>
      <w:r w:rsidRPr="00D063D3">
        <w:rPr>
          <w:rFonts w:eastAsia="Times New Roman" w:cs="Times New Roman"/>
          <w:szCs w:val="28"/>
          <w:lang w:eastAsia="ru-RU"/>
        </w:rPr>
        <w:t>ПРОФЕССИОНАЛЬНОГО МОДУЛЯ</w:t>
      </w:r>
    </w:p>
    <w:p w:rsidR="007B6D63" w:rsidRPr="00D063D3" w:rsidRDefault="007B6D63" w:rsidP="007B6D63">
      <w:pPr>
        <w:jc w:val="center"/>
        <w:rPr>
          <w:rFonts w:eastAsia="Times New Roman" w:cs="Times New Roman"/>
          <w:szCs w:val="28"/>
          <w:lang w:eastAsia="ru-RU"/>
        </w:rPr>
      </w:pPr>
      <w:r w:rsidRPr="00D063D3">
        <w:rPr>
          <w:rFonts w:eastAsia="Times New Roman" w:cs="Times New Roman"/>
          <w:szCs w:val="28"/>
          <w:lang w:eastAsia="ru-RU"/>
        </w:rPr>
        <w:t xml:space="preserve"> «ПМ 05. ОКАЗАНИЕ МЕДИЦИНСКОЙ ПОМОЩИ</w:t>
      </w:r>
      <w:r w:rsidR="00D063D3" w:rsidRPr="00D063D3">
        <w:rPr>
          <w:rFonts w:eastAsia="Times New Roman" w:cs="Times New Roman"/>
          <w:szCs w:val="28"/>
          <w:lang w:eastAsia="ru-RU"/>
        </w:rPr>
        <w:t xml:space="preserve"> В ЭКСТРЕННОЙ ФОРМЕ</w:t>
      </w:r>
      <w:r w:rsidRPr="00D063D3">
        <w:rPr>
          <w:rFonts w:eastAsia="Times New Roman" w:cs="Times New Roman"/>
          <w:szCs w:val="28"/>
          <w:lang w:eastAsia="ru-RU"/>
        </w:rPr>
        <w:t>»</w:t>
      </w:r>
    </w:p>
    <w:p w:rsidR="007B6D63" w:rsidRPr="00D063D3" w:rsidRDefault="007B6D63" w:rsidP="007B6D63">
      <w:pPr>
        <w:jc w:val="center"/>
        <w:rPr>
          <w:rFonts w:eastAsia="Times New Roman" w:cs="Times New Roman"/>
          <w:szCs w:val="28"/>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Default="007B6D63" w:rsidP="007B6D63">
      <w:pPr>
        <w:jc w:val="center"/>
        <w:rPr>
          <w:rFonts w:eastAsia="Times New Roman" w:cs="Times New Roman"/>
          <w:sz w:val="24"/>
          <w:szCs w:val="24"/>
          <w:lang w:eastAsia="ru-RU"/>
        </w:rPr>
      </w:pPr>
    </w:p>
    <w:p w:rsidR="00B6568E" w:rsidRDefault="00B6568E" w:rsidP="007B6D63">
      <w:pPr>
        <w:jc w:val="center"/>
        <w:rPr>
          <w:rFonts w:eastAsia="Times New Roman" w:cs="Times New Roman"/>
          <w:sz w:val="24"/>
          <w:szCs w:val="24"/>
          <w:lang w:eastAsia="ru-RU"/>
        </w:rPr>
      </w:pPr>
    </w:p>
    <w:p w:rsidR="00B6568E" w:rsidRDefault="00B6568E" w:rsidP="007B6D63">
      <w:pPr>
        <w:jc w:val="center"/>
        <w:rPr>
          <w:rFonts w:eastAsia="Times New Roman" w:cs="Times New Roman"/>
          <w:sz w:val="24"/>
          <w:szCs w:val="24"/>
          <w:lang w:eastAsia="ru-RU"/>
        </w:rPr>
      </w:pPr>
    </w:p>
    <w:p w:rsidR="00B6568E" w:rsidRPr="00D063D3" w:rsidRDefault="00B6568E"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r w:rsidRPr="00D063D3">
        <w:rPr>
          <w:rFonts w:eastAsia="Times New Roman" w:cs="Times New Roman"/>
          <w:sz w:val="24"/>
          <w:szCs w:val="24"/>
          <w:lang w:eastAsia="ru-RU"/>
        </w:rPr>
        <w:t>202</w:t>
      </w:r>
      <w:r w:rsidR="00B6568E">
        <w:rPr>
          <w:rFonts w:eastAsia="Times New Roman" w:cs="Times New Roman"/>
          <w:sz w:val="24"/>
          <w:szCs w:val="24"/>
          <w:lang w:eastAsia="ru-RU"/>
        </w:rPr>
        <w:t>5</w:t>
      </w:r>
      <w:r w:rsidRPr="00D063D3">
        <w:rPr>
          <w:rFonts w:eastAsia="Times New Roman" w:cs="Times New Roman"/>
          <w:sz w:val="24"/>
          <w:szCs w:val="24"/>
          <w:lang w:eastAsia="ru-RU"/>
        </w:rPr>
        <w:t xml:space="preserve"> г</w:t>
      </w:r>
    </w:p>
    <w:p w:rsidR="007B6D63" w:rsidRPr="00D063D3" w:rsidRDefault="007B6D63" w:rsidP="007B6D63">
      <w:pPr>
        <w:rPr>
          <w:rFonts w:eastAsia="Times New Roman" w:cs="Times New Roman"/>
          <w:sz w:val="24"/>
          <w:szCs w:val="24"/>
          <w:lang w:eastAsia="ru-RU"/>
        </w:rPr>
        <w:sectPr w:rsidR="007B6D63" w:rsidRPr="00D063D3" w:rsidSect="007B6D63">
          <w:pgSz w:w="11907" w:h="16840"/>
          <w:pgMar w:top="1134" w:right="567" w:bottom="1134" w:left="1701" w:header="709" w:footer="709" w:gutter="0"/>
          <w:cols w:space="720"/>
        </w:sectPr>
      </w:pPr>
    </w:p>
    <w:tbl>
      <w:tblPr>
        <w:tblStyle w:val="a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27"/>
        <w:gridCol w:w="4928"/>
      </w:tblGrid>
      <w:tr w:rsidR="007B6D63" w:rsidRPr="00D063D3" w:rsidTr="007B6D63">
        <w:tc>
          <w:tcPr>
            <w:tcW w:w="4927" w:type="dxa"/>
          </w:tcPr>
          <w:p w:rsidR="007B6D63" w:rsidRPr="00D063D3" w:rsidRDefault="007B6D63" w:rsidP="007B6D63">
            <w:pPr>
              <w:rPr>
                <w:rFonts w:eastAsia="Times New Roman" w:cs="Times New Roman"/>
                <w:sz w:val="24"/>
                <w:szCs w:val="24"/>
                <w:lang w:eastAsia="ru-RU"/>
              </w:rPr>
            </w:pPr>
            <w:r w:rsidRPr="00D063D3">
              <w:rPr>
                <w:rFonts w:eastAsia="Times New Roman" w:cs="Times New Roman"/>
                <w:sz w:val="24"/>
                <w:szCs w:val="24"/>
                <w:lang w:eastAsia="ru-RU"/>
              </w:rPr>
              <w:lastRenderedPageBreak/>
              <w:t xml:space="preserve">Рабочая программа рассмотрена и рекомендована к утверждению на заседании цикловой методической комиссии, </w:t>
            </w:r>
          </w:p>
          <w:p w:rsidR="007B6D63" w:rsidRPr="00D063D3" w:rsidRDefault="007B6D63" w:rsidP="00B6568E">
            <w:pPr>
              <w:rPr>
                <w:rFonts w:eastAsia="Times New Roman" w:cs="Times New Roman"/>
                <w:sz w:val="24"/>
                <w:szCs w:val="24"/>
                <w:lang w:eastAsia="ru-RU"/>
              </w:rPr>
            </w:pPr>
            <w:r w:rsidRPr="00D063D3">
              <w:rPr>
                <w:rFonts w:eastAsia="Times New Roman" w:cs="Times New Roman"/>
                <w:sz w:val="24"/>
                <w:szCs w:val="24"/>
                <w:lang w:eastAsia="ru-RU"/>
              </w:rPr>
              <w:t xml:space="preserve">протокол № </w:t>
            </w:r>
            <w:r w:rsidR="00992CC1">
              <w:rPr>
                <w:rFonts w:eastAsia="Times New Roman" w:cs="Times New Roman"/>
                <w:sz w:val="24"/>
                <w:szCs w:val="24"/>
                <w:lang w:eastAsia="ru-RU"/>
              </w:rPr>
              <w:t>9</w:t>
            </w:r>
            <w:r w:rsidRPr="00D063D3">
              <w:rPr>
                <w:rFonts w:eastAsia="Times New Roman" w:cs="Times New Roman"/>
                <w:sz w:val="24"/>
                <w:szCs w:val="24"/>
                <w:lang w:eastAsia="ru-RU"/>
              </w:rPr>
              <w:t xml:space="preserve"> от 25.05.202</w:t>
            </w:r>
            <w:r w:rsidR="00B6568E">
              <w:rPr>
                <w:rFonts w:eastAsia="Times New Roman" w:cs="Times New Roman"/>
                <w:sz w:val="24"/>
                <w:szCs w:val="24"/>
                <w:lang w:eastAsia="ru-RU"/>
              </w:rPr>
              <w:t>5</w:t>
            </w:r>
            <w:r w:rsidRPr="00D063D3">
              <w:rPr>
                <w:rFonts w:eastAsia="Times New Roman" w:cs="Times New Roman"/>
                <w:sz w:val="24"/>
                <w:szCs w:val="24"/>
                <w:lang w:eastAsia="ru-RU"/>
              </w:rPr>
              <w:t xml:space="preserve"> г </w:t>
            </w:r>
          </w:p>
        </w:tc>
        <w:tc>
          <w:tcPr>
            <w:tcW w:w="4928" w:type="dxa"/>
          </w:tcPr>
          <w:p w:rsidR="007B6D63" w:rsidRPr="00D063D3" w:rsidRDefault="007B6D63" w:rsidP="007B6D63">
            <w:pPr>
              <w:jc w:val="center"/>
              <w:rPr>
                <w:rFonts w:eastAsia="Times New Roman" w:cs="Times New Roman"/>
                <w:sz w:val="24"/>
                <w:szCs w:val="24"/>
                <w:lang w:eastAsia="ru-RU"/>
              </w:rPr>
            </w:pPr>
          </w:p>
        </w:tc>
      </w:tr>
    </w:tbl>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rPr>
          <w:rFonts w:eastAsia="Times New Roman" w:cs="Times New Roman"/>
          <w:sz w:val="24"/>
          <w:szCs w:val="24"/>
          <w:lang w:eastAsia="ru-RU"/>
        </w:rPr>
      </w:pPr>
      <w:r w:rsidRPr="00D063D3">
        <w:rPr>
          <w:rFonts w:eastAsia="Times New Roman" w:cs="Times New Roman"/>
          <w:szCs w:val="28"/>
          <w:lang w:eastAsia="ru-RU"/>
        </w:rPr>
        <w:t>Рабочая программа</w:t>
      </w:r>
      <w:r w:rsidR="00870168" w:rsidRPr="00D063D3">
        <w:rPr>
          <w:rFonts w:eastAsia="Times New Roman" w:cs="Times New Roman"/>
          <w:szCs w:val="28"/>
          <w:lang w:eastAsia="ru-RU"/>
        </w:rPr>
        <w:t xml:space="preserve"> профессионального модуля «</w:t>
      </w:r>
      <w:r w:rsidR="00D063D3" w:rsidRPr="00D063D3">
        <w:rPr>
          <w:rFonts w:eastAsia="Times New Roman" w:cs="Times New Roman"/>
          <w:szCs w:val="28"/>
          <w:lang w:eastAsia="ru-RU"/>
        </w:rPr>
        <w:t>ПМ 05. ОКАЗАНИЕ МЕДИЦИНСКОЙ ПОМОЩИ В ЭКСТРЕННОЙ ФОРМЕ</w:t>
      </w:r>
      <w:r w:rsidRPr="00D063D3">
        <w:rPr>
          <w:rFonts w:eastAsia="Times New Roman" w:cs="Times New Roman"/>
          <w:szCs w:val="28"/>
          <w:lang w:eastAsia="ru-RU"/>
        </w:rPr>
        <w:t xml:space="preserve">» разработана в соответствии с ФГОС СПО по специальности 34.02.01 Сестринское дело, утвержденным приказом Минпросвещения России № 527 от 04.07.2022 г  </w:t>
      </w:r>
      <w:r w:rsidR="00992CC1">
        <w:rPr>
          <w:rFonts w:eastAsia="Times New Roman" w:cs="Times New Roman"/>
          <w:szCs w:val="28"/>
          <w:lang w:eastAsia="ru-RU"/>
        </w:rPr>
        <w:t xml:space="preserve"> </w:t>
      </w: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rPr>
          <w:rFonts w:eastAsia="Times New Roman" w:cs="Times New Roman"/>
          <w:szCs w:val="28"/>
          <w:lang w:eastAsia="ru-RU"/>
        </w:rPr>
      </w:pPr>
      <w:r w:rsidRPr="00D063D3">
        <w:rPr>
          <w:rFonts w:eastAsia="Times New Roman" w:cs="Times New Roman"/>
          <w:szCs w:val="28"/>
          <w:lang w:eastAsia="ru-RU"/>
        </w:rPr>
        <w:t>Организация – разработчик: ГАПОУ РБ «Салаватский медицинский колледж»</w:t>
      </w:r>
    </w:p>
    <w:p w:rsidR="007B6D63" w:rsidRPr="00D063D3" w:rsidRDefault="007B6D63" w:rsidP="007B6D63">
      <w:pPr>
        <w:rPr>
          <w:rFonts w:eastAsia="Times New Roman" w:cs="Times New Roman"/>
          <w:sz w:val="24"/>
          <w:szCs w:val="24"/>
          <w:lang w:eastAsia="ru-RU"/>
        </w:rPr>
      </w:pPr>
      <w:r w:rsidRPr="00D063D3">
        <w:rPr>
          <w:rFonts w:eastAsia="Times New Roman" w:cs="Times New Roman"/>
          <w:szCs w:val="28"/>
          <w:lang w:eastAsia="ru-RU"/>
        </w:rPr>
        <w:t xml:space="preserve">Автор – разработчик: </w:t>
      </w:r>
      <w:r w:rsidR="00B6568E">
        <w:rPr>
          <w:rFonts w:eastAsia="Times New Roman" w:cs="Times New Roman"/>
          <w:szCs w:val="28"/>
          <w:lang w:eastAsia="ru-RU"/>
        </w:rPr>
        <w:t>Захарова А.В</w:t>
      </w:r>
      <w:r w:rsidRPr="00D063D3">
        <w:rPr>
          <w:rFonts w:eastAsia="Times New Roman" w:cs="Times New Roman"/>
          <w:szCs w:val="28"/>
          <w:lang w:eastAsia="ru-RU"/>
        </w:rPr>
        <w:t>., преподаватель</w:t>
      </w:r>
      <w:r w:rsidR="00606BD5">
        <w:rPr>
          <w:rFonts w:eastAsia="Times New Roman" w:cs="Times New Roman"/>
          <w:szCs w:val="28"/>
          <w:lang w:eastAsia="ru-RU"/>
        </w:rPr>
        <w:t xml:space="preserve"> высшей квалификационной категории</w:t>
      </w:r>
      <w:r w:rsidRPr="00D063D3">
        <w:rPr>
          <w:rFonts w:eastAsia="Times New Roman" w:cs="Times New Roman"/>
          <w:szCs w:val="28"/>
          <w:lang w:eastAsia="ru-RU"/>
        </w:rPr>
        <w:t>.</w:t>
      </w:r>
    </w:p>
    <w:p w:rsidR="007B6D63" w:rsidRPr="00D063D3" w:rsidRDefault="007B6D63" w:rsidP="007B6D63">
      <w:pP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p>
    <w:p w:rsidR="00D063D3" w:rsidRPr="00D063D3" w:rsidRDefault="00D063D3" w:rsidP="007B6D63">
      <w:pPr>
        <w:jc w:val="center"/>
        <w:rPr>
          <w:rFonts w:eastAsia="Times New Roman" w:cs="Times New Roman"/>
          <w:sz w:val="24"/>
          <w:szCs w:val="24"/>
          <w:lang w:eastAsia="ru-RU"/>
        </w:rPr>
      </w:pPr>
    </w:p>
    <w:p w:rsidR="007B6D63" w:rsidRDefault="007B6D63" w:rsidP="007B6D63">
      <w:pPr>
        <w:jc w:val="center"/>
        <w:rPr>
          <w:rFonts w:eastAsia="Times New Roman" w:cs="Times New Roman"/>
          <w:sz w:val="24"/>
          <w:szCs w:val="24"/>
          <w:lang w:eastAsia="ru-RU"/>
        </w:rPr>
      </w:pPr>
    </w:p>
    <w:p w:rsidR="00992CC1" w:rsidRDefault="00992CC1" w:rsidP="007B6D63">
      <w:pPr>
        <w:jc w:val="center"/>
        <w:rPr>
          <w:rFonts w:eastAsia="Times New Roman" w:cs="Times New Roman"/>
          <w:sz w:val="24"/>
          <w:szCs w:val="24"/>
          <w:lang w:eastAsia="ru-RU"/>
        </w:rPr>
      </w:pPr>
    </w:p>
    <w:p w:rsidR="00992CC1" w:rsidRDefault="00992CC1" w:rsidP="007B6D63">
      <w:pPr>
        <w:jc w:val="center"/>
        <w:rPr>
          <w:rFonts w:eastAsia="Times New Roman" w:cs="Times New Roman"/>
          <w:sz w:val="24"/>
          <w:szCs w:val="24"/>
          <w:lang w:eastAsia="ru-RU"/>
        </w:rPr>
      </w:pPr>
    </w:p>
    <w:p w:rsidR="00992CC1" w:rsidRPr="00D063D3" w:rsidRDefault="00992CC1" w:rsidP="007B6D63">
      <w:pPr>
        <w:jc w:val="center"/>
        <w:rPr>
          <w:rFonts w:eastAsia="Times New Roman" w:cs="Times New Roman"/>
          <w:sz w:val="24"/>
          <w:szCs w:val="24"/>
          <w:lang w:eastAsia="ru-RU"/>
        </w:rPr>
      </w:pPr>
    </w:p>
    <w:p w:rsidR="007B6D63" w:rsidRPr="00D063D3" w:rsidRDefault="007B6D63" w:rsidP="007B6D63">
      <w:pPr>
        <w:jc w:val="center"/>
        <w:rPr>
          <w:rFonts w:eastAsia="Times New Roman" w:cs="Times New Roman"/>
          <w:sz w:val="24"/>
          <w:szCs w:val="24"/>
          <w:lang w:eastAsia="ru-RU"/>
        </w:rPr>
      </w:pPr>
      <w:r w:rsidRPr="00D063D3">
        <w:rPr>
          <w:rFonts w:eastAsia="Times New Roman" w:cs="Times New Roman"/>
          <w:sz w:val="24"/>
          <w:szCs w:val="24"/>
          <w:lang w:eastAsia="ru-RU"/>
        </w:rPr>
        <w:t>СОДЕРЖАНИЕ</w:t>
      </w:r>
    </w:p>
    <w:p w:rsidR="007B6D63" w:rsidRPr="00D063D3" w:rsidRDefault="007B6D63" w:rsidP="007B6D63">
      <w:pPr>
        <w:rPr>
          <w:rFonts w:eastAsia="Times New Roman" w:cs="Times New Roman"/>
          <w:sz w:val="24"/>
          <w:szCs w:val="24"/>
          <w:lang w:eastAsia="ru-RU"/>
        </w:rPr>
      </w:pPr>
    </w:p>
    <w:tbl>
      <w:tblPr>
        <w:tblW w:w="0" w:type="auto"/>
        <w:tblLook w:val="01E0" w:firstRow="1" w:lastRow="1" w:firstColumn="1" w:lastColumn="1" w:noHBand="0" w:noVBand="0"/>
      </w:tblPr>
      <w:tblGrid>
        <w:gridCol w:w="7501"/>
        <w:gridCol w:w="1854"/>
      </w:tblGrid>
      <w:tr w:rsidR="007B6D63" w:rsidRPr="00D063D3" w:rsidTr="007B6D63">
        <w:tc>
          <w:tcPr>
            <w:tcW w:w="7501" w:type="dxa"/>
          </w:tcPr>
          <w:p w:rsidR="007B6D63" w:rsidRPr="00D063D3" w:rsidRDefault="007B6D63" w:rsidP="002F0A00">
            <w:pPr>
              <w:numPr>
                <w:ilvl w:val="0"/>
                <w:numId w:val="1"/>
              </w:numPr>
              <w:suppressAutoHyphens/>
              <w:rPr>
                <w:rFonts w:eastAsia="Times New Roman" w:cs="Times New Roman"/>
                <w:sz w:val="24"/>
                <w:szCs w:val="24"/>
                <w:lang w:eastAsia="ru-RU"/>
              </w:rPr>
            </w:pPr>
            <w:r w:rsidRPr="00D063D3">
              <w:rPr>
                <w:rFonts w:eastAsia="Times New Roman" w:cs="Times New Roman"/>
                <w:sz w:val="24"/>
                <w:szCs w:val="24"/>
                <w:lang w:eastAsia="ru-RU"/>
              </w:rPr>
              <w:t xml:space="preserve">ОБЩАЯ ХАРАКТЕРИСТИКА </w:t>
            </w:r>
            <w:r w:rsidR="002F0A00" w:rsidRPr="00D063D3">
              <w:rPr>
                <w:rFonts w:eastAsia="Times New Roman" w:cs="Times New Roman"/>
                <w:sz w:val="24"/>
                <w:szCs w:val="24"/>
                <w:lang w:eastAsia="ru-RU"/>
              </w:rPr>
              <w:t xml:space="preserve">РАБОЧЕЙ </w:t>
            </w:r>
            <w:r w:rsidRPr="00D063D3">
              <w:rPr>
                <w:rFonts w:eastAsia="Times New Roman" w:cs="Times New Roman"/>
                <w:sz w:val="24"/>
                <w:szCs w:val="24"/>
                <w:lang w:eastAsia="ru-RU"/>
              </w:rPr>
              <w:t xml:space="preserve"> ПРОГРАММЫ ПРОФЕССИОНАЛЬНОГО МОДУЛЯ</w:t>
            </w:r>
          </w:p>
        </w:tc>
        <w:tc>
          <w:tcPr>
            <w:tcW w:w="1854" w:type="dxa"/>
          </w:tcPr>
          <w:p w:rsidR="007B6D63" w:rsidRPr="00D063D3" w:rsidRDefault="00E97A65" w:rsidP="00E97A65">
            <w:pPr>
              <w:jc w:val="center"/>
              <w:rPr>
                <w:rFonts w:eastAsia="Times New Roman" w:cs="Times New Roman"/>
                <w:sz w:val="24"/>
                <w:szCs w:val="24"/>
                <w:lang w:eastAsia="ru-RU"/>
              </w:rPr>
            </w:pPr>
            <w:r w:rsidRPr="00D063D3">
              <w:rPr>
                <w:rFonts w:eastAsia="Times New Roman" w:cs="Times New Roman"/>
                <w:sz w:val="24"/>
                <w:szCs w:val="24"/>
                <w:lang w:eastAsia="ru-RU"/>
              </w:rPr>
              <w:t>4</w:t>
            </w:r>
          </w:p>
        </w:tc>
      </w:tr>
      <w:tr w:rsidR="007B6D63" w:rsidRPr="00D063D3" w:rsidTr="007B6D63">
        <w:tc>
          <w:tcPr>
            <w:tcW w:w="7501" w:type="dxa"/>
          </w:tcPr>
          <w:p w:rsidR="007B6D63" w:rsidRPr="00D063D3" w:rsidRDefault="007B6D63" w:rsidP="007B6D63">
            <w:pPr>
              <w:numPr>
                <w:ilvl w:val="0"/>
                <w:numId w:val="1"/>
              </w:numPr>
              <w:suppressAutoHyphens/>
              <w:rPr>
                <w:rFonts w:eastAsia="Times New Roman" w:cs="Times New Roman"/>
                <w:sz w:val="24"/>
                <w:szCs w:val="24"/>
                <w:lang w:eastAsia="ru-RU"/>
              </w:rPr>
            </w:pPr>
            <w:r w:rsidRPr="00D063D3">
              <w:rPr>
                <w:rFonts w:eastAsia="Times New Roman" w:cs="Times New Roman"/>
                <w:sz w:val="24"/>
                <w:szCs w:val="24"/>
                <w:lang w:eastAsia="ru-RU"/>
              </w:rPr>
              <w:t>СТРУКТУРА И СОДЕРЖАНИЕ ПРОФЕССИОНАЛЬНОГО МОДУЛЯ</w:t>
            </w:r>
          </w:p>
          <w:p w:rsidR="007B6D63" w:rsidRPr="00D063D3" w:rsidRDefault="007B6D63" w:rsidP="007B6D63">
            <w:pPr>
              <w:numPr>
                <w:ilvl w:val="0"/>
                <w:numId w:val="1"/>
              </w:numPr>
              <w:suppressAutoHyphens/>
              <w:rPr>
                <w:rFonts w:eastAsia="Times New Roman" w:cs="Times New Roman"/>
                <w:sz w:val="24"/>
                <w:szCs w:val="24"/>
                <w:lang w:eastAsia="ru-RU"/>
              </w:rPr>
            </w:pPr>
            <w:r w:rsidRPr="00D063D3">
              <w:rPr>
                <w:rFonts w:eastAsia="Times New Roman" w:cs="Times New Roman"/>
                <w:sz w:val="24"/>
                <w:szCs w:val="24"/>
                <w:lang w:eastAsia="ru-RU"/>
              </w:rPr>
              <w:t>УСЛОВИЯ РЕАЛИЗАЦИИ ПРОФЕССИОНАЛЬНОГО МОДУЛЯ</w:t>
            </w:r>
          </w:p>
        </w:tc>
        <w:tc>
          <w:tcPr>
            <w:tcW w:w="1854" w:type="dxa"/>
          </w:tcPr>
          <w:p w:rsidR="007B6D63" w:rsidRPr="00D063D3" w:rsidRDefault="00E97A65" w:rsidP="00E97A65">
            <w:pPr>
              <w:ind w:left="644"/>
              <w:rPr>
                <w:rFonts w:eastAsia="Times New Roman" w:cs="Times New Roman"/>
                <w:sz w:val="24"/>
                <w:szCs w:val="24"/>
                <w:lang w:eastAsia="ru-RU"/>
              </w:rPr>
            </w:pPr>
            <w:r w:rsidRPr="00D063D3">
              <w:rPr>
                <w:rFonts w:eastAsia="Times New Roman" w:cs="Times New Roman"/>
                <w:sz w:val="24"/>
                <w:szCs w:val="24"/>
                <w:lang w:eastAsia="ru-RU"/>
              </w:rPr>
              <w:t>9</w:t>
            </w:r>
          </w:p>
          <w:p w:rsidR="00E97A65" w:rsidRPr="00D063D3" w:rsidRDefault="00E97A65" w:rsidP="00E97A65">
            <w:pPr>
              <w:ind w:left="644"/>
              <w:jc w:val="center"/>
              <w:rPr>
                <w:rFonts w:eastAsia="Times New Roman" w:cs="Times New Roman"/>
                <w:sz w:val="24"/>
                <w:szCs w:val="24"/>
                <w:lang w:eastAsia="ru-RU"/>
              </w:rPr>
            </w:pPr>
          </w:p>
          <w:p w:rsidR="00E97A65" w:rsidRPr="00D063D3" w:rsidRDefault="00E97A65" w:rsidP="00E97A65">
            <w:pPr>
              <w:ind w:left="644"/>
              <w:rPr>
                <w:rFonts w:eastAsia="Times New Roman" w:cs="Times New Roman"/>
                <w:sz w:val="24"/>
                <w:szCs w:val="24"/>
                <w:lang w:eastAsia="ru-RU"/>
              </w:rPr>
            </w:pPr>
            <w:r w:rsidRPr="00D063D3">
              <w:rPr>
                <w:rFonts w:eastAsia="Times New Roman" w:cs="Times New Roman"/>
                <w:sz w:val="24"/>
                <w:szCs w:val="24"/>
                <w:lang w:eastAsia="ru-RU"/>
              </w:rPr>
              <w:t>17</w:t>
            </w:r>
          </w:p>
        </w:tc>
      </w:tr>
      <w:tr w:rsidR="007B6D63" w:rsidRPr="00D063D3" w:rsidTr="007B6D63">
        <w:tc>
          <w:tcPr>
            <w:tcW w:w="7501" w:type="dxa"/>
          </w:tcPr>
          <w:p w:rsidR="007B6D63" w:rsidRPr="00D063D3" w:rsidRDefault="007B6D63" w:rsidP="007B6D63">
            <w:pPr>
              <w:numPr>
                <w:ilvl w:val="0"/>
                <w:numId w:val="1"/>
              </w:numPr>
              <w:suppressAutoHyphens/>
              <w:rPr>
                <w:rFonts w:eastAsia="Times New Roman" w:cs="Times New Roman"/>
                <w:sz w:val="24"/>
                <w:szCs w:val="24"/>
                <w:lang w:eastAsia="ru-RU"/>
              </w:rPr>
            </w:pPr>
            <w:r w:rsidRPr="00D063D3">
              <w:rPr>
                <w:rFonts w:eastAsia="Times New Roman" w:cs="Times New Roman"/>
                <w:sz w:val="24"/>
                <w:szCs w:val="24"/>
                <w:lang w:eastAsia="ru-RU"/>
              </w:rPr>
              <w:t>КОНТРОЛЬ И ОЦЕНКА РЕЗУЛЬТАТОВ ОСВОЕНИЯ ПРОФЕССИОНАЛЬНОГО МОДУЛЯ</w:t>
            </w:r>
          </w:p>
          <w:p w:rsidR="007B6D63" w:rsidRPr="00D063D3" w:rsidRDefault="007B6D63" w:rsidP="007B6D63">
            <w:pPr>
              <w:suppressAutoHyphens/>
              <w:rPr>
                <w:rFonts w:eastAsia="Times New Roman" w:cs="Times New Roman"/>
                <w:sz w:val="24"/>
                <w:szCs w:val="24"/>
                <w:lang w:eastAsia="ru-RU"/>
              </w:rPr>
            </w:pPr>
          </w:p>
        </w:tc>
        <w:tc>
          <w:tcPr>
            <w:tcW w:w="1854" w:type="dxa"/>
          </w:tcPr>
          <w:p w:rsidR="007B6D63" w:rsidRPr="00D063D3" w:rsidRDefault="00E97A65" w:rsidP="00E97A65">
            <w:pPr>
              <w:jc w:val="center"/>
              <w:rPr>
                <w:rFonts w:eastAsia="Times New Roman" w:cs="Times New Roman"/>
                <w:sz w:val="24"/>
                <w:szCs w:val="24"/>
                <w:lang w:eastAsia="ru-RU"/>
              </w:rPr>
            </w:pPr>
            <w:r w:rsidRPr="00D063D3">
              <w:rPr>
                <w:rFonts w:eastAsia="Times New Roman" w:cs="Times New Roman"/>
                <w:sz w:val="24"/>
                <w:szCs w:val="24"/>
                <w:lang w:eastAsia="ru-RU"/>
              </w:rPr>
              <w:t>21</w:t>
            </w:r>
          </w:p>
        </w:tc>
      </w:tr>
    </w:tbl>
    <w:p w:rsidR="007B6D63" w:rsidRPr="00D063D3" w:rsidRDefault="007B6D63" w:rsidP="007B6D63">
      <w:pPr>
        <w:rPr>
          <w:rFonts w:eastAsia="Times New Roman" w:cs="Times New Roman"/>
          <w:sz w:val="24"/>
          <w:szCs w:val="24"/>
          <w:lang w:eastAsia="ru-RU"/>
        </w:rPr>
        <w:sectPr w:rsidR="007B6D63" w:rsidRPr="00D063D3" w:rsidSect="007B6D63">
          <w:pgSz w:w="11907" w:h="16840"/>
          <w:pgMar w:top="1134" w:right="567" w:bottom="1134" w:left="1701" w:header="709" w:footer="709" w:gutter="0"/>
          <w:cols w:space="720"/>
        </w:sectPr>
      </w:pPr>
    </w:p>
    <w:p w:rsidR="007B6D63" w:rsidRPr="00D063D3" w:rsidRDefault="003305BF" w:rsidP="007B6D63">
      <w:pPr>
        <w:spacing w:after="0"/>
        <w:jc w:val="center"/>
        <w:rPr>
          <w:rFonts w:eastAsia="Times New Roman" w:cs="Times New Roman"/>
          <w:szCs w:val="24"/>
          <w:lang w:eastAsia="ru-RU"/>
        </w:rPr>
      </w:pPr>
      <w:r w:rsidRPr="00D063D3">
        <w:rPr>
          <w:rFonts w:eastAsia="Times New Roman" w:cs="Times New Roman"/>
          <w:szCs w:val="24"/>
          <w:lang w:eastAsia="ru-RU"/>
        </w:rPr>
        <w:lastRenderedPageBreak/>
        <w:t>1. ОБЩАЯ ХАРАКТЕРИСТИКА</w:t>
      </w:r>
      <w:r w:rsidR="007B6D63" w:rsidRPr="00D063D3">
        <w:rPr>
          <w:rFonts w:eastAsia="Times New Roman" w:cs="Times New Roman"/>
          <w:szCs w:val="24"/>
          <w:lang w:eastAsia="ru-RU"/>
        </w:rPr>
        <w:t>РАБОЧЕЙ ПРОГРАММЫ</w:t>
      </w:r>
    </w:p>
    <w:p w:rsidR="007B6D63" w:rsidRPr="00D063D3" w:rsidRDefault="007B6D63" w:rsidP="007B6D63">
      <w:pPr>
        <w:spacing w:after="0"/>
        <w:jc w:val="center"/>
        <w:rPr>
          <w:rFonts w:eastAsia="Times New Roman" w:cs="Times New Roman"/>
          <w:szCs w:val="24"/>
          <w:lang w:eastAsia="ru-RU"/>
        </w:rPr>
      </w:pPr>
      <w:r w:rsidRPr="00D063D3">
        <w:rPr>
          <w:rFonts w:eastAsia="Times New Roman" w:cs="Times New Roman"/>
          <w:szCs w:val="24"/>
          <w:lang w:eastAsia="ru-RU"/>
        </w:rPr>
        <w:t>ПРОФЕССИОНАЛЬНОГО МОДУЛЯ</w:t>
      </w:r>
    </w:p>
    <w:p w:rsidR="007B6D63" w:rsidRPr="00D063D3" w:rsidRDefault="007B6D63" w:rsidP="007B6D63">
      <w:pPr>
        <w:spacing w:after="0"/>
        <w:jc w:val="center"/>
        <w:rPr>
          <w:rFonts w:eastAsia="Times New Roman" w:cs="Times New Roman"/>
          <w:szCs w:val="24"/>
          <w:lang w:eastAsia="ru-RU"/>
        </w:rPr>
      </w:pPr>
      <w:r w:rsidRPr="00D063D3">
        <w:rPr>
          <w:rFonts w:eastAsia="Times New Roman" w:cs="Times New Roman"/>
          <w:szCs w:val="24"/>
          <w:lang w:eastAsia="ru-RU"/>
        </w:rPr>
        <w:t>«</w:t>
      </w:r>
      <w:r w:rsidR="00D063D3" w:rsidRPr="00D063D3">
        <w:rPr>
          <w:rFonts w:eastAsia="Times New Roman" w:cs="Times New Roman"/>
          <w:szCs w:val="28"/>
          <w:lang w:eastAsia="ru-RU"/>
        </w:rPr>
        <w:t>ПМ 05. ОКАЗАНИЕ МЕДИЦИНСКОЙ ПОМОЩИ В ЭКСТРЕННОЙ ФОРМЕ</w:t>
      </w:r>
      <w:r w:rsidRPr="00D063D3">
        <w:rPr>
          <w:rFonts w:eastAsia="Times New Roman" w:cs="Times New Roman"/>
          <w:szCs w:val="24"/>
          <w:lang w:eastAsia="ru-RU"/>
        </w:rPr>
        <w:t>»</w:t>
      </w:r>
    </w:p>
    <w:p w:rsidR="007B6D63" w:rsidRPr="00D063D3" w:rsidRDefault="007B6D63" w:rsidP="007B6D63">
      <w:pPr>
        <w:suppressAutoHyphens/>
        <w:spacing w:after="0"/>
        <w:ind w:firstLine="709"/>
        <w:rPr>
          <w:rFonts w:eastAsia="Times New Roman" w:cs="Times New Roman"/>
          <w:szCs w:val="24"/>
          <w:lang w:eastAsia="ru-RU"/>
        </w:rPr>
      </w:pPr>
    </w:p>
    <w:p w:rsidR="007B6D63" w:rsidRPr="00D063D3" w:rsidRDefault="007B6D63" w:rsidP="007B6D63">
      <w:pPr>
        <w:suppressAutoHyphens/>
        <w:spacing w:after="0"/>
        <w:ind w:firstLine="709"/>
        <w:rPr>
          <w:rFonts w:eastAsia="Times New Roman" w:cs="Times New Roman"/>
          <w:szCs w:val="24"/>
          <w:lang w:eastAsia="ru-RU"/>
        </w:rPr>
      </w:pPr>
      <w:r w:rsidRPr="00D063D3">
        <w:rPr>
          <w:rFonts w:eastAsia="Times New Roman" w:cs="Times New Roman"/>
          <w:szCs w:val="24"/>
          <w:lang w:eastAsia="ru-RU"/>
        </w:rPr>
        <w:t xml:space="preserve">1.1. Цель и планируемые результаты освоения профессионального модуля </w:t>
      </w:r>
    </w:p>
    <w:p w:rsidR="007B6D63" w:rsidRPr="00D063D3" w:rsidRDefault="007B6D63" w:rsidP="007B6D63">
      <w:pPr>
        <w:suppressAutoHyphens/>
        <w:spacing w:after="0"/>
        <w:ind w:firstLine="709"/>
        <w:jc w:val="both"/>
        <w:rPr>
          <w:rFonts w:eastAsia="Times New Roman" w:cs="Times New Roman"/>
          <w:szCs w:val="24"/>
          <w:lang w:eastAsia="ru-RU"/>
        </w:rPr>
      </w:pPr>
      <w:r w:rsidRPr="00D063D3">
        <w:rPr>
          <w:rFonts w:eastAsia="Times New Roman" w:cs="Times New Roman"/>
          <w:szCs w:val="24"/>
          <w:lang w:eastAsia="ru-RU"/>
        </w:rPr>
        <w:t>В результате изучения профессионального модуля обучающи</w:t>
      </w:r>
      <w:r w:rsidR="00B6568E">
        <w:rPr>
          <w:rFonts w:eastAsia="Times New Roman" w:cs="Times New Roman"/>
          <w:szCs w:val="24"/>
          <w:lang w:eastAsia="ru-RU"/>
        </w:rPr>
        <w:t>й</w:t>
      </w:r>
      <w:r w:rsidRPr="00D063D3">
        <w:rPr>
          <w:rFonts w:eastAsia="Times New Roman" w:cs="Times New Roman"/>
          <w:szCs w:val="24"/>
          <w:lang w:eastAsia="ru-RU"/>
        </w:rPr>
        <w:t>ся должен освоить основной вид деятельности «Оказание медицинской помощи в экстренной форме» и соответствующие ему общие компетенции и профессиональные компетенции:</w:t>
      </w:r>
    </w:p>
    <w:p w:rsidR="007B6D63" w:rsidRPr="00D063D3" w:rsidRDefault="007B6D63" w:rsidP="007B6D63">
      <w:pPr>
        <w:spacing w:after="0"/>
        <w:ind w:firstLine="709"/>
        <w:jc w:val="both"/>
        <w:rPr>
          <w:rFonts w:eastAsia="Times New Roman" w:cs="Times New Roman"/>
          <w:szCs w:val="24"/>
          <w:lang w:eastAsia="ru-RU"/>
        </w:rPr>
      </w:pPr>
      <w:r w:rsidRPr="00D063D3">
        <w:rPr>
          <w:rFonts w:eastAsia="Times New Roman" w:cs="Times New Roman"/>
          <w:szCs w:val="24"/>
          <w:lang w:eastAsia="ru-RU"/>
        </w:rPr>
        <w:t xml:space="preserve">1.1.1. Перечень общих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B6D63" w:rsidRPr="00D063D3" w:rsidTr="007B6D63">
        <w:tc>
          <w:tcPr>
            <w:tcW w:w="1229"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Код</w:t>
            </w:r>
          </w:p>
        </w:tc>
        <w:tc>
          <w:tcPr>
            <w:tcW w:w="8342" w:type="dxa"/>
          </w:tcPr>
          <w:p w:rsidR="007B6D63" w:rsidRPr="00D063D3" w:rsidRDefault="007B6D63" w:rsidP="007B6D63">
            <w:pPr>
              <w:keepNext/>
              <w:spacing w:after="0"/>
              <w:jc w:val="center"/>
              <w:outlineLvl w:val="1"/>
              <w:rPr>
                <w:rFonts w:eastAsia="Times New Roman" w:cs="Times New Roman"/>
                <w:bCs/>
                <w:sz w:val="24"/>
                <w:szCs w:val="24"/>
                <w:lang w:eastAsia="ru-RU"/>
              </w:rPr>
            </w:pPr>
            <w:r w:rsidRPr="00D063D3">
              <w:rPr>
                <w:rFonts w:eastAsia="Times New Roman" w:cs="Times New Roman"/>
                <w:bCs/>
                <w:sz w:val="24"/>
                <w:szCs w:val="24"/>
                <w:lang w:eastAsia="ru-RU"/>
              </w:rPr>
              <w:t>Наименование общих компетенций</w:t>
            </w:r>
          </w:p>
        </w:tc>
      </w:tr>
      <w:tr w:rsidR="007B6D63" w:rsidRPr="00D063D3" w:rsidTr="007B6D63">
        <w:trPr>
          <w:trHeight w:val="327"/>
        </w:trPr>
        <w:tc>
          <w:tcPr>
            <w:tcW w:w="1229" w:type="dxa"/>
          </w:tcPr>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ОК 01.</w:t>
            </w:r>
          </w:p>
        </w:tc>
        <w:tc>
          <w:tcPr>
            <w:tcW w:w="8342" w:type="dxa"/>
          </w:tcPr>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7B6D63" w:rsidRPr="00D063D3" w:rsidTr="007B6D63">
        <w:tc>
          <w:tcPr>
            <w:tcW w:w="1229" w:type="dxa"/>
          </w:tcPr>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ОК 02.</w:t>
            </w:r>
          </w:p>
        </w:tc>
        <w:tc>
          <w:tcPr>
            <w:tcW w:w="8342" w:type="dxa"/>
          </w:tcPr>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B6D63" w:rsidRPr="00D063D3" w:rsidTr="007B6D63">
        <w:tc>
          <w:tcPr>
            <w:tcW w:w="1229"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ОК 03.</w:t>
            </w:r>
          </w:p>
        </w:tc>
        <w:tc>
          <w:tcPr>
            <w:tcW w:w="8342"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B6D63" w:rsidRPr="00D063D3" w:rsidTr="007B6D63">
        <w:tc>
          <w:tcPr>
            <w:tcW w:w="1229"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ОК 04.</w:t>
            </w:r>
          </w:p>
        </w:tc>
        <w:tc>
          <w:tcPr>
            <w:tcW w:w="8342"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Эффективно взаимодействовать и работать в коллективе и команде</w:t>
            </w:r>
          </w:p>
        </w:tc>
      </w:tr>
      <w:tr w:rsidR="007B6D63" w:rsidRPr="00D063D3" w:rsidTr="007B6D63">
        <w:tc>
          <w:tcPr>
            <w:tcW w:w="1229"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ОК 07.</w:t>
            </w:r>
          </w:p>
        </w:tc>
        <w:tc>
          <w:tcPr>
            <w:tcW w:w="8342"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B6D63" w:rsidRPr="00D063D3" w:rsidTr="007B6D63">
        <w:tc>
          <w:tcPr>
            <w:tcW w:w="1229"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ОК 08</w:t>
            </w:r>
          </w:p>
        </w:tc>
        <w:tc>
          <w:tcPr>
            <w:tcW w:w="8342"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B6D63" w:rsidRPr="00D063D3" w:rsidTr="007B6D63">
        <w:tc>
          <w:tcPr>
            <w:tcW w:w="1229"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ОК 09.</w:t>
            </w:r>
          </w:p>
        </w:tc>
        <w:tc>
          <w:tcPr>
            <w:tcW w:w="8342"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Пользоваться профессиональной документацией на государственном и иностранном языках</w:t>
            </w:r>
          </w:p>
        </w:tc>
      </w:tr>
    </w:tbl>
    <w:p w:rsidR="007B6D63" w:rsidRPr="00D063D3" w:rsidRDefault="007B6D63" w:rsidP="007B6D63">
      <w:pPr>
        <w:keepNext/>
        <w:spacing w:after="0"/>
        <w:ind w:firstLine="709"/>
        <w:jc w:val="both"/>
        <w:outlineLvl w:val="1"/>
        <w:rPr>
          <w:rFonts w:eastAsia="Times New Roman" w:cs="Times New Roman"/>
          <w:bCs/>
          <w:sz w:val="24"/>
          <w:szCs w:val="24"/>
          <w:lang w:eastAsia="ru-RU"/>
        </w:rPr>
      </w:pPr>
    </w:p>
    <w:p w:rsidR="007B6D63" w:rsidRPr="00D063D3" w:rsidRDefault="007B6D63" w:rsidP="007B6D63">
      <w:pPr>
        <w:keepNext/>
        <w:spacing w:after="0"/>
        <w:ind w:firstLine="709"/>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B6D63" w:rsidRPr="00D063D3" w:rsidTr="007B6D63">
        <w:tc>
          <w:tcPr>
            <w:tcW w:w="1204"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Код</w:t>
            </w:r>
          </w:p>
        </w:tc>
        <w:tc>
          <w:tcPr>
            <w:tcW w:w="8367"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Наименование видов деятельности и профессиональных компетенций</w:t>
            </w:r>
          </w:p>
        </w:tc>
      </w:tr>
      <w:tr w:rsidR="007B6D63" w:rsidRPr="00D063D3" w:rsidTr="007B6D63">
        <w:tc>
          <w:tcPr>
            <w:tcW w:w="1204"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ВД 5</w:t>
            </w:r>
          </w:p>
        </w:tc>
        <w:tc>
          <w:tcPr>
            <w:tcW w:w="8367"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Оказание медицинской помощи в экстренной форме</w:t>
            </w:r>
          </w:p>
        </w:tc>
      </w:tr>
      <w:tr w:rsidR="007B6D63" w:rsidRPr="00D063D3" w:rsidTr="007B6D63">
        <w:tc>
          <w:tcPr>
            <w:tcW w:w="1204"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ПК 5.1.</w:t>
            </w:r>
          </w:p>
        </w:tc>
        <w:tc>
          <w:tcPr>
            <w:tcW w:w="8367"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Распознавать состояния, представляющие угрозу жизни</w:t>
            </w:r>
          </w:p>
        </w:tc>
      </w:tr>
      <w:tr w:rsidR="007B6D63" w:rsidRPr="00D063D3" w:rsidTr="007B6D63">
        <w:tc>
          <w:tcPr>
            <w:tcW w:w="1204"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ПК 5.2.</w:t>
            </w:r>
          </w:p>
        </w:tc>
        <w:tc>
          <w:tcPr>
            <w:tcW w:w="8367"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Оказывать медицинскую помощь в экстренной форме</w:t>
            </w:r>
          </w:p>
        </w:tc>
      </w:tr>
      <w:tr w:rsidR="007B6D63" w:rsidRPr="00D063D3" w:rsidTr="007B6D63">
        <w:tc>
          <w:tcPr>
            <w:tcW w:w="1204"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ПК 5.3.</w:t>
            </w:r>
          </w:p>
        </w:tc>
        <w:tc>
          <w:tcPr>
            <w:tcW w:w="8367"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Проводить мероприятия по поддержанию жизнедеятельности организма пациента (пострадавшего) до прибытия врача или бригады скорой помощи</w:t>
            </w:r>
          </w:p>
        </w:tc>
      </w:tr>
      <w:tr w:rsidR="007B6D63" w:rsidRPr="00D063D3" w:rsidTr="007B6D63">
        <w:tc>
          <w:tcPr>
            <w:tcW w:w="1204"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ПК 5.4.</w:t>
            </w:r>
          </w:p>
        </w:tc>
        <w:tc>
          <w:tcPr>
            <w:tcW w:w="8367"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Осуществлять клиническое использование крови и (или) ее компонентов</w:t>
            </w:r>
          </w:p>
        </w:tc>
      </w:tr>
    </w:tbl>
    <w:p w:rsidR="007B6D63" w:rsidRPr="00D063D3" w:rsidRDefault="007B6D63" w:rsidP="007B6D63">
      <w:pPr>
        <w:spacing w:after="0"/>
        <w:ind w:firstLine="709"/>
        <w:rPr>
          <w:rFonts w:eastAsia="Times New Roman" w:cs="Times New Roman"/>
          <w:bCs/>
          <w:sz w:val="24"/>
          <w:szCs w:val="24"/>
          <w:lang w:eastAsia="ru-RU"/>
        </w:rPr>
      </w:pPr>
    </w:p>
    <w:p w:rsidR="007B6D63" w:rsidRPr="00D063D3" w:rsidRDefault="007B6D63" w:rsidP="007B6D63">
      <w:pPr>
        <w:spacing w:after="0"/>
        <w:ind w:firstLine="709"/>
        <w:rPr>
          <w:rFonts w:eastAsia="Times New Roman" w:cs="Times New Roman"/>
          <w:bCs/>
          <w:sz w:val="24"/>
          <w:szCs w:val="24"/>
          <w:lang w:eastAsia="ru-RU"/>
        </w:rPr>
      </w:pPr>
      <w:r w:rsidRPr="00D063D3">
        <w:rPr>
          <w:rFonts w:eastAsia="Times New Roman" w:cs="Times New Roman"/>
          <w:bCs/>
          <w:sz w:val="24"/>
          <w:szCs w:val="24"/>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7B6D63" w:rsidRPr="00D063D3" w:rsidTr="007B6D63">
        <w:tc>
          <w:tcPr>
            <w:tcW w:w="2802" w:type="dxa"/>
          </w:tcPr>
          <w:p w:rsidR="007B6D63" w:rsidRPr="00D063D3" w:rsidRDefault="007B6D63" w:rsidP="007B6D63">
            <w:pPr>
              <w:spacing w:after="0"/>
              <w:rPr>
                <w:rFonts w:eastAsia="Times New Roman" w:cs="Times New Roman"/>
                <w:bCs/>
                <w:sz w:val="24"/>
                <w:szCs w:val="24"/>
              </w:rPr>
            </w:pPr>
            <w:r w:rsidRPr="00D063D3">
              <w:rPr>
                <w:rFonts w:eastAsia="Times New Roman" w:cs="Times New Roman"/>
                <w:bCs/>
                <w:sz w:val="24"/>
                <w:szCs w:val="24"/>
              </w:rPr>
              <w:t>Владеть навыками</w:t>
            </w:r>
          </w:p>
        </w:tc>
        <w:tc>
          <w:tcPr>
            <w:tcW w:w="6662" w:type="dxa"/>
          </w:tcPr>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 xml:space="preserve">распознавания состояний, представляющих угрозу жизни, включая состояние клинической смерти (остановка жизненно </w:t>
            </w:r>
            <w:r w:rsidRPr="00D063D3">
              <w:rPr>
                <w:rFonts w:eastAsia="Times New Roman" w:cs="Times New Roman"/>
                <w:sz w:val="24"/>
                <w:szCs w:val="24"/>
                <w:lang w:eastAsia="ru-RU"/>
              </w:rPr>
              <w:lastRenderedPageBreak/>
              <w:t>важных функций организма человека (кровообращения и (или) дыхания), требующих оказания медицинской помощи в экстренной форме;</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оказания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проведения мероприятий по поддержанию жизнедеятельности организма пациента (пострадавшего) до прибытия врача или бригады скорой помощи;</w:t>
            </w:r>
          </w:p>
          <w:p w:rsidR="007B6D63" w:rsidRPr="00D063D3" w:rsidRDefault="007B6D63" w:rsidP="007B6D63">
            <w:pPr>
              <w:spacing w:after="0"/>
              <w:rPr>
                <w:rFonts w:eastAsia="Times New Roman" w:cs="Times New Roman"/>
                <w:bCs/>
                <w:sz w:val="24"/>
                <w:szCs w:val="24"/>
              </w:rPr>
            </w:pPr>
            <w:r w:rsidRPr="00D063D3">
              <w:rPr>
                <w:rFonts w:eastAsia="Times New Roman" w:cs="Times New Roman"/>
                <w:sz w:val="24"/>
                <w:szCs w:val="24"/>
                <w:lang w:eastAsia="ru-RU"/>
              </w:rPr>
              <w:t>клинического использования крови и (или) ее компонентов</w:t>
            </w:r>
          </w:p>
        </w:tc>
      </w:tr>
      <w:tr w:rsidR="007B6D63" w:rsidRPr="00D063D3" w:rsidTr="007B6D63">
        <w:tc>
          <w:tcPr>
            <w:tcW w:w="2802" w:type="dxa"/>
          </w:tcPr>
          <w:p w:rsidR="007B6D63" w:rsidRPr="00D063D3" w:rsidRDefault="007B6D63" w:rsidP="007B6D63">
            <w:pPr>
              <w:spacing w:after="0"/>
              <w:rPr>
                <w:rFonts w:eastAsia="Times New Roman" w:cs="Times New Roman"/>
                <w:bCs/>
                <w:sz w:val="24"/>
                <w:szCs w:val="24"/>
              </w:rPr>
            </w:pPr>
            <w:r w:rsidRPr="00D063D3">
              <w:rPr>
                <w:rFonts w:eastAsia="Times New Roman" w:cs="Times New Roman"/>
                <w:bCs/>
                <w:sz w:val="24"/>
                <w:szCs w:val="24"/>
              </w:rPr>
              <w:lastRenderedPageBreak/>
              <w:t>Уметь</w:t>
            </w:r>
          </w:p>
        </w:tc>
        <w:tc>
          <w:tcPr>
            <w:tcW w:w="6662" w:type="dxa"/>
          </w:tcPr>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проводить первичный осмотр пациента и оценку безопасности условий;</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распознавать состояния, представляющие угрозу жизни, в том числе, клинической смерти (остановка жизненно важных функций организма человека (кровообращения и (или) дыхания), требующие оказания медицинской помощи в экстренной форме;</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оказывать медицинскую помощь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выполнять мероприятия базовой сердечно-легочной реанимации;</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осуществлять наблюдение и контроль состояния пациента (пострадавшего), измерять показатели жизнедеятельности, поддерживать витальные функции организма пациента (пострадавшего) до прибытия врача или бригады скорой помощи;</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осуществлять хранение и своевременное обновление реагентов для проведения проб на индивидуальную совместимость перед трансфузией (переливанием) донорской крови и (или) ее компонентов в отделении (подразделении);</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проводить визуальный контроль донорской крови и (или) ее компонентов на соответствие требованиям безопасности;</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осуществлять хранение и контроль донорской крови и (или) ее компонентов;</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вести учет донорской крови и (или) ее компонентов в отделении (подразделении);</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проводить идентификационный контроль пациента (реципиента) и донорской крови и (или) ее компонентов перед трансфузией (переливанием) донорской крови и (или) ее компонентов (анализ медицинской документации, опрос пациента/реципиента);</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 xml:space="preserve">выполнять взятие и маркировку проб крови пациента </w:t>
            </w:r>
            <w:r w:rsidRPr="00D063D3">
              <w:rPr>
                <w:rFonts w:eastAsia="Times New Roman" w:cs="Times New Roman"/>
                <w:sz w:val="24"/>
                <w:szCs w:val="24"/>
                <w:lang w:eastAsia="ru-RU"/>
              </w:rPr>
              <w:lastRenderedPageBreak/>
              <w:t>(реципиента), которому планируется трансфузия (переливание), с целью осуществления подбора пары «донор-реципиент»;</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анализировать информацию, содержащуюся на этикетке контейнера с компонентом крови (наименование, дата и организация заготовки, срок годности, условия хранения, данные о групповой и резус-принадлежности);</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проводить предтрансфузионную подготовку компонента донорской крови (размораживание, согревание, прикроватная лейкофильтрация) в отделении (подразделении) медицинской организации;</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обеспечивать венозный доступ у пациента (реципиента): выполнять венепункцию, подключать контейнер с донорской кровью и (или) ее компонентом к периферическому или центральному венозному катетеру в случае его наличия;</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 xml:space="preserve">проводить предтрансфузионную подготовку пациента (реципиента) в соответствии с назначениями врача: прекращать введение лекарственных препаратов на время трансфузии (переливания) (за исключением лекарственных препаратов, предназначенных для поддержания жизненно важных функций); </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осуществлять назначенную премедикацию с целью профилактики осложнений;</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контролировать результаты биологической пробы, состояние реципиента во время и после трансфузии (переливания);</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хранить образцы крови реципиента, использованные для проведения проб на индивидуальную совместимость, а также контейнеры донорской крови и (или) ее компонентов после трансфузии (переливания);</w:t>
            </w:r>
          </w:p>
          <w:p w:rsidR="007B6D63" w:rsidRPr="00D063D3" w:rsidRDefault="007B6D63" w:rsidP="007B6D63">
            <w:pPr>
              <w:spacing w:after="0"/>
              <w:rPr>
                <w:rFonts w:eastAsia="Times New Roman" w:cs="Times New Roman"/>
                <w:bCs/>
                <w:sz w:val="24"/>
                <w:szCs w:val="24"/>
              </w:rPr>
            </w:pPr>
            <w:r w:rsidRPr="00D063D3">
              <w:rPr>
                <w:rFonts w:eastAsia="Times New Roman" w:cs="Times New Roman"/>
                <w:sz w:val="24"/>
                <w:szCs w:val="24"/>
                <w:lang w:eastAsia="ru-RU"/>
              </w:rPr>
              <w:t>осуществлять взятие образцов крови пациента/реципиента до и после трансфузии (переливания)</w:t>
            </w:r>
          </w:p>
        </w:tc>
      </w:tr>
      <w:tr w:rsidR="007B6D63" w:rsidRPr="00D063D3" w:rsidTr="007B6D63">
        <w:tc>
          <w:tcPr>
            <w:tcW w:w="2802" w:type="dxa"/>
          </w:tcPr>
          <w:p w:rsidR="007B6D63" w:rsidRPr="00D063D3" w:rsidRDefault="007B6D63" w:rsidP="007B6D63">
            <w:pPr>
              <w:spacing w:after="0"/>
              <w:rPr>
                <w:rFonts w:eastAsia="Times New Roman" w:cs="Times New Roman"/>
                <w:bCs/>
                <w:sz w:val="24"/>
                <w:szCs w:val="24"/>
              </w:rPr>
            </w:pPr>
            <w:r w:rsidRPr="00D063D3">
              <w:rPr>
                <w:rFonts w:eastAsia="Times New Roman" w:cs="Times New Roman"/>
                <w:bCs/>
                <w:sz w:val="24"/>
                <w:szCs w:val="24"/>
              </w:rPr>
              <w:lastRenderedPageBreak/>
              <w:t>Знать</w:t>
            </w:r>
          </w:p>
        </w:tc>
        <w:tc>
          <w:tcPr>
            <w:tcW w:w="6662" w:type="dxa"/>
          </w:tcPr>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методику сбора жалоб и анамнеза жизни и заболевания у пациентов (их законных представителей);</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методику физикального исследования пациентов (осмотр, пальпация, перкуссия, аускультация);</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клинические признаки внезапного прекращения и (или) дыхания;</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правила проведения базовой сердечно-легочной реанимации;</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порядок применения лекарственных препаратов и медицинских изделий при оказании медицинской помощи в экстренной форме;</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lastRenderedPageBreak/>
              <w:t>правила и порядок проведения мониторинга состояния пациента при оказании медицинской помощи в экстренной форме;</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порядок передачи пациента бригаде скорой медицинской помощи;</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правила надлежащего хранения реагентов для проведения проб на индивидуальную совместимость перед трансфузией (переливанием) донорской крови и (или) ее компонентов в отделении (подразделении);</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требования визуального контроля безопасности донорской крови и (или) ее компонентов;</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правила хранения и транспортировки донорской крови и (или) ее компонентов;</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правила учета донорской крови и (или) ее компонентов в отделении (подразделении);</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порядок проведения идентификационного контроля пациента (реципиента) и донорской крови и (или) ее компонентов перед трансфузией (переливанием) донорской крови и (или) ее компонентов (анализ медицинской документации, опрос пациента/реципиента);</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требования к взятию и маркировке проб крови пациента (реципиента), которому планируется трансфузия (переливание), с целью осуществления подбора пары «донор-реципиент»;</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методики проведения биологической пробы при трансфузии (переливании) донорской крови и (или) ее компонентов;</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правила маркировки донорской крови и (или) ее компонентов;</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требований к предтрансфузионной подготовке пациента (реципиента) в соответствии с назначениями врача;</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порядок проведения трансфузии (переливания) донорской крови и (или) ее компонентов (контроль результатов биологической пробы, состояния реципиента во время и после трансфузии (переливания);</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основы иммуногематологии, понятие о системах групп крови, резус-принадлежности;</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методы определения групповой и резус-принадлежности крови;</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методы определения совместимости крови донора и пациента (реципиента);</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медицинские показания к трансфузии (переливанию) донорской крови и (или) ее компонентов;</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медицинские противопоказания к трансфузии (переливанию) донорской крови и (или) ее компонентов;</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 xml:space="preserve">симптомы и синдромы осложнений, побочных действий, нежелательных реакций, в том числе серьезных и </w:t>
            </w:r>
            <w:r w:rsidRPr="00D063D3">
              <w:rPr>
                <w:rFonts w:eastAsia="Times New Roman" w:cs="Times New Roman"/>
                <w:sz w:val="24"/>
                <w:szCs w:val="24"/>
                <w:lang w:eastAsia="ru-RU"/>
              </w:rPr>
              <w:lastRenderedPageBreak/>
              <w:t>непредвиденных, возникших в результате трансфузии (переливании) донорской крови и (или) ее компонентов;</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порядок оказания медицинской помощи пациенту при возникновении посттрансфузионной реакции или осложнения;</w:t>
            </w:r>
          </w:p>
          <w:p w:rsidR="007B6D63" w:rsidRPr="00D063D3" w:rsidRDefault="007B6D63" w:rsidP="007B6D63">
            <w:pPr>
              <w:spacing w:after="0"/>
              <w:rPr>
                <w:rFonts w:eastAsia="Times New Roman" w:cs="Times New Roman"/>
                <w:bCs/>
                <w:sz w:val="24"/>
                <w:szCs w:val="24"/>
              </w:rPr>
            </w:pPr>
            <w:r w:rsidRPr="00D063D3">
              <w:rPr>
                <w:rFonts w:eastAsia="Times New Roman" w:cs="Times New Roman"/>
                <w:sz w:val="24"/>
                <w:szCs w:val="24"/>
                <w:lang w:eastAsia="ru-RU"/>
              </w:rPr>
              <w:t>порядок проведения расследования посттрансфузионной реакции или осложнения.</w:t>
            </w:r>
          </w:p>
        </w:tc>
      </w:tr>
    </w:tbl>
    <w:p w:rsidR="007B6D63" w:rsidRPr="00D063D3" w:rsidRDefault="007B6D63" w:rsidP="007B6D63">
      <w:pPr>
        <w:spacing w:after="0"/>
        <w:rPr>
          <w:rFonts w:eastAsia="Times New Roman" w:cs="Times New Roman"/>
          <w:sz w:val="24"/>
          <w:szCs w:val="24"/>
          <w:lang w:eastAsia="ru-RU"/>
        </w:rPr>
      </w:pPr>
    </w:p>
    <w:p w:rsidR="00A6062C" w:rsidRPr="00D063D3" w:rsidRDefault="00A6062C" w:rsidP="00A6062C">
      <w:pPr>
        <w:spacing w:after="0"/>
        <w:ind w:firstLine="709"/>
        <w:rPr>
          <w:rFonts w:eastAsia="Times New Roman" w:cs="Times New Roman"/>
          <w:bCs/>
          <w:szCs w:val="24"/>
          <w:lang w:eastAsia="ru-RU"/>
        </w:rPr>
      </w:pPr>
      <w:r w:rsidRPr="00D063D3">
        <w:rPr>
          <w:rFonts w:eastAsia="Times New Roman" w:cs="Times New Roman"/>
          <w:sz w:val="24"/>
          <w:szCs w:val="24"/>
          <w:lang w:eastAsia="ru-RU"/>
        </w:rPr>
        <w:t xml:space="preserve">1.1.4. </w:t>
      </w:r>
      <w:r w:rsidRPr="00D063D3">
        <w:rPr>
          <w:rFonts w:eastAsia="Times New Roman" w:cs="Times New Roman"/>
          <w:bCs/>
          <w:szCs w:val="24"/>
          <w:lang w:eastAsia="ru-RU"/>
        </w:rPr>
        <w:t>В результате освоения профессионального модуля обучающийся должен достичь следующих личностных результатов:</w:t>
      </w:r>
    </w:p>
    <w:p w:rsidR="00A6062C" w:rsidRPr="00D063D3" w:rsidRDefault="00A6062C" w:rsidP="00A6062C">
      <w:pPr>
        <w:spacing w:after="0"/>
        <w:ind w:firstLine="709"/>
        <w:rPr>
          <w:rFonts w:eastAsia="Times New Roman" w:cs="Times New Roman"/>
          <w:bCs/>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A6062C" w:rsidRPr="00D063D3" w:rsidTr="002E3318">
        <w:tc>
          <w:tcPr>
            <w:tcW w:w="7338" w:type="dxa"/>
          </w:tcPr>
          <w:p w:rsidR="00A6062C" w:rsidRPr="00D063D3" w:rsidRDefault="00A6062C" w:rsidP="00A6062C">
            <w:pPr>
              <w:spacing w:after="0"/>
              <w:rPr>
                <w:rFonts w:eastAsia="Times New Roman" w:cs="Times New Roman"/>
                <w:bCs/>
                <w:sz w:val="24"/>
                <w:szCs w:val="24"/>
                <w:lang w:eastAsia="ru-RU"/>
              </w:rPr>
            </w:pPr>
            <w:r w:rsidRPr="00D063D3">
              <w:rPr>
                <w:rFonts w:eastAsia="Times New Roman" w:cs="Times New Roman"/>
                <w:sz w:val="24"/>
                <w:szCs w:val="24"/>
                <w:lang w:eastAsia="ru-RU"/>
              </w:rPr>
              <w:t>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вебинары), тренинги в симуляционных центрах, участие в конгрессных мероприятиях</w:t>
            </w:r>
          </w:p>
        </w:tc>
        <w:tc>
          <w:tcPr>
            <w:tcW w:w="2409" w:type="dxa"/>
            <w:vAlign w:val="center"/>
          </w:tcPr>
          <w:p w:rsidR="00A6062C" w:rsidRPr="00D063D3" w:rsidRDefault="00A6062C" w:rsidP="00A6062C">
            <w:pPr>
              <w:spacing w:after="0"/>
              <w:ind w:firstLine="33"/>
              <w:jc w:val="center"/>
              <w:rPr>
                <w:rFonts w:eastAsia="Times New Roman" w:cs="Times New Roman"/>
                <w:bCs/>
                <w:sz w:val="24"/>
                <w:szCs w:val="24"/>
                <w:lang w:eastAsia="ru-RU"/>
              </w:rPr>
            </w:pPr>
            <w:r w:rsidRPr="00D063D3">
              <w:rPr>
                <w:rFonts w:eastAsia="Times New Roman" w:cs="Times New Roman"/>
                <w:bCs/>
                <w:sz w:val="24"/>
                <w:szCs w:val="24"/>
                <w:lang w:eastAsia="ru-RU"/>
              </w:rPr>
              <w:t>ЛР 13</w:t>
            </w:r>
          </w:p>
        </w:tc>
      </w:tr>
      <w:tr w:rsidR="00A6062C" w:rsidRPr="00D063D3" w:rsidTr="002E3318">
        <w:tc>
          <w:tcPr>
            <w:tcW w:w="7338" w:type="dxa"/>
          </w:tcPr>
          <w:p w:rsidR="00A6062C" w:rsidRPr="00D063D3" w:rsidRDefault="00A6062C" w:rsidP="00A6062C">
            <w:pPr>
              <w:spacing w:after="0"/>
              <w:rPr>
                <w:rFonts w:eastAsia="Times New Roman" w:cs="Times New Roman"/>
                <w:bCs/>
                <w:sz w:val="24"/>
                <w:szCs w:val="24"/>
                <w:lang w:eastAsia="ru-RU"/>
              </w:rPr>
            </w:pPr>
            <w:r w:rsidRPr="00D063D3">
              <w:rPr>
                <w:rFonts w:eastAsia="Times New Roman" w:cs="Times New Roman"/>
                <w:sz w:val="24"/>
                <w:szCs w:val="24"/>
                <w:lang w:eastAsia="ru-RU"/>
              </w:rPr>
              <w:t>Соблюдающий врачебную тайну, принципы медицинской этики в работе с пациентами, их законными представителями и коллегами</w:t>
            </w:r>
          </w:p>
        </w:tc>
        <w:tc>
          <w:tcPr>
            <w:tcW w:w="2409" w:type="dxa"/>
            <w:vAlign w:val="center"/>
          </w:tcPr>
          <w:p w:rsidR="00A6062C" w:rsidRPr="00D063D3" w:rsidRDefault="00A6062C" w:rsidP="00A6062C">
            <w:pPr>
              <w:spacing w:after="0"/>
              <w:ind w:firstLine="33"/>
              <w:jc w:val="center"/>
              <w:rPr>
                <w:rFonts w:eastAsia="Times New Roman" w:cs="Times New Roman"/>
                <w:bCs/>
                <w:sz w:val="24"/>
                <w:szCs w:val="24"/>
                <w:lang w:eastAsia="ru-RU"/>
              </w:rPr>
            </w:pPr>
            <w:r w:rsidRPr="00D063D3">
              <w:rPr>
                <w:rFonts w:eastAsia="Times New Roman" w:cs="Times New Roman"/>
                <w:bCs/>
                <w:sz w:val="24"/>
                <w:szCs w:val="24"/>
                <w:lang w:eastAsia="ru-RU"/>
              </w:rPr>
              <w:t>ЛР 14</w:t>
            </w:r>
          </w:p>
        </w:tc>
      </w:tr>
      <w:tr w:rsidR="00A6062C" w:rsidRPr="00D063D3" w:rsidTr="002E3318">
        <w:tc>
          <w:tcPr>
            <w:tcW w:w="7338" w:type="dxa"/>
          </w:tcPr>
          <w:p w:rsidR="00A6062C" w:rsidRPr="00D063D3" w:rsidRDefault="00A6062C" w:rsidP="00A6062C">
            <w:pPr>
              <w:spacing w:after="0"/>
              <w:rPr>
                <w:rFonts w:eastAsia="Times New Roman" w:cs="Times New Roman"/>
                <w:bCs/>
                <w:sz w:val="24"/>
                <w:szCs w:val="24"/>
                <w:lang w:eastAsia="ru-RU"/>
              </w:rPr>
            </w:pPr>
            <w:r w:rsidRPr="00D063D3">
              <w:rPr>
                <w:rFonts w:eastAsia="Times New Roman" w:cs="Times New Roman"/>
                <w:sz w:val="24"/>
                <w:szCs w:val="24"/>
                <w:lang w:eastAsia="ru-RU"/>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2409" w:type="dxa"/>
            <w:vAlign w:val="center"/>
          </w:tcPr>
          <w:p w:rsidR="00A6062C" w:rsidRPr="00D063D3" w:rsidRDefault="00A6062C" w:rsidP="00A6062C">
            <w:pPr>
              <w:spacing w:after="0"/>
              <w:ind w:firstLine="33"/>
              <w:jc w:val="center"/>
              <w:rPr>
                <w:rFonts w:eastAsia="Times New Roman" w:cs="Times New Roman"/>
                <w:bCs/>
                <w:sz w:val="24"/>
                <w:szCs w:val="24"/>
                <w:lang w:eastAsia="ru-RU"/>
              </w:rPr>
            </w:pPr>
            <w:r w:rsidRPr="00D063D3">
              <w:rPr>
                <w:rFonts w:eastAsia="Times New Roman" w:cs="Times New Roman"/>
                <w:bCs/>
                <w:sz w:val="24"/>
                <w:szCs w:val="24"/>
                <w:lang w:eastAsia="ru-RU"/>
              </w:rPr>
              <w:t>ЛР 15</w:t>
            </w:r>
          </w:p>
        </w:tc>
      </w:tr>
      <w:tr w:rsidR="00A6062C" w:rsidRPr="00D063D3" w:rsidTr="002E3318">
        <w:tc>
          <w:tcPr>
            <w:tcW w:w="7338" w:type="dxa"/>
          </w:tcPr>
          <w:p w:rsidR="00A6062C" w:rsidRPr="00D063D3" w:rsidRDefault="00A6062C" w:rsidP="00A6062C">
            <w:pPr>
              <w:spacing w:after="0"/>
              <w:ind w:firstLine="33"/>
              <w:rPr>
                <w:rFonts w:eastAsia="Times New Roman" w:cs="Times New Roman"/>
                <w:sz w:val="24"/>
                <w:szCs w:val="24"/>
                <w:lang w:eastAsia="ru-RU"/>
              </w:rPr>
            </w:pPr>
            <w:r w:rsidRPr="00D063D3">
              <w:rPr>
                <w:rFonts w:eastAsia="Times New Roman" w:cs="Times New Roman"/>
                <w:sz w:val="24"/>
                <w:szCs w:val="24"/>
                <w:lang w:eastAsia="ru-RU"/>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409" w:type="dxa"/>
            <w:vAlign w:val="center"/>
          </w:tcPr>
          <w:p w:rsidR="00A6062C" w:rsidRPr="00D063D3" w:rsidRDefault="00A6062C" w:rsidP="00A6062C">
            <w:pPr>
              <w:spacing w:after="0"/>
              <w:ind w:firstLine="33"/>
              <w:jc w:val="center"/>
              <w:rPr>
                <w:rFonts w:eastAsia="Times New Roman" w:cs="Times New Roman"/>
                <w:bCs/>
                <w:sz w:val="24"/>
                <w:szCs w:val="24"/>
                <w:lang w:eastAsia="ru-RU"/>
              </w:rPr>
            </w:pPr>
            <w:r w:rsidRPr="00D063D3">
              <w:rPr>
                <w:rFonts w:eastAsia="Times New Roman" w:cs="Times New Roman"/>
                <w:bCs/>
                <w:sz w:val="24"/>
                <w:szCs w:val="24"/>
                <w:lang w:eastAsia="ru-RU"/>
              </w:rPr>
              <w:t>ЛР 16</w:t>
            </w:r>
          </w:p>
        </w:tc>
      </w:tr>
      <w:tr w:rsidR="00A6062C" w:rsidRPr="00D063D3" w:rsidTr="002E3318">
        <w:tc>
          <w:tcPr>
            <w:tcW w:w="7338" w:type="dxa"/>
          </w:tcPr>
          <w:p w:rsidR="00A6062C" w:rsidRPr="00D063D3" w:rsidRDefault="00A6062C" w:rsidP="00A6062C">
            <w:pPr>
              <w:spacing w:after="0"/>
              <w:ind w:firstLine="33"/>
              <w:rPr>
                <w:rFonts w:eastAsia="Times New Roman" w:cs="Times New Roman"/>
                <w:sz w:val="24"/>
                <w:szCs w:val="24"/>
                <w:lang w:eastAsia="ru-RU"/>
              </w:rPr>
            </w:pPr>
            <w:r w:rsidRPr="00D063D3">
              <w:rPr>
                <w:rFonts w:eastAsia="Times New Roman" w:cs="Times New Roman"/>
                <w:sz w:val="24"/>
                <w:szCs w:val="24"/>
                <w:lang w:eastAsia="ru-RU"/>
              </w:rPr>
              <w:t>Соблюдающий в своей профессиональной деятельности этические принципы: честности, независимости,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409" w:type="dxa"/>
            <w:vAlign w:val="center"/>
          </w:tcPr>
          <w:p w:rsidR="00A6062C" w:rsidRPr="00D063D3" w:rsidRDefault="00A6062C" w:rsidP="00A6062C">
            <w:pPr>
              <w:spacing w:after="0"/>
              <w:ind w:firstLine="33"/>
              <w:jc w:val="center"/>
              <w:rPr>
                <w:rFonts w:eastAsia="Times New Roman" w:cs="Times New Roman"/>
                <w:bCs/>
                <w:sz w:val="24"/>
                <w:szCs w:val="24"/>
                <w:lang w:eastAsia="ru-RU"/>
              </w:rPr>
            </w:pPr>
            <w:r w:rsidRPr="00D063D3">
              <w:rPr>
                <w:rFonts w:eastAsia="Times New Roman" w:cs="Times New Roman"/>
                <w:bCs/>
                <w:sz w:val="24"/>
                <w:szCs w:val="24"/>
                <w:lang w:eastAsia="ru-RU"/>
              </w:rPr>
              <w:t>ЛР 17</w:t>
            </w:r>
          </w:p>
        </w:tc>
      </w:tr>
    </w:tbl>
    <w:p w:rsidR="007B6D63" w:rsidRPr="00D063D3" w:rsidRDefault="007B6D63" w:rsidP="00A6062C">
      <w:pPr>
        <w:spacing w:after="0"/>
        <w:jc w:val="center"/>
        <w:rPr>
          <w:rFonts w:eastAsia="Times New Roman" w:cs="Times New Roman"/>
          <w:sz w:val="24"/>
          <w:szCs w:val="24"/>
          <w:lang w:eastAsia="ru-RU"/>
        </w:rPr>
      </w:pPr>
    </w:p>
    <w:p w:rsidR="007B6D63" w:rsidRPr="00D063D3" w:rsidRDefault="007B6D63" w:rsidP="007B6D63">
      <w:pPr>
        <w:spacing w:after="0"/>
        <w:ind w:firstLine="709"/>
        <w:rPr>
          <w:rFonts w:eastAsia="Times New Roman" w:cs="Times New Roman"/>
          <w:sz w:val="24"/>
          <w:szCs w:val="24"/>
          <w:lang w:eastAsia="ru-RU"/>
        </w:rPr>
      </w:pPr>
      <w:r w:rsidRPr="00D063D3">
        <w:rPr>
          <w:rFonts w:eastAsia="Times New Roman" w:cs="Times New Roman"/>
          <w:sz w:val="24"/>
          <w:szCs w:val="24"/>
          <w:lang w:eastAsia="ru-RU"/>
        </w:rPr>
        <w:t>1.2. Количество часов, отводимое на освоение профессионального модуля</w:t>
      </w:r>
    </w:p>
    <w:p w:rsidR="007B6D63" w:rsidRPr="00D063D3" w:rsidRDefault="007B6D63" w:rsidP="007B6D63">
      <w:pPr>
        <w:spacing w:after="0"/>
        <w:rPr>
          <w:rFonts w:eastAsia="Times New Roman" w:cs="Times New Roman"/>
          <w:sz w:val="24"/>
          <w:szCs w:val="24"/>
          <w:lang w:eastAsia="ru-RU"/>
        </w:rPr>
      </w:pPr>
    </w:p>
    <w:p w:rsidR="007B6D63" w:rsidRPr="00D063D3" w:rsidRDefault="00B6568E" w:rsidP="007B6D63">
      <w:pPr>
        <w:spacing w:after="0"/>
        <w:rPr>
          <w:rFonts w:eastAsia="Times New Roman" w:cs="Times New Roman"/>
          <w:sz w:val="24"/>
          <w:szCs w:val="24"/>
          <w:lang w:eastAsia="ru-RU"/>
        </w:rPr>
      </w:pPr>
      <w:r>
        <w:rPr>
          <w:rFonts w:eastAsia="Times New Roman" w:cs="Times New Roman"/>
          <w:sz w:val="24"/>
          <w:szCs w:val="24"/>
          <w:lang w:eastAsia="ru-RU"/>
        </w:rPr>
        <w:t xml:space="preserve">Всего часов - </w:t>
      </w:r>
      <w:r w:rsidR="007E1245" w:rsidRPr="00D063D3">
        <w:rPr>
          <w:rFonts w:eastAsia="Times New Roman" w:cs="Times New Roman"/>
          <w:sz w:val="24"/>
          <w:szCs w:val="24"/>
          <w:lang w:eastAsia="ru-RU"/>
        </w:rPr>
        <w:t>158</w:t>
      </w:r>
    </w:p>
    <w:p w:rsidR="007B6D63" w:rsidRPr="00D063D3" w:rsidRDefault="007B6D63" w:rsidP="007B6D63">
      <w:pPr>
        <w:spacing w:after="0"/>
        <w:ind w:firstLine="708"/>
        <w:rPr>
          <w:rFonts w:eastAsia="Times New Roman" w:cs="Times New Roman"/>
          <w:sz w:val="24"/>
          <w:szCs w:val="24"/>
          <w:lang w:eastAsia="ru-RU"/>
        </w:rPr>
      </w:pPr>
      <w:r w:rsidRPr="00D063D3">
        <w:rPr>
          <w:rFonts w:eastAsia="Times New Roman" w:cs="Times New Roman"/>
          <w:sz w:val="24"/>
          <w:szCs w:val="24"/>
          <w:lang w:eastAsia="ru-RU"/>
        </w:rPr>
        <w:t>в том числе в форме практической под</w:t>
      </w:r>
      <w:r w:rsidR="007E1245" w:rsidRPr="00D063D3">
        <w:rPr>
          <w:rFonts w:eastAsia="Times New Roman" w:cs="Times New Roman"/>
          <w:sz w:val="24"/>
          <w:szCs w:val="24"/>
          <w:lang w:eastAsia="ru-RU"/>
        </w:rPr>
        <w:t>готовки - 10</w:t>
      </w:r>
      <w:r w:rsidR="00D063D3">
        <w:rPr>
          <w:rFonts w:eastAsia="Times New Roman" w:cs="Times New Roman"/>
          <w:sz w:val="24"/>
          <w:szCs w:val="24"/>
          <w:lang w:eastAsia="ru-RU"/>
        </w:rPr>
        <w:t>8</w:t>
      </w:r>
      <w:r w:rsidRPr="00D063D3">
        <w:rPr>
          <w:rFonts w:eastAsia="Times New Roman" w:cs="Times New Roman"/>
          <w:sz w:val="24"/>
          <w:szCs w:val="24"/>
          <w:lang w:eastAsia="ru-RU"/>
        </w:rPr>
        <w:t xml:space="preserve"> часов</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Из них на освоение МДК - 6</w:t>
      </w:r>
      <w:r w:rsidR="007E1245" w:rsidRPr="00D063D3">
        <w:rPr>
          <w:rFonts w:eastAsia="Times New Roman" w:cs="Times New Roman"/>
          <w:sz w:val="24"/>
          <w:szCs w:val="24"/>
          <w:lang w:eastAsia="ru-RU"/>
        </w:rPr>
        <w:t>8</w:t>
      </w:r>
      <w:r w:rsidRPr="00D063D3">
        <w:rPr>
          <w:rFonts w:eastAsia="Times New Roman" w:cs="Times New Roman"/>
          <w:sz w:val="24"/>
          <w:szCs w:val="24"/>
          <w:lang w:eastAsia="ru-RU"/>
        </w:rPr>
        <w:t xml:space="preserve"> часов</w:t>
      </w:r>
      <w:r w:rsidR="00606BD5">
        <w:rPr>
          <w:rFonts w:eastAsia="Times New Roman" w:cs="Times New Roman"/>
          <w:sz w:val="24"/>
          <w:szCs w:val="24"/>
          <w:lang w:eastAsia="ru-RU"/>
        </w:rPr>
        <w:t xml:space="preserve"> (лекции – 26ч, практики – 24 ч, 18 экзамен по МДК)</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практики, в том числе учебная - 36 часов</w:t>
      </w:r>
    </w:p>
    <w:p w:rsidR="007B6D63" w:rsidRPr="00D063D3" w:rsidRDefault="007B6D63" w:rsidP="007B6D63">
      <w:pPr>
        <w:spacing w:after="0"/>
        <w:ind w:left="1416" w:firstLine="708"/>
        <w:rPr>
          <w:rFonts w:eastAsia="Times New Roman" w:cs="Times New Roman"/>
          <w:sz w:val="24"/>
          <w:szCs w:val="24"/>
          <w:lang w:eastAsia="ru-RU"/>
        </w:rPr>
      </w:pPr>
      <w:r w:rsidRPr="00D063D3">
        <w:rPr>
          <w:rFonts w:eastAsia="Times New Roman" w:cs="Times New Roman"/>
          <w:sz w:val="24"/>
          <w:szCs w:val="24"/>
          <w:lang w:eastAsia="ru-RU"/>
        </w:rPr>
        <w:t xml:space="preserve"> производственная - 36 часов</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Промежуточная аттестация – экзамен</w:t>
      </w:r>
      <w:r w:rsidR="00606BD5">
        <w:rPr>
          <w:rFonts w:eastAsia="Times New Roman" w:cs="Times New Roman"/>
          <w:sz w:val="24"/>
          <w:szCs w:val="24"/>
          <w:lang w:eastAsia="ru-RU"/>
        </w:rPr>
        <w:t xml:space="preserve"> по ПМ</w:t>
      </w:r>
      <w:r w:rsidRPr="00D063D3">
        <w:rPr>
          <w:rFonts w:eastAsia="Times New Roman" w:cs="Times New Roman"/>
          <w:sz w:val="24"/>
          <w:szCs w:val="24"/>
          <w:lang w:eastAsia="ru-RU"/>
        </w:rPr>
        <w:t xml:space="preserve"> – 18 часов</w:t>
      </w:r>
      <w:r w:rsidRPr="00D063D3">
        <w:rPr>
          <w:rFonts w:eastAsia="Times New Roman" w:cs="Times New Roman"/>
          <w:bCs/>
          <w:sz w:val="24"/>
          <w:szCs w:val="24"/>
          <w:lang w:eastAsia="ru-RU"/>
        </w:rPr>
        <w:t>.</w:t>
      </w:r>
    </w:p>
    <w:p w:rsidR="007B6D63" w:rsidRPr="00D063D3" w:rsidRDefault="007B6D63" w:rsidP="007B6D63">
      <w:pPr>
        <w:rPr>
          <w:rFonts w:eastAsia="Times New Roman" w:cs="Times New Roman"/>
          <w:sz w:val="24"/>
          <w:szCs w:val="24"/>
          <w:lang w:eastAsia="ru-RU"/>
        </w:rPr>
        <w:sectPr w:rsidR="007B6D63" w:rsidRPr="00D063D3" w:rsidSect="007B6D63">
          <w:pgSz w:w="11907" w:h="16840"/>
          <w:pgMar w:top="1134" w:right="567" w:bottom="1134" w:left="1701" w:header="709" w:footer="709" w:gutter="0"/>
          <w:cols w:space="720"/>
        </w:sectPr>
      </w:pPr>
    </w:p>
    <w:p w:rsidR="007B6D63" w:rsidRPr="00D063D3" w:rsidRDefault="007B6D63" w:rsidP="007B6D63">
      <w:pPr>
        <w:spacing w:after="0"/>
        <w:jc w:val="center"/>
        <w:rPr>
          <w:rFonts w:eastAsia="Times New Roman" w:cs="Times New Roman"/>
          <w:caps/>
          <w:sz w:val="24"/>
          <w:szCs w:val="24"/>
          <w:lang w:eastAsia="ru-RU"/>
        </w:rPr>
      </w:pPr>
      <w:r w:rsidRPr="00D063D3">
        <w:rPr>
          <w:rFonts w:eastAsia="Times New Roman" w:cs="Times New Roman"/>
          <w:caps/>
          <w:sz w:val="24"/>
          <w:szCs w:val="24"/>
          <w:lang w:eastAsia="ru-RU"/>
        </w:rPr>
        <w:lastRenderedPageBreak/>
        <w:t>2. Структура и содержание профессионального модуля</w:t>
      </w:r>
    </w:p>
    <w:p w:rsidR="007B6D63" w:rsidRPr="00D063D3" w:rsidRDefault="007B6D63" w:rsidP="007B6D63">
      <w:pPr>
        <w:spacing w:after="0"/>
        <w:jc w:val="center"/>
        <w:rPr>
          <w:rFonts w:eastAsia="Times New Roman" w:cs="Times New Roman"/>
          <w:caps/>
          <w:sz w:val="24"/>
          <w:szCs w:val="24"/>
          <w:lang w:eastAsia="ru-RU"/>
        </w:rPr>
      </w:pPr>
    </w:p>
    <w:p w:rsidR="007B6D63" w:rsidRPr="00D063D3" w:rsidRDefault="007B6D63" w:rsidP="007B6D63">
      <w:pPr>
        <w:ind w:firstLine="851"/>
        <w:rPr>
          <w:rFonts w:eastAsia="Times New Roman" w:cs="Times New Roman"/>
          <w:sz w:val="24"/>
          <w:szCs w:val="24"/>
          <w:lang w:eastAsia="ru-RU"/>
        </w:rPr>
      </w:pPr>
      <w:r w:rsidRPr="00D063D3">
        <w:rPr>
          <w:rFonts w:eastAsia="Times New Roman" w:cs="Times New Roman"/>
          <w:sz w:val="24"/>
          <w:szCs w:val="24"/>
          <w:lang w:eastAsia="ru-RU"/>
        </w:rPr>
        <w:t>2.1. Структура профессионального модуля</w:t>
      </w:r>
    </w:p>
    <w:tbl>
      <w:tblPr>
        <w:tblW w:w="493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
        <w:gridCol w:w="4674"/>
        <w:gridCol w:w="990"/>
        <w:gridCol w:w="850"/>
        <w:gridCol w:w="850"/>
        <w:gridCol w:w="891"/>
        <w:gridCol w:w="809"/>
        <w:gridCol w:w="9"/>
        <w:gridCol w:w="710"/>
        <w:gridCol w:w="190"/>
        <w:gridCol w:w="797"/>
        <w:gridCol w:w="23"/>
        <w:gridCol w:w="1074"/>
        <w:gridCol w:w="1279"/>
        <w:gridCol w:w="32"/>
      </w:tblGrid>
      <w:tr w:rsidR="007B6D63" w:rsidRPr="00D063D3" w:rsidTr="007B6D63">
        <w:trPr>
          <w:trHeight w:val="353"/>
        </w:trPr>
        <w:tc>
          <w:tcPr>
            <w:tcW w:w="487" w:type="pct"/>
            <w:vMerge w:val="restart"/>
            <w:vAlign w:val="center"/>
          </w:tcPr>
          <w:p w:rsidR="007B6D63" w:rsidRPr="00D063D3" w:rsidRDefault="007B6D63" w:rsidP="007B6D63">
            <w:pPr>
              <w:suppressAutoHyphens/>
              <w:spacing w:after="0"/>
              <w:ind w:left="-57" w:right="-57"/>
              <w:jc w:val="center"/>
              <w:rPr>
                <w:rFonts w:eastAsia="Times New Roman" w:cs="Times New Roman"/>
                <w:sz w:val="22"/>
                <w:lang w:eastAsia="ru-RU"/>
              </w:rPr>
            </w:pPr>
            <w:r w:rsidRPr="00D063D3">
              <w:rPr>
                <w:rFonts w:eastAsia="Times New Roman" w:cs="Times New Roman"/>
                <w:sz w:val="22"/>
                <w:lang w:eastAsia="ru-RU"/>
              </w:rPr>
              <w:t>Коды профессиональных и общих компетенций</w:t>
            </w:r>
          </w:p>
        </w:tc>
        <w:tc>
          <w:tcPr>
            <w:tcW w:w="1601" w:type="pct"/>
            <w:vMerge w:val="restart"/>
            <w:vAlign w:val="center"/>
          </w:tcPr>
          <w:p w:rsidR="007B6D63" w:rsidRPr="00D063D3" w:rsidRDefault="007B6D63" w:rsidP="007B6D63">
            <w:pPr>
              <w:suppressAutoHyphens/>
              <w:spacing w:after="0"/>
              <w:ind w:left="-57" w:right="-57"/>
              <w:jc w:val="center"/>
              <w:rPr>
                <w:rFonts w:eastAsia="Times New Roman" w:cs="Times New Roman"/>
                <w:sz w:val="24"/>
                <w:szCs w:val="24"/>
                <w:lang w:eastAsia="ru-RU"/>
              </w:rPr>
            </w:pPr>
            <w:r w:rsidRPr="00D063D3">
              <w:rPr>
                <w:rFonts w:eastAsia="Times New Roman" w:cs="Times New Roman"/>
                <w:sz w:val="24"/>
                <w:szCs w:val="24"/>
                <w:lang w:eastAsia="ru-RU"/>
              </w:rPr>
              <w:t>Наименования разделов профессионального модуля</w:t>
            </w:r>
          </w:p>
        </w:tc>
        <w:tc>
          <w:tcPr>
            <w:tcW w:w="339" w:type="pct"/>
            <w:vMerge w:val="restart"/>
            <w:vAlign w:val="center"/>
          </w:tcPr>
          <w:p w:rsidR="007B6D63" w:rsidRPr="00D063D3" w:rsidRDefault="007B6D63" w:rsidP="007B6D63">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Всего, час</w:t>
            </w:r>
          </w:p>
        </w:tc>
        <w:tc>
          <w:tcPr>
            <w:tcW w:w="291" w:type="pct"/>
            <w:vMerge w:val="restart"/>
            <w:textDirection w:val="btLr"/>
            <w:vAlign w:val="center"/>
          </w:tcPr>
          <w:p w:rsidR="007B6D63" w:rsidRPr="00D063D3" w:rsidRDefault="007B6D63" w:rsidP="007B6D63">
            <w:pPr>
              <w:suppressAutoHyphens/>
              <w:spacing w:after="0"/>
              <w:jc w:val="center"/>
              <w:rPr>
                <w:rFonts w:eastAsia="Times New Roman" w:cs="Times New Roman"/>
                <w:sz w:val="24"/>
                <w:szCs w:val="24"/>
                <w:lang w:eastAsia="ru-RU"/>
              </w:rPr>
            </w:pPr>
            <w:r w:rsidRPr="00D063D3">
              <w:rPr>
                <w:rFonts w:eastAsia="Times New Roman" w:cs="Times New Roman"/>
                <w:sz w:val="20"/>
                <w:szCs w:val="20"/>
                <w:lang w:eastAsia="ru-RU"/>
              </w:rPr>
              <w:t>В т.ч. в форме практической. подготовки</w:t>
            </w:r>
          </w:p>
        </w:tc>
        <w:tc>
          <w:tcPr>
            <w:tcW w:w="2283" w:type="pct"/>
            <w:gridSpan w:val="11"/>
          </w:tcPr>
          <w:p w:rsidR="007B6D63" w:rsidRPr="00D063D3" w:rsidRDefault="007B6D63" w:rsidP="007B6D63">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Объем профессионального модуля, ак. час.</w:t>
            </w:r>
          </w:p>
        </w:tc>
      </w:tr>
      <w:tr w:rsidR="007B6D63" w:rsidRPr="00D063D3" w:rsidTr="007B6D63">
        <w:trPr>
          <w:trHeight w:val="115"/>
        </w:trPr>
        <w:tc>
          <w:tcPr>
            <w:tcW w:w="487" w:type="pct"/>
            <w:vMerge/>
          </w:tcPr>
          <w:p w:rsidR="007B6D63" w:rsidRPr="00D063D3" w:rsidRDefault="007B6D63" w:rsidP="007B6D63">
            <w:pPr>
              <w:spacing w:after="0"/>
              <w:rPr>
                <w:rFonts w:eastAsia="Times New Roman" w:cs="Times New Roman"/>
                <w:sz w:val="24"/>
                <w:szCs w:val="24"/>
                <w:lang w:eastAsia="ru-RU"/>
              </w:rPr>
            </w:pPr>
          </w:p>
        </w:tc>
        <w:tc>
          <w:tcPr>
            <w:tcW w:w="1601" w:type="pct"/>
            <w:vMerge/>
            <w:vAlign w:val="center"/>
          </w:tcPr>
          <w:p w:rsidR="007B6D63" w:rsidRPr="00D063D3" w:rsidRDefault="007B6D63" w:rsidP="007B6D63">
            <w:pPr>
              <w:spacing w:after="0"/>
              <w:rPr>
                <w:rFonts w:eastAsia="Times New Roman" w:cs="Times New Roman"/>
                <w:sz w:val="24"/>
                <w:szCs w:val="24"/>
                <w:lang w:eastAsia="ru-RU"/>
              </w:rPr>
            </w:pPr>
          </w:p>
        </w:tc>
        <w:tc>
          <w:tcPr>
            <w:tcW w:w="339" w:type="pct"/>
            <w:vMerge/>
            <w:vAlign w:val="center"/>
          </w:tcPr>
          <w:p w:rsidR="007B6D63" w:rsidRPr="00D063D3" w:rsidRDefault="007B6D63" w:rsidP="007B6D63">
            <w:pPr>
              <w:spacing w:after="0"/>
              <w:rPr>
                <w:rFonts w:eastAsia="Times New Roman" w:cs="Times New Roman"/>
                <w:sz w:val="24"/>
                <w:szCs w:val="24"/>
                <w:lang w:eastAsia="ru-RU"/>
              </w:rPr>
            </w:pPr>
          </w:p>
        </w:tc>
        <w:tc>
          <w:tcPr>
            <w:tcW w:w="291" w:type="pct"/>
            <w:vMerge/>
            <w:shd w:val="clear" w:color="auto" w:fill="FFFFFF"/>
          </w:tcPr>
          <w:p w:rsidR="007B6D63" w:rsidRPr="00D063D3" w:rsidRDefault="007B6D63" w:rsidP="007B6D63">
            <w:pPr>
              <w:suppressAutoHyphens/>
              <w:spacing w:after="0"/>
              <w:jc w:val="center"/>
              <w:rPr>
                <w:rFonts w:eastAsia="Times New Roman" w:cs="Times New Roman"/>
                <w:sz w:val="24"/>
                <w:szCs w:val="24"/>
                <w:lang w:eastAsia="ru-RU"/>
              </w:rPr>
            </w:pPr>
          </w:p>
        </w:tc>
        <w:tc>
          <w:tcPr>
            <w:tcW w:w="1465" w:type="pct"/>
            <w:gridSpan w:val="8"/>
          </w:tcPr>
          <w:p w:rsidR="007B6D63" w:rsidRPr="00D063D3" w:rsidRDefault="007B6D63" w:rsidP="007B6D63">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Обучение по МДК</w:t>
            </w:r>
          </w:p>
        </w:tc>
        <w:tc>
          <w:tcPr>
            <w:tcW w:w="818" w:type="pct"/>
            <w:gridSpan w:val="3"/>
            <w:vMerge w:val="restart"/>
            <w:vAlign w:val="center"/>
          </w:tcPr>
          <w:p w:rsidR="007B6D63" w:rsidRPr="00D063D3" w:rsidRDefault="007B6D63" w:rsidP="007B6D63">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Практики</w:t>
            </w:r>
          </w:p>
        </w:tc>
      </w:tr>
      <w:tr w:rsidR="007B6D63" w:rsidRPr="00D063D3" w:rsidTr="007B6D63">
        <w:tc>
          <w:tcPr>
            <w:tcW w:w="487" w:type="pct"/>
            <w:vMerge/>
          </w:tcPr>
          <w:p w:rsidR="007B6D63" w:rsidRPr="00D063D3" w:rsidRDefault="007B6D63" w:rsidP="007B6D63">
            <w:pPr>
              <w:spacing w:after="0"/>
              <w:rPr>
                <w:rFonts w:eastAsia="Times New Roman" w:cs="Times New Roman"/>
                <w:sz w:val="24"/>
                <w:szCs w:val="24"/>
                <w:lang w:eastAsia="ru-RU"/>
              </w:rPr>
            </w:pPr>
          </w:p>
        </w:tc>
        <w:tc>
          <w:tcPr>
            <w:tcW w:w="1601" w:type="pct"/>
            <w:vMerge/>
            <w:vAlign w:val="center"/>
          </w:tcPr>
          <w:p w:rsidR="007B6D63" w:rsidRPr="00D063D3" w:rsidRDefault="007B6D63" w:rsidP="007B6D63">
            <w:pPr>
              <w:spacing w:after="0"/>
              <w:rPr>
                <w:rFonts w:eastAsia="Times New Roman" w:cs="Times New Roman"/>
                <w:sz w:val="24"/>
                <w:szCs w:val="24"/>
                <w:lang w:eastAsia="ru-RU"/>
              </w:rPr>
            </w:pPr>
          </w:p>
        </w:tc>
        <w:tc>
          <w:tcPr>
            <w:tcW w:w="339" w:type="pct"/>
            <w:vMerge/>
            <w:vAlign w:val="center"/>
          </w:tcPr>
          <w:p w:rsidR="007B6D63" w:rsidRPr="00D063D3" w:rsidRDefault="007B6D63" w:rsidP="007B6D63">
            <w:pPr>
              <w:spacing w:after="0"/>
              <w:rPr>
                <w:rFonts w:eastAsia="Times New Roman" w:cs="Times New Roman"/>
                <w:sz w:val="24"/>
                <w:szCs w:val="24"/>
                <w:lang w:eastAsia="ru-RU"/>
              </w:rPr>
            </w:pPr>
          </w:p>
        </w:tc>
        <w:tc>
          <w:tcPr>
            <w:tcW w:w="291" w:type="pct"/>
            <w:vMerge/>
            <w:shd w:val="clear" w:color="auto" w:fill="FFFFFF"/>
          </w:tcPr>
          <w:p w:rsidR="007B6D63" w:rsidRPr="00D063D3" w:rsidRDefault="007B6D63" w:rsidP="007B6D63">
            <w:pPr>
              <w:suppressAutoHyphens/>
              <w:spacing w:after="0"/>
              <w:jc w:val="center"/>
              <w:rPr>
                <w:rFonts w:eastAsia="Times New Roman" w:cs="Times New Roman"/>
                <w:sz w:val="24"/>
                <w:szCs w:val="24"/>
                <w:lang w:eastAsia="ru-RU"/>
              </w:rPr>
            </w:pPr>
          </w:p>
        </w:tc>
        <w:tc>
          <w:tcPr>
            <w:tcW w:w="291" w:type="pct"/>
            <w:vMerge w:val="restart"/>
            <w:vAlign w:val="center"/>
          </w:tcPr>
          <w:p w:rsidR="007B6D63" w:rsidRPr="00D063D3" w:rsidRDefault="007B6D63" w:rsidP="007B6D63">
            <w:pPr>
              <w:suppressAutoHyphens/>
              <w:spacing w:after="0"/>
              <w:jc w:val="center"/>
              <w:rPr>
                <w:rFonts w:eastAsia="Times New Roman" w:cs="Times New Roman"/>
                <w:sz w:val="22"/>
                <w:lang w:eastAsia="ru-RU"/>
              </w:rPr>
            </w:pPr>
            <w:r w:rsidRPr="00D063D3">
              <w:rPr>
                <w:rFonts w:eastAsia="Times New Roman" w:cs="Times New Roman"/>
                <w:sz w:val="22"/>
                <w:lang w:eastAsia="ru-RU"/>
              </w:rPr>
              <w:t>Всего</w:t>
            </w:r>
          </w:p>
          <w:p w:rsidR="007B6D63" w:rsidRPr="00D063D3" w:rsidRDefault="007B6D63" w:rsidP="007B6D63">
            <w:pPr>
              <w:suppressAutoHyphens/>
              <w:jc w:val="center"/>
              <w:rPr>
                <w:rFonts w:eastAsia="Times New Roman" w:cs="Times New Roman"/>
                <w:sz w:val="22"/>
                <w:lang w:eastAsia="ru-RU"/>
              </w:rPr>
            </w:pPr>
          </w:p>
        </w:tc>
        <w:tc>
          <w:tcPr>
            <w:tcW w:w="1173" w:type="pct"/>
            <w:gridSpan w:val="7"/>
            <w:vAlign w:val="center"/>
          </w:tcPr>
          <w:p w:rsidR="007B6D63" w:rsidRPr="00D063D3" w:rsidRDefault="007B6D63" w:rsidP="007B6D63">
            <w:pPr>
              <w:suppressAutoHyphens/>
              <w:spacing w:after="0"/>
              <w:jc w:val="center"/>
              <w:rPr>
                <w:rFonts w:eastAsia="Times New Roman" w:cs="Times New Roman"/>
                <w:sz w:val="22"/>
                <w:lang w:eastAsia="ru-RU"/>
              </w:rPr>
            </w:pPr>
            <w:r w:rsidRPr="00D063D3">
              <w:rPr>
                <w:rFonts w:eastAsia="Times New Roman" w:cs="Times New Roman"/>
                <w:sz w:val="22"/>
                <w:lang w:eastAsia="ru-RU"/>
              </w:rPr>
              <w:t>В том числе</w:t>
            </w:r>
          </w:p>
        </w:tc>
        <w:tc>
          <w:tcPr>
            <w:tcW w:w="818" w:type="pct"/>
            <w:gridSpan w:val="3"/>
            <w:vMerge/>
            <w:vAlign w:val="center"/>
          </w:tcPr>
          <w:p w:rsidR="007B6D63" w:rsidRPr="00D063D3" w:rsidRDefault="007B6D63" w:rsidP="007B6D63">
            <w:pPr>
              <w:suppressAutoHyphens/>
              <w:spacing w:after="0"/>
              <w:jc w:val="center"/>
              <w:rPr>
                <w:rFonts w:eastAsia="Times New Roman" w:cs="Times New Roman"/>
                <w:sz w:val="24"/>
                <w:szCs w:val="24"/>
                <w:lang w:eastAsia="ru-RU"/>
              </w:rPr>
            </w:pPr>
          </w:p>
        </w:tc>
      </w:tr>
      <w:tr w:rsidR="007B6D63" w:rsidRPr="00D063D3" w:rsidTr="007B6D63">
        <w:trPr>
          <w:cantSplit/>
          <w:trHeight w:val="1415"/>
        </w:trPr>
        <w:tc>
          <w:tcPr>
            <w:tcW w:w="487" w:type="pct"/>
            <w:vMerge/>
          </w:tcPr>
          <w:p w:rsidR="007B6D63" w:rsidRPr="00D063D3" w:rsidRDefault="007B6D63" w:rsidP="007B6D63">
            <w:pPr>
              <w:spacing w:after="0"/>
              <w:rPr>
                <w:rFonts w:eastAsia="Times New Roman" w:cs="Times New Roman"/>
                <w:sz w:val="24"/>
                <w:szCs w:val="24"/>
                <w:lang w:eastAsia="ru-RU"/>
              </w:rPr>
            </w:pPr>
          </w:p>
        </w:tc>
        <w:tc>
          <w:tcPr>
            <w:tcW w:w="1601" w:type="pct"/>
            <w:vMerge/>
            <w:vAlign w:val="center"/>
          </w:tcPr>
          <w:p w:rsidR="007B6D63" w:rsidRPr="00D063D3" w:rsidRDefault="007B6D63" w:rsidP="007B6D63">
            <w:pPr>
              <w:spacing w:after="0"/>
              <w:rPr>
                <w:rFonts w:eastAsia="Times New Roman" w:cs="Times New Roman"/>
                <w:sz w:val="24"/>
                <w:szCs w:val="24"/>
                <w:lang w:eastAsia="ru-RU"/>
              </w:rPr>
            </w:pPr>
          </w:p>
        </w:tc>
        <w:tc>
          <w:tcPr>
            <w:tcW w:w="339" w:type="pct"/>
            <w:vMerge/>
            <w:vAlign w:val="center"/>
          </w:tcPr>
          <w:p w:rsidR="007B6D63" w:rsidRPr="00D063D3" w:rsidRDefault="007B6D63" w:rsidP="007B6D63">
            <w:pPr>
              <w:spacing w:after="0"/>
              <w:rPr>
                <w:rFonts w:eastAsia="Times New Roman" w:cs="Times New Roman"/>
                <w:sz w:val="24"/>
                <w:szCs w:val="24"/>
                <w:lang w:eastAsia="ru-RU"/>
              </w:rPr>
            </w:pPr>
          </w:p>
        </w:tc>
        <w:tc>
          <w:tcPr>
            <w:tcW w:w="291" w:type="pct"/>
            <w:vMerge/>
            <w:shd w:val="clear" w:color="auto" w:fill="FFFFFF"/>
          </w:tcPr>
          <w:p w:rsidR="007B6D63" w:rsidRPr="00D063D3" w:rsidRDefault="007B6D63" w:rsidP="007B6D63">
            <w:pPr>
              <w:suppressAutoHyphens/>
              <w:spacing w:after="0"/>
              <w:jc w:val="center"/>
              <w:rPr>
                <w:rFonts w:eastAsia="Times New Roman" w:cs="Times New Roman"/>
                <w:sz w:val="24"/>
                <w:szCs w:val="24"/>
                <w:lang w:eastAsia="ru-RU"/>
              </w:rPr>
            </w:pPr>
          </w:p>
        </w:tc>
        <w:tc>
          <w:tcPr>
            <w:tcW w:w="291" w:type="pct"/>
            <w:vMerge/>
            <w:vAlign w:val="center"/>
          </w:tcPr>
          <w:p w:rsidR="007B6D63" w:rsidRPr="00D063D3" w:rsidRDefault="007B6D63" w:rsidP="007B6D63">
            <w:pPr>
              <w:suppressAutoHyphens/>
              <w:spacing w:after="0"/>
              <w:jc w:val="center"/>
              <w:rPr>
                <w:rFonts w:eastAsia="Times New Roman" w:cs="Times New Roman"/>
                <w:sz w:val="22"/>
                <w:lang w:eastAsia="ru-RU"/>
              </w:rPr>
            </w:pPr>
          </w:p>
        </w:tc>
        <w:tc>
          <w:tcPr>
            <w:tcW w:w="305" w:type="pct"/>
            <w:textDirection w:val="btLr"/>
            <w:vAlign w:val="center"/>
          </w:tcPr>
          <w:p w:rsidR="007B6D63" w:rsidRPr="00D063D3" w:rsidRDefault="007B6D63" w:rsidP="007B6D63">
            <w:pPr>
              <w:suppressAutoHyphens/>
              <w:spacing w:after="0"/>
              <w:jc w:val="center"/>
              <w:rPr>
                <w:rFonts w:eastAsia="Times New Roman" w:cs="Times New Roman"/>
                <w:sz w:val="22"/>
                <w:lang w:eastAsia="ru-RU"/>
              </w:rPr>
            </w:pPr>
            <w:r w:rsidRPr="00D063D3">
              <w:rPr>
                <w:rFonts w:eastAsia="Times New Roman" w:cs="Times New Roman"/>
                <w:sz w:val="22"/>
                <w:lang w:eastAsia="ru-RU"/>
              </w:rPr>
              <w:t>Лаборат. и практ. занятий</w:t>
            </w:r>
          </w:p>
        </w:tc>
        <w:tc>
          <w:tcPr>
            <w:tcW w:w="280" w:type="pct"/>
            <w:gridSpan w:val="2"/>
            <w:textDirection w:val="btLr"/>
            <w:vAlign w:val="center"/>
          </w:tcPr>
          <w:p w:rsidR="007B6D63" w:rsidRPr="00D063D3" w:rsidRDefault="007B6D63" w:rsidP="007B6D63">
            <w:pPr>
              <w:suppressAutoHyphens/>
              <w:spacing w:after="0"/>
              <w:ind w:left="-57" w:right="-57"/>
              <w:jc w:val="center"/>
              <w:rPr>
                <w:rFonts w:eastAsia="Times New Roman" w:cs="Times New Roman"/>
                <w:sz w:val="22"/>
                <w:lang w:eastAsia="ru-RU"/>
              </w:rPr>
            </w:pPr>
            <w:r w:rsidRPr="00D063D3">
              <w:rPr>
                <w:rFonts w:eastAsia="Times New Roman" w:cs="Times New Roman"/>
                <w:sz w:val="22"/>
                <w:lang w:eastAsia="ru-RU"/>
              </w:rPr>
              <w:t>Курсовых работ (проектов)</w:t>
            </w:r>
          </w:p>
        </w:tc>
        <w:tc>
          <w:tcPr>
            <w:tcW w:w="243" w:type="pct"/>
            <w:textDirection w:val="btLr"/>
            <w:vAlign w:val="center"/>
          </w:tcPr>
          <w:p w:rsidR="007B6D63" w:rsidRPr="00D063D3" w:rsidRDefault="007B6D63" w:rsidP="007B6D63">
            <w:pPr>
              <w:suppressAutoHyphens/>
              <w:spacing w:after="0"/>
              <w:ind w:left="-57" w:right="-57"/>
              <w:jc w:val="center"/>
              <w:rPr>
                <w:rFonts w:eastAsia="Times New Roman" w:cs="Times New Roman"/>
                <w:sz w:val="22"/>
                <w:lang w:eastAsia="ru-RU"/>
              </w:rPr>
            </w:pPr>
            <w:r w:rsidRPr="00D063D3">
              <w:rPr>
                <w:rFonts w:eastAsia="Times New Roman" w:cs="Times New Roman"/>
                <w:sz w:val="22"/>
                <w:lang w:eastAsia="ru-RU"/>
              </w:rPr>
              <w:t>самостоятельная работа</w:t>
            </w:r>
          </w:p>
        </w:tc>
        <w:tc>
          <w:tcPr>
            <w:tcW w:w="345" w:type="pct"/>
            <w:gridSpan w:val="3"/>
            <w:textDirection w:val="btLr"/>
            <w:vAlign w:val="center"/>
          </w:tcPr>
          <w:p w:rsidR="007B6D63" w:rsidRPr="00D063D3" w:rsidRDefault="007B6D63" w:rsidP="007B6D63">
            <w:pPr>
              <w:suppressAutoHyphens/>
              <w:spacing w:after="0"/>
              <w:ind w:left="-57" w:right="-57"/>
              <w:jc w:val="center"/>
              <w:rPr>
                <w:rFonts w:eastAsia="Times New Roman" w:cs="Times New Roman"/>
                <w:sz w:val="20"/>
                <w:szCs w:val="20"/>
                <w:lang w:eastAsia="ru-RU"/>
              </w:rPr>
            </w:pPr>
            <w:r w:rsidRPr="00D063D3">
              <w:rPr>
                <w:rFonts w:eastAsia="Times New Roman" w:cs="Times New Roman"/>
                <w:sz w:val="20"/>
                <w:szCs w:val="20"/>
                <w:lang w:eastAsia="ru-RU"/>
              </w:rPr>
              <w:t>Промежуточная аттестация</w:t>
            </w:r>
          </w:p>
        </w:tc>
        <w:tc>
          <w:tcPr>
            <w:tcW w:w="368" w:type="pct"/>
            <w:vAlign w:val="center"/>
          </w:tcPr>
          <w:p w:rsidR="007B6D63" w:rsidRPr="00D063D3" w:rsidRDefault="007B6D63" w:rsidP="007B6D63">
            <w:pPr>
              <w:suppressAutoHyphens/>
              <w:spacing w:after="0"/>
              <w:ind w:left="-57" w:right="-57"/>
              <w:jc w:val="center"/>
              <w:rPr>
                <w:rFonts w:eastAsia="Times New Roman" w:cs="Times New Roman"/>
                <w:sz w:val="24"/>
                <w:szCs w:val="24"/>
                <w:lang w:eastAsia="ru-RU"/>
              </w:rPr>
            </w:pPr>
            <w:r w:rsidRPr="00D063D3">
              <w:rPr>
                <w:rFonts w:eastAsia="Times New Roman" w:cs="Times New Roman"/>
                <w:sz w:val="24"/>
                <w:szCs w:val="24"/>
                <w:lang w:eastAsia="ru-RU"/>
              </w:rPr>
              <w:t>Учебная</w:t>
            </w:r>
          </w:p>
          <w:p w:rsidR="007B6D63" w:rsidRPr="00D063D3" w:rsidRDefault="007B6D63" w:rsidP="007B6D63">
            <w:pPr>
              <w:suppressAutoHyphens/>
              <w:spacing w:after="0"/>
              <w:ind w:left="-57" w:right="-57"/>
              <w:jc w:val="center"/>
              <w:rPr>
                <w:rFonts w:eastAsia="Times New Roman" w:cs="Times New Roman"/>
                <w:sz w:val="24"/>
                <w:szCs w:val="24"/>
                <w:lang w:eastAsia="ru-RU"/>
              </w:rPr>
            </w:pPr>
          </w:p>
        </w:tc>
        <w:tc>
          <w:tcPr>
            <w:tcW w:w="450" w:type="pct"/>
            <w:gridSpan w:val="2"/>
            <w:vAlign w:val="center"/>
          </w:tcPr>
          <w:p w:rsidR="007B6D63" w:rsidRPr="00D063D3" w:rsidRDefault="007B6D63" w:rsidP="007B6D63">
            <w:pPr>
              <w:suppressAutoHyphens/>
              <w:spacing w:after="0"/>
              <w:ind w:left="-57" w:right="-57"/>
              <w:jc w:val="center"/>
              <w:rPr>
                <w:rFonts w:eastAsia="Times New Roman" w:cs="Times New Roman"/>
                <w:sz w:val="24"/>
                <w:szCs w:val="24"/>
                <w:lang w:eastAsia="ru-RU"/>
              </w:rPr>
            </w:pPr>
            <w:r w:rsidRPr="00D063D3">
              <w:rPr>
                <w:rFonts w:eastAsia="Times New Roman" w:cs="Times New Roman"/>
                <w:sz w:val="24"/>
                <w:szCs w:val="24"/>
                <w:lang w:eastAsia="ru-RU"/>
              </w:rPr>
              <w:t>Производственная</w:t>
            </w:r>
          </w:p>
          <w:p w:rsidR="007B6D63" w:rsidRPr="00D063D3" w:rsidRDefault="007B6D63" w:rsidP="007B6D63">
            <w:pPr>
              <w:suppressAutoHyphens/>
              <w:spacing w:after="0"/>
              <w:ind w:left="-57" w:right="-57"/>
              <w:jc w:val="center"/>
              <w:rPr>
                <w:rFonts w:eastAsia="Times New Roman" w:cs="Times New Roman"/>
                <w:sz w:val="24"/>
                <w:szCs w:val="24"/>
                <w:lang w:eastAsia="ru-RU"/>
              </w:rPr>
            </w:pPr>
          </w:p>
        </w:tc>
      </w:tr>
      <w:tr w:rsidR="007B6D63" w:rsidRPr="00D063D3" w:rsidTr="007B6D63">
        <w:trPr>
          <w:trHeight w:val="415"/>
        </w:trPr>
        <w:tc>
          <w:tcPr>
            <w:tcW w:w="487" w:type="pct"/>
            <w:vAlign w:val="center"/>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1</w:t>
            </w:r>
          </w:p>
        </w:tc>
        <w:tc>
          <w:tcPr>
            <w:tcW w:w="1601" w:type="pct"/>
            <w:vAlign w:val="center"/>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2</w:t>
            </w:r>
          </w:p>
        </w:tc>
        <w:tc>
          <w:tcPr>
            <w:tcW w:w="339" w:type="pct"/>
            <w:vAlign w:val="center"/>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3</w:t>
            </w:r>
          </w:p>
        </w:tc>
        <w:tc>
          <w:tcPr>
            <w:tcW w:w="291" w:type="pct"/>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4</w:t>
            </w:r>
          </w:p>
        </w:tc>
        <w:tc>
          <w:tcPr>
            <w:tcW w:w="291" w:type="pct"/>
            <w:vAlign w:val="center"/>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5</w:t>
            </w:r>
          </w:p>
        </w:tc>
        <w:tc>
          <w:tcPr>
            <w:tcW w:w="305" w:type="pct"/>
            <w:vAlign w:val="center"/>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6</w:t>
            </w:r>
          </w:p>
        </w:tc>
        <w:tc>
          <w:tcPr>
            <w:tcW w:w="280" w:type="pct"/>
            <w:gridSpan w:val="2"/>
            <w:vAlign w:val="center"/>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7</w:t>
            </w:r>
            <w:r w:rsidRPr="00D063D3">
              <w:rPr>
                <w:rFonts w:eastAsia="Times New Roman" w:cs="Times New Roman"/>
                <w:sz w:val="24"/>
                <w:szCs w:val="24"/>
                <w:vertAlign w:val="superscript"/>
                <w:lang w:eastAsia="ru-RU"/>
              </w:rPr>
              <w:t>40</w:t>
            </w:r>
          </w:p>
        </w:tc>
        <w:tc>
          <w:tcPr>
            <w:tcW w:w="243" w:type="pct"/>
            <w:vAlign w:val="center"/>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8</w:t>
            </w:r>
          </w:p>
        </w:tc>
        <w:tc>
          <w:tcPr>
            <w:tcW w:w="345" w:type="pct"/>
            <w:gridSpan w:val="3"/>
            <w:vAlign w:val="center"/>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9</w:t>
            </w:r>
          </w:p>
        </w:tc>
        <w:tc>
          <w:tcPr>
            <w:tcW w:w="368" w:type="pct"/>
            <w:vAlign w:val="center"/>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10</w:t>
            </w:r>
          </w:p>
        </w:tc>
        <w:tc>
          <w:tcPr>
            <w:tcW w:w="450" w:type="pct"/>
            <w:gridSpan w:val="2"/>
            <w:vAlign w:val="center"/>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11</w:t>
            </w:r>
          </w:p>
        </w:tc>
      </w:tr>
      <w:tr w:rsidR="007B6D63" w:rsidRPr="00D063D3" w:rsidTr="007B6D63">
        <w:tc>
          <w:tcPr>
            <w:tcW w:w="487" w:type="pct"/>
          </w:tcPr>
          <w:p w:rsidR="00B6568E" w:rsidRDefault="007B6D63" w:rsidP="007B6D63">
            <w:pPr>
              <w:spacing w:after="0"/>
              <w:rPr>
                <w:rFonts w:eastAsia="Times New Roman" w:cs="Times New Roman"/>
                <w:sz w:val="22"/>
                <w:lang w:eastAsia="ru-RU"/>
              </w:rPr>
            </w:pPr>
            <w:r w:rsidRPr="00D063D3">
              <w:rPr>
                <w:rFonts w:eastAsia="Times New Roman" w:cs="Times New Roman"/>
                <w:sz w:val="22"/>
                <w:lang w:eastAsia="ru-RU"/>
              </w:rPr>
              <w:t xml:space="preserve">ПК 5.1, </w:t>
            </w:r>
          </w:p>
          <w:p w:rsidR="00B6568E" w:rsidRDefault="007B6D63" w:rsidP="007B6D63">
            <w:pPr>
              <w:spacing w:after="0"/>
              <w:rPr>
                <w:rFonts w:eastAsia="Times New Roman" w:cs="Times New Roman"/>
                <w:sz w:val="22"/>
                <w:lang w:eastAsia="ru-RU"/>
              </w:rPr>
            </w:pPr>
            <w:r w:rsidRPr="00D063D3">
              <w:rPr>
                <w:rFonts w:eastAsia="Times New Roman" w:cs="Times New Roman"/>
                <w:sz w:val="22"/>
                <w:lang w:eastAsia="ru-RU"/>
              </w:rPr>
              <w:t xml:space="preserve">ПК 5.2, </w:t>
            </w:r>
          </w:p>
          <w:p w:rsidR="00B6568E" w:rsidRDefault="007B6D63" w:rsidP="007B6D63">
            <w:pPr>
              <w:spacing w:after="0"/>
              <w:rPr>
                <w:rFonts w:eastAsia="Times New Roman" w:cs="Times New Roman"/>
                <w:sz w:val="22"/>
                <w:lang w:eastAsia="ru-RU"/>
              </w:rPr>
            </w:pPr>
            <w:r w:rsidRPr="00D063D3">
              <w:rPr>
                <w:rFonts w:eastAsia="Times New Roman" w:cs="Times New Roman"/>
                <w:sz w:val="22"/>
                <w:lang w:eastAsia="ru-RU"/>
              </w:rPr>
              <w:t xml:space="preserve">ПК 5.3, </w:t>
            </w:r>
          </w:p>
          <w:p w:rsidR="007B6D63" w:rsidRPr="00D063D3" w:rsidRDefault="007B6D63" w:rsidP="007B6D63">
            <w:pPr>
              <w:spacing w:after="0"/>
              <w:rPr>
                <w:rFonts w:eastAsia="Times New Roman" w:cs="Times New Roman"/>
                <w:sz w:val="22"/>
                <w:lang w:eastAsia="ru-RU"/>
              </w:rPr>
            </w:pPr>
            <w:r w:rsidRPr="00D063D3">
              <w:rPr>
                <w:rFonts w:eastAsia="Times New Roman" w:cs="Times New Roman"/>
                <w:sz w:val="22"/>
                <w:lang w:eastAsia="ru-RU"/>
              </w:rPr>
              <w:t>ПК 5.4.</w:t>
            </w:r>
          </w:p>
          <w:p w:rsidR="00B6568E" w:rsidRDefault="007B6D63" w:rsidP="007B6D63">
            <w:pPr>
              <w:spacing w:after="0"/>
              <w:rPr>
                <w:rFonts w:eastAsia="Times New Roman" w:cs="Times New Roman"/>
                <w:sz w:val="22"/>
                <w:lang w:eastAsia="ru-RU"/>
              </w:rPr>
            </w:pPr>
            <w:r w:rsidRPr="00D063D3">
              <w:rPr>
                <w:rFonts w:eastAsia="Times New Roman" w:cs="Times New Roman"/>
                <w:sz w:val="22"/>
                <w:lang w:eastAsia="ru-RU"/>
              </w:rPr>
              <w:t xml:space="preserve">ОК 01, </w:t>
            </w:r>
          </w:p>
          <w:p w:rsidR="00B6568E" w:rsidRDefault="007B6D63" w:rsidP="007B6D63">
            <w:pPr>
              <w:spacing w:after="0"/>
              <w:rPr>
                <w:rFonts w:eastAsia="Times New Roman" w:cs="Times New Roman"/>
                <w:sz w:val="22"/>
                <w:lang w:eastAsia="ru-RU"/>
              </w:rPr>
            </w:pPr>
            <w:r w:rsidRPr="00D063D3">
              <w:rPr>
                <w:rFonts w:eastAsia="Times New Roman" w:cs="Times New Roman"/>
                <w:sz w:val="22"/>
                <w:lang w:eastAsia="ru-RU"/>
              </w:rPr>
              <w:t xml:space="preserve">ОК 02, </w:t>
            </w:r>
          </w:p>
          <w:p w:rsidR="007B6D63" w:rsidRPr="00D063D3" w:rsidRDefault="007B6D63" w:rsidP="007B6D63">
            <w:pPr>
              <w:spacing w:after="0"/>
              <w:rPr>
                <w:rFonts w:eastAsia="Times New Roman" w:cs="Times New Roman"/>
                <w:sz w:val="22"/>
                <w:lang w:eastAsia="ru-RU"/>
              </w:rPr>
            </w:pPr>
            <w:r w:rsidRPr="00D063D3">
              <w:rPr>
                <w:rFonts w:eastAsia="Times New Roman" w:cs="Times New Roman"/>
                <w:sz w:val="22"/>
                <w:lang w:eastAsia="ru-RU"/>
              </w:rPr>
              <w:t xml:space="preserve">ОК 03, </w:t>
            </w:r>
          </w:p>
          <w:p w:rsidR="007B6D63" w:rsidRPr="00D063D3" w:rsidRDefault="007B6D63" w:rsidP="007B6D63">
            <w:pPr>
              <w:spacing w:after="0"/>
              <w:rPr>
                <w:rFonts w:eastAsia="Times New Roman" w:cs="Times New Roman"/>
                <w:sz w:val="22"/>
                <w:lang w:eastAsia="ru-RU"/>
              </w:rPr>
            </w:pPr>
            <w:r w:rsidRPr="00D063D3">
              <w:rPr>
                <w:rFonts w:eastAsia="Times New Roman" w:cs="Times New Roman"/>
                <w:sz w:val="22"/>
                <w:lang w:eastAsia="ru-RU"/>
              </w:rPr>
              <w:t>ОК 04,</w:t>
            </w:r>
          </w:p>
          <w:p w:rsidR="00B6568E" w:rsidRDefault="007B6D63" w:rsidP="007B6D63">
            <w:pPr>
              <w:spacing w:after="0"/>
              <w:rPr>
                <w:rFonts w:eastAsia="Times New Roman" w:cs="Times New Roman"/>
                <w:sz w:val="22"/>
                <w:lang w:eastAsia="ru-RU"/>
              </w:rPr>
            </w:pPr>
            <w:r w:rsidRPr="00D063D3">
              <w:rPr>
                <w:rFonts w:eastAsia="Times New Roman" w:cs="Times New Roman"/>
                <w:sz w:val="22"/>
                <w:lang w:eastAsia="ru-RU"/>
              </w:rPr>
              <w:t>ОК 07,</w:t>
            </w:r>
          </w:p>
          <w:p w:rsidR="00B6568E" w:rsidRDefault="007B6D63" w:rsidP="007B6D63">
            <w:pPr>
              <w:spacing w:after="0"/>
              <w:rPr>
                <w:rFonts w:eastAsia="Times New Roman" w:cs="Times New Roman"/>
                <w:sz w:val="22"/>
                <w:lang w:eastAsia="ru-RU"/>
              </w:rPr>
            </w:pPr>
            <w:r w:rsidRPr="00D063D3">
              <w:rPr>
                <w:rFonts w:eastAsia="Times New Roman" w:cs="Times New Roman"/>
                <w:sz w:val="22"/>
                <w:lang w:eastAsia="ru-RU"/>
              </w:rPr>
              <w:t>ОК 08,</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2"/>
                <w:lang w:eastAsia="ru-RU"/>
              </w:rPr>
              <w:t>ОК 09.</w:t>
            </w:r>
          </w:p>
        </w:tc>
        <w:tc>
          <w:tcPr>
            <w:tcW w:w="1601" w:type="pct"/>
          </w:tcPr>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Раздел 1. Оказание медицинской помощи при угрожающих жизни состояниях</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МДК 05.01. Участие медсестры в оказании медицинской помощи в экстренной форме</w:t>
            </w:r>
          </w:p>
        </w:tc>
        <w:tc>
          <w:tcPr>
            <w:tcW w:w="339" w:type="pct"/>
          </w:tcPr>
          <w:p w:rsidR="007B6D63" w:rsidRPr="00D063D3" w:rsidRDefault="007E1245" w:rsidP="007B6D63">
            <w:pPr>
              <w:spacing w:after="0"/>
              <w:jc w:val="center"/>
              <w:rPr>
                <w:rFonts w:eastAsia="Times New Roman" w:cs="Times New Roman"/>
                <w:bCs/>
                <w:sz w:val="24"/>
                <w:szCs w:val="24"/>
                <w:lang w:eastAsia="ru-RU"/>
              </w:rPr>
            </w:pPr>
            <w:r w:rsidRPr="00D063D3">
              <w:rPr>
                <w:rFonts w:eastAsia="Times New Roman" w:cs="Times New Roman"/>
                <w:bCs/>
                <w:sz w:val="24"/>
                <w:szCs w:val="24"/>
                <w:lang w:eastAsia="ru-RU"/>
              </w:rPr>
              <w:t xml:space="preserve"> 158</w:t>
            </w:r>
          </w:p>
        </w:tc>
        <w:tc>
          <w:tcPr>
            <w:tcW w:w="291" w:type="pct"/>
          </w:tcPr>
          <w:p w:rsidR="007B6D63" w:rsidRPr="00D063D3" w:rsidRDefault="00606BD5" w:rsidP="00D063D3">
            <w:pPr>
              <w:spacing w:after="0"/>
              <w:jc w:val="center"/>
              <w:rPr>
                <w:rFonts w:eastAsia="Times New Roman" w:cs="Times New Roman"/>
                <w:sz w:val="24"/>
                <w:szCs w:val="24"/>
                <w:lang w:eastAsia="ru-RU"/>
              </w:rPr>
            </w:pPr>
            <w:r>
              <w:rPr>
                <w:rFonts w:eastAsia="Times New Roman" w:cs="Times New Roman"/>
                <w:sz w:val="24"/>
                <w:szCs w:val="24"/>
                <w:lang w:eastAsia="ru-RU"/>
              </w:rPr>
              <w:t>96</w:t>
            </w:r>
          </w:p>
        </w:tc>
        <w:tc>
          <w:tcPr>
            <w:tcW w:w="291" w:type="pct"/>
          </w:tcPr>
          <w:p w:rsidR="007B6D63" w:rsidRPr="00D063D3" w:rsidRDefault="007E1245" w:rsidP="007B6D63">
            <w:pPr>
              <w:spacing w:after="0"/>
              <w:jc w:val="center"/>
              <w:rPr>
                <w:rFonts w:eastAsia="Times New Roman" w:cs="Times New Roman"/>
                <w:bCs/>
                <w:sz w:val="24"/>
                <w:szCs w:val="24"/>
                <w:lang w:eastAsia="ru-RU"/>
              </w:rPr>
            </w:pPr>
            <w:r w:rsidRPr="00D063D3">
              <w:rPr>
                <w:rFonts w:eastAsia="Times New Roman" w:cs="Times New Roman"/>
                <w:bCs/>
                <w:sz w:val="24"/>
                <w:szCs w:val="24"/>
                <w:lang w:eastAsia="ru-RU"/>
              </w:rPr>
              <w:t>68</w:t>
            </w:r>
          </w:p>
        </w:tc>
        <w:tc>
          <w:tcPr>
            <w:tcW w:w="305" w:type="pct"/>
          </w:tcPr>
          <w:p w:rsidR="007B6D63" w:rsidRPr="00D063D3" w:rsidRDefault="00606BD5" w:rsidP="00D063D3">
            <w:pPr>
              <w:spacing w:after="0"/>
              <w:jc w:val="center"/>
              <w:rPr>
                <w:rFonts w:eastAsia="Times New Roman" w:cs="Times New Roman"/>
                <w:sz w:val="24"/>
                <w:szCs w:val="24"/>
                <w:lang w:eastAsia="ru-RU"/>
              </w:rPr>
            </w:pPr>
            <w:r>
              <w:rPr>
                <w:rFonts w:eastAsia="Times New Roman" w:cs="Times New Roman"/>
                <w:sz w:val="24"/>
                <w:szCs w:val="24"/>
                <w:lang w:eastAsia="ru-RU"/>
              </w:rPr>
              <w:t>24</w:t>
            </w:r>
          </w:p>
        </w:tc>
        <w:tc>
          <w:tcPr>
            <w:tcW w:w="280" w:type="pct"/>
            <w:gridSpan w:val="2"/>
          </w:tcPr>
          <w:p w:rsidR="007B6D63" w:rsidRPr="00D063D3" w:rsidRDefault="007B6D63" w:rsidP="007B6D63">
            <w:pPr>
              <w:spacing w:after="0"/>
              <w:jc w:val="center"/>
              <w:rPr>
                <w:rFonts w:eastAsia="Times New Roman" w:cs="Times New Roman"/>
                <w:sz w:val="24"/>
                <w:szCs w:val="24"/>
                <w:lang w:eastAsia="ru-RU"/>
              </w:rPr>
            </w:pPr>
          </w:p>
        </w:tc>
        <w:tc>
          <w:tcPr>
            <w:tcW w:w="243" w:type="pct"/>
          </w:tcPr>
          <w:p w:rsidR="007B6D63" w:rsidRPr="00D063D3" w:rsidRDefault="007B6D63" w:rsidP="007B6D63">
            <w:pPr>
              <w:spacing w:after="0"/>
              <w:jc w:val="center"/>
              <w:rPr>
                <w:rFonts w:eastAsia="Times New Roman" w:cs="Times New Roman"/>
                <w:sz w:val="24"/>
                <w:szCs w:val="24"/>
                <w:lang w:eastAsia="ru-RU"/>
              </w:rPr>
            </w:pPr>
          </w:p>
        </w:tc>
        <w:tc>
          <w:tcPr>
            <w:tcW w:w="345" w:type="pct"/>
            <w:gridSpan w:val="3"/>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18</w:t>
            </w:r>
          </w:p>
        </w:tc>
        <w:tc>
          <w:tcPr>
            <w:tcW w:w="368" w:type="pct"/>
          </w:tcPr>
          <w:p w:rsidR="007B6D63" w:rsidRPr="00D063D3" w:rsidRDefault="007B6D63" w:rsidP="007B6D63">
            <w:pPr>
              <w:spacing w:after="0"/>
              <w:jc w:val="center"/>
              <w:rPr>
                <w:rFonts w:eastAsia="Times New Roman" w:cs="Times New Roman"/>
                <w:bCs/>
                <w:sz w:val="24"/>
                <w:szCs w:val="24"/>
                <w:lang w:eastAsia="ru-RU"/>
              </w:rPr>
            </w:pPr>
            <w:r w:rsidRPr="00D063D3">
              <w:rPr>
                <w:rFonts w:eastAsia="Times New Roman" w:cs="Times New Roman"/>
                <w:bCs/>
                <w:sz w:val="24"/>
                <w:szCs w:val="24"/>
                <w:lang w:eastAsia="ru-RU"/>
              </w:rPr>
              <w:t>36</w:t>
            </w:r>
          </w:p>
        </w:tc>
        <w:tc>
          <w:tcPr>
            <w:tcW w:w="450" w:type="pct"/>
            <w:gridSpan w:val="2"/>
          </w:tcPr>
          <w:p w:rsidR="007B6D63" w:rsidRPr="00D063D3" w:rsidRDefault="007B6D63" w:rsidP="007B6D63">
            <w:pPr>
              <w:spacing w:after="0"/>
              <w:jc w:val="center"/>
              <w:rPr>
                <w:rFonts w:eastAsia="Times New Roman" w:cs="Times New Roman"/>
                <w:bCs/>
                <w:sz w:val="24"/>
                <w:szCs w:val="24"/>
                <w:lang w:eastAsia="ru-RU"/>
              </w:rPr>
            </w:pPr>
            <w:r w:rsidRPr="00D063D3">
              <w:rPr>
                <w:rFonts w:eastAsia="Times New Roman" w:cs="Times New Roman"/>
                <w:bCs/>
                <w:sz w:val="24"/>
                <w:szCs w:val="24"/>
                <w:lang w:eastAsia="ru-RU"/>
              </w:rPr>
              <w:t>36</w:t>
            </w:r>
          </w:p>
        </w:tc>
      </w:tr>
      <w:tr w:rsidR="007B6D63" w:rsidRPr="00D063D3" w:rsidTr="007B6D63">
        <w:tc>
          <w:tcPr>
            <w:tcW w:w="487" w:type="pct"/>
          </w:tcPr>
          <w:p w:rsidR="007B6D63" w:rsidRPr="00D063D3" w:rsidRDefault="007B6D63" w:rsidP="007B6D63">
            <w:pPr>
              <w:spacing w:after="0"/>
              <w:rPr>
                <w:rFonts w:eastAsia="Times New Roman" w:cs="Times New Roman"/>
                <w:sz w:val="24"/>
                <w:szCs w:val="24"/>
                <w:lang w:eastAsia="ru-RU"/>
              </w:rPr>
            </w:pPr>
          </w:p>
        </w:tc>
        <w:tc>
          <w:tcPr>
            <w:tcW w:w="1601" w:type="pct"/>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 xml:space="preserve">Производственная практика, часов </w:t>
            </w:r>
          </w:p>
        </w:tc>
        <w:tc>
          <w:tcPr>
            <w:tcW w:w="339" w:type="pct"/>
          </w:tcPr>
          <w:p w:rsidR="007B6D63" w:rsidRPr="00D063D3" w:rsidRDefault="007B6D63" w:rsidP="007B6D63">
            <w:pPr>
              <w:suppressAutoHyphens/>
              <w:spacing w:after="0"/>
              <w:jc w:val="center"/>
              <w:rPr>
                <w:rFonts w:eastAsia="Times New Roman" w:cs="Times New Roman"/>
                <w:bCs/>
                <w:sz w:val="24"/>
                <w:szCs w:val="24"/>
                <w:lang w:eastAsia="ru-RU"/>
              </w:rPr>
            </w:pPr>
            <w:r w:rsidRPr="00D063D3">
              <w:rPr>
                <w:rFonts w:eastAsia="Times New Roman" w:cs="Times New Roman"/>
                <w:bCs/>
                <w:sz w:val="24"/>
                <w:szCs w:val="24"/>
                <w:lang w:eastAsia="ru-RU"/>
              </w:rPr>
              <w:t>36</w:t>
            </w:r>
          </w:p>
        </w:tc>
        <w:tc>
          <w:tcPr>
            <w:tcW w:w="291" w:type="pct"/>
            <w:shd w:val="clear" w:color="auto" w:fill="C0C0C0"/>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36</w:t>
            </w:r>
          </w:p>
        </w:tc>
        <w:tc>
          <w:tcPr>
            <w:tcW w:w="291" w:type="pct"/>
            <w:shd w:val="clear" w:color="auto" w:fill="C0C0C0"/>
          </w:tcPr>
          <w:p w:rsidR="007B6D63" w:rsidRPr="00D063D3" w:rsidRDefault="007B6D63" w:rsidP="007B6D63">
            <w:pPr>
              <w:spacing w:after="0"/>
              <w:jc w:val="center"/>
              <w:rPr>
                <w:rFonts w:eastAsia="Times New Roman" w:cs="Times New Roman"/>
                <w:bCs/>
                <w:sz w:val="24"/>
                <w:szCs w:val="24"/>
                <w:lang w:eastAsia="ru-RU"/>
              </w:rPr>
            </w:pPr>
          </w:p>
        </w:tc>
        <w:tc>
          <w:tcPr>
            <w:tcW w:w="1541" w:type="pct"/>
            <w:gridSpan w:val="8"/>
            <w:shd w:val="clear" w:color="auto" w:fill="C0C0C0"/>
          </w:tcPr>
          <w:p w:rsidR="007B6D63" w:rsidRPr="00D063D3" w:rsidRDefault="007B6D63" w:rsidP="007B6D63">
            <w:pPr>
              <w:spacing w:after="0"/>
              <w:jc w:val="center"/>
              <w:rPr>
                <w:rFonts w:eastAsia="Times New Roman" w:cs="Times New Roman"/>
                <w:sz w:val="24"/>
                <w:szCs w:val="24"/>
                <w:lang w:eastAsia="ru-RU"/>
              </w:rPr>
            </w:pPr>
          </w:p>
        </w:tc>
        <w:tc>
          <w:tcPr>
            <w:tcW w:w="450" w:type="pct"/>
            <w:gridSpan w:val="2"/>
          </w:tcPr>
          <w:p w:rsidR="007B6D63" w:rsidRPr="00D063D3" w:rsidRDefault="007B6D63" w:rsidP="007B6D63">
            <w:pPr>
              <w:suppressAutoHyphens/>
              <w:spacing w:after="0"/>
              <w:jc w:val="center"/>
              <w:rPr>
                <w:rFonts w:eastAsia="Times New Roman" w:cs="Times New Roman"/>
                <w:bCs/>
                <w:sz w:val="24"/>
                <w:szCs w:val="24"/>
                <w:lang w:eastAsia="ru-RU"/>
              </w:rPr>
            </w:pPr>
            <w:r w:rsidRPr="00D063D3">
              <w:rPr>
                <w:rFonts w:eastAsia="Times New Roman" w:cs="Times New Roman"/>
                <w:bCs/>
                <w:sz w:val="24"/>
                <w:szCs w:val="24"/>
                <w:lang w:eastAsia="ru-RU"/>
              </w:rPr>
              <w:t>36</w:t>
            </w:r>
          </w:p>
          <w:p w:rsidR="007B6D63" w:rsidRPr="00D063D3" w:rsidRDefault="007B6D63" w:rsidP="007B6D63">
            <w:pPr>
              <w:suppressAutoHyphens/>
              <w:spacing w:after="0"/>
              <w:jc w:val="center"/>
              <w:rPr>
                <w:rFonts w:eastAsia="Times New Roman" w:cs="Times New Roman"/>
                <w:sz w:val="24"/>
                <w:szCs w:val="24"/>
                <w:lang w:eastAsia="ru-RU"/>
              </w:rPr>
            </w:pPr>
          </w:p>
        </w:tc>
      </w:tr>
      <w:tr w:rsidR="007B6D63" w:rsidRPr="00D063D3" w:rsidTr="007B6D63">
        <w:tc>
          <w:tcPr>
            <w:tcW w:w="487" w:type="pct"/>
          </w:tcPr>
          <w:p w:rsidR="007B6D63" w:rsidRPr="00D063D3" w:rsidRDefault="007B6D63" w:rsidP="007B6D63">
            <w:pPr>
              <w:spacing w:after="0"/>
              <w:rPr>
                <w:rFonts w:eastAsia="Times New Roman" w:cs="Times New Roman"/>
                <w:sz w:val="24"/>
                <w:szCs w:val="24"/>
                <w:lang w:eastAsia="ru-RU"/>
              </w:rPr>
            </w:pPr>
          </w:p>
        </w:tc>
        <w:tc>
          <w:tcPr>
            <w:tcW w:w="1601" w:type="pct"/>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Промежуточная аттестация</w:t>
            </w:r>
          </w:p>
        </w:tc>
        <w:tc>
          <w:tcPr>
            <w:tcW w:w="339" w:type="pct"/>
          </w:tcPr>
          <w:p w:rsidR="007B6D63" w:rsidRPr="00D063D3" w:rsidRDefault="007B6D63" w:rsidP="007B6D63">
            <w:pPr>
              <w:suppressAutoHyphens/>
              <w:spacing w:after="0"/>
              <w:jc w:val="center"/>
              <w:rPr>
                <w:rFonts w:eastAsia="Times New Roman" w:cs="Times New Roman"/>
                <w:bCs/>
                <w:sz w:val="24"/>
                <w:szCs w:val="24"/>
                <w:lang w:eastAsia="ru-RU"/>
              </w:rPr>
            </w:pPr>
            <w:r w:rsidRPr="00D063D3">
              <w:rPr>
                <w:rFonts w:eastAsia="Times New Roman" w:cs="Times New Roman"/>
                <w:bCs/>
                <w:sz w:val="24"/>
                <w:szCs w:val="24"/>
                <w:lang w:eastAsia="ru-RU"/>
              </w:rPr>
              <w:t>18</w:t>
            </w:r>
          </w:p>
        </w:tc>
        <w:tc>
          <w:tcPr>
            <w:tcW w:w="291" w:type="pct"/>
            <w:shd w:val="clear" w:color="auto" w:fill="C0C0C0"/>
          </w:tcPr>
          <w:p w:rsidR="007B6D63" w:rsidRPr="00D063D3" w:rsidRDefault="007B6D63" w:rsidP="007B6D63">
            <w:pPr>
              <w:spacing w:after="0"/>
              <w:jc w:val="center"/>
              <w:rPr>
                <w:rFonts w:eastAsia="Times New Roman" w:cs="Times New Roman"/>
                <w:sz w:val="24"/>
                <w:szCs w:val="24"/>
                <w:lang w:eastAsia="ru-RU"/>
              </w:rPr>
            </w:pPr>
          </w:p>
        </w:tc>
        <w:tc>
          <w:tcPr>
            <w:tcW w:w="291" w:type="pct"/>
            <w:shd w:val="clear" w:color="auto" w:fill="C0C0C0"/>
          </w:tcPr>
          <w:p w:rsidR="007B6D63" w:rsidRPr="00D063D3" w:rsidRDefault="007B6D63" w:rsidP="007B6D63">
            <w:pPr>
              <w:spacing w:after="0"/>
              <w:jc w:val="center"/>
              <w:rPr>
                <w:rFonts w:eastAsia="Times New Roman" w:cs="Times New Roman"/>
                <w:sz w:val="24"/>
                <w:szCs w:val="24"/>
                <w:lang w:eastAsia="ru-RU"/>
              </w:rPr>
            </w:pPr>
          </w:p>
        </w:tc>
        <w:tc>
          <w:tcPr>
            <w:tcW w:w="1541" w:type="pct"/>
            <w:gridSpan w:val="8"/>
            <w:shd w:val="clear" w:color="auto" w:fill="C0C0C0"/>
          </w:tcPr>
          <w:p w:rsidR="007B6D63" w:rsidRPr="00D063D3" w:rsidRDefault="007B6D63" w:rsidP="007B6D63">
            <w:pPr>
              <w:spacing w:after="0"/>
              <w:jc w:val="center"/>
              <w:rPr>
                <w:rFonts w:eastAsia="Times New Roman" w:cs="Times New Roman"/>
                <w:sz w:val="24"/>
                <w:szCs w:val="24"/>
                <w:lang w:eastAsia="ru-RU"/>
              </w:rPr>
            </w:pPr>
          </w:p>
        </w:tc>
        <w:tc>
          <w:tcPr>
            <w:tcW w:w="450" w:type="pct"/>
            <w:gridSpan w:val="2"/>
          </w:tcPr>
          <w:p w:rsidR="007B6D63" w:rsidRPr="00D063D3" w:rsidRDefault="007B6D63" w:rsidP="007B6D63">
            <w:pPr>
              <w:suppressAutoHyphens/>
              <w:spacing w:after="0"/>
              <w:jc w:val="center"/>
              <w:rPr>
                <w:rFonts w:eastAsia="Times New Roman" w:cs="Times New Roman"/>
                <w:sz w:val="24"/>
                <w:szCs w:val="24"/>
                <w:lang w:eastAsia="ru-RU"/>
              </w:rPr>
            </w:pPr>
          </w:p>
        </w:tc>
      </w:tr>
      <w:tr w:rsidR="007B6D63" w:rsidRPr="00D063D3" w:rsidTr="007B6D63">
        <w:trPr>
          <w:gridAfter w:val="1"/>
          <w:wAfter w:w="12" w:type="pct"/>
        </w:trPr>
        <w:tc>
          <w:tcPr>
            <w:tcW w:w="487" w:type="pct"/>
          </w:tcPr>
          <w:p w:rsidR="007B6D63" w:rsidRPr="00D063D3" w:rsidRDefault="007B6D63" w:rsidP="007B6D63">
            <w:pPr>
              <w:rPr>
                <w:rFonts w:eastAsia="Times New Roman" w:cs="Times New Roman"/>
                <w:sz w:val="24"/>
                <w:szCs w:val="24"/>
                <w:lang w:eastAsia="ru-RU"/>
              </w:rPr>
            </w:pPr>
          </w:p>
        </w:tc>
        <w:tc>
          <w:tcPr>
            <w:tcW w:w="1601" w:type="pct"/>
          </w:tcPr>
          <w:p w:rsidR="007B6D63" w:rsidRPr="00D063D3" w:rsidRDefault="007B6D63" w:rsidP="007B6D63">
            <w:pPr>
              <w:rPr>
                <w:rFonts w:eastAsia="Times New Roman" w:cs="Times New Roman"/>
                <w:sz w:val="24"/>
                <w:szCs w:val="24"/>
                <w:lang w:eastAsia="ru-RU"/>
              </w:rPr>
            </w:pPr>
            <w:r w:rsidRPr="00D063D3">
              <w:rPr>
                <w:rFonts w:eastAsia="Times New Roman" w:cs="Times New Roman"/>
                <w:sz w:val="24"/>
                <w:szCs w:val="24"/>
                <w:lang w:eastAsia="ru-RU"/>
              </w:rPr>
              <w:t>Всего:</w:t>
            </w:r>
          </w:p>
        </w:tc>
        <w:tc>
          <w:tcPr>
            <w:tcW w:w="339" w:type="pct"/>
          </w:tcPr>
          <w:p w:rsidR="007B6D63" w:rsidRPr="00D063D3" w:rsidRDefault="007E1245"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158</w:t>
            </w:r>
          </w:p>
        </w:tc>
        <w:tc>
          <w:tcPr>
            <w:tcW w:w="291" w:type="pct"/>
          </w:tcPr>
          <w:p w:rsidR="007B6D63" w:rsidRPr="00D063D3" w:rsidRDefault="00606BD5" w:rsidP="00D063D3">
            <w:pPr>
              <w:spacing w:after="0"/>
              <w:jc w:val="center"/>
              <w:rPr>
                <w:rFonts w:eastAsia="Times New Roman" w:cs="Times New Roman"/>
                <w:sz w:val="24"/>
                <w:szCs w:val="24"/>
                <w:lang w:eastAsia="ru-RU"/>
              </w:rPr>
            </w:pPr>
            <w:r>
              <w:rPr>
                <w:rFonts w:eastAsia="Times New Roman" w:cs="Times New Roman"/>
                <w:sz w:val="24"/>
                <w:szCs w:val="24"/>
                <w:lang w:eastAsia="ru-RU"/>
              </w:rPr>
              <w:t>96</w:t>
            </w:r>
          </w:p>
        </w:tc>
        <w:tc>
          <w:tcPr>
            <w:tcW w:w="291" w:type="pct"/>
          </w:tcPr>
          <w:p w:rsidR="007B6D63" w:rsidRPr="00D063D3" w:rsidRDefault="007E1245"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68</w:t>
            </w:r>
          </w:p>
        </w:tc>
        <w:tc>
          <w:tcPr>
            <w:tcW w:w="305" w:type="pct"/>
          </w:tcPr>
          <w:p w:rsidR="007B6D63" w:rsidRPr="00D063D3" w:rsidRDefault="00606BD5" w:rsidP="00D063D3">
            <w:pPr>
              <w:spacing w:after="0"/>
              <w:jc w:val="center"/>
              <w:rPr>
                <w:rFonts w:eastAsia="Times New Roman" w:cs="Times New Roman"/>
                <w:sz w:val="24"/>
                <w:szCs w:val="24"/>
                <w:lang w:eastAsia="ru-RU"/>
              </w:rPr>
            </w:pPr>
            <w:r>
              <w:rPr>
                <w:rFonts w:eastAsia="Times New Roman" w:cs="Times New Roman"/>
                <w:sz w:val="24"/>
                <w:szCs w:val="24"/>
                <w:lang w:eastAsia="ru-RU"/>
              </w:rPr>
              <w:t>24</w:t>
            </w:r>
          </w:p>
        </w:tc>
        <w:tc>
          <w:tcPr>
            <w:tcW w:w="277" w:type="pct"/>
          </w:tcPr>
          <w:p w:rsidR="007B6D63" w:rsidRPr="00D063D3" w:rsidRDefault="007B6D63" w:rsidP="007B6D63">
            <w:pPr>
              <w:spacing w:after="0"/>
              <w:jc w:val="center"/>
              <w:rPr>
                <w:rFonts w:eastAsia="Times New Roman" w:cs="Times New Roman"/>
                <w:sz w:val="24"/>
                <w:szCs w:val="24"/>
                <w:lang w:eastAsia="ru-RU"/>
              </w:rPr>
            </w:pPr>
          </w:p>
        </w:tc>
        <w:tc>
          <w:tcPr>
            <w:tcW w:w="311" w:type="pct"/>
            <w:gridSpan w:val="3"/>
          </w:tcPr>
          <w:p w:rsidR="007B6D63" w:rsidRPr="00D063D3" w:rsidRDefault="007B6D63" w:rsidP="007B6D63">
            <w:pPr>
              <w:spacing w:after="0"/>
              <w:jc w:val="center"/>
              <w:rPr>
                <w:rFonts w:eastAsia="Times New Roman" w:cs="Times New Roman"/>
                <w:sz w:val="24"/>
                <w:szCs w:val="24"/>
                <w:vertAlign w:val="superscript"/>
                <w:lang w:eastAsia="ru-RU"/>
              </w:rPr>
            </w:pPr>
          </w:p>
        </w:tc>
        <w:tc>
          <w:tcPr>
            <w:tcW w:w="273" w:type="pct"/>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18</w:t>
            </w:r>
          </w:p>
        </w:tc>
        <w:tc>
          <w:tcPr>
            <w:tcW w:w="375" w:type="pct"/>
            <w:gridSpan w:val="2"/>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36</w:t>
            </w:r>
          </w:p>
        </w:tc>
        <w:tc>
          <w:tcPr>
            <w:tcW w:w="438" w:type="pct"/>
          </w:tcPr>
          <w:p w:rsidR="007B6D63" w:rsidRPr="00D063D3" w:rsidRDefault="007B6D63" w:rsidP="007B6D63">
            <w:pPr>
              <w:spacing w:after="0"/>
              <w:jc w:val="center"/>
              <w:rPr>
                <w:rFonts w:eastAsia="Times New Roman" w:cs="Times New Roman"/>
                <w:sz w:val="24"/>
                <w:szCs w:val="24"/>
                <w:lang w:eastAsia="ru-RU"/>
              </w:rPr>
            </w:pPr>
            <w:r w:rsidRPr="00D063D3">
              <w:rPr>
                <w:rFonts w:eastAsia="Times New Roman" w:cs="Times New Roman"/>
                <w:sz w:val="24"/>
                <w:szCs w:val="24"/>
                <w:lang w:eastAsia="ru-RU"/>
              </w:rPr>
              <w:t>36</w:t>
            </w:r>
          </w:p>
        </w:tc>
      </w:tr>
    </w:tbl>
    <w:p w:rsidR="007B6D63" w:rsidRPr="00D063D3" w:rsidRDefault="007B6D63" w:rsidP="007B6D63">
      <w:pPr>
        <w:suppressAutoHyphens/>
        <w:jc w:val="both"/>
        <w:rPr>
          <w:rFonts w:eastAsia="Times New Roman" w:cs="Times New Roman"/>
          <w:sz w:val="24"/>
          <w:szCs w:val="24"/>
          <w:lang w:eastAsia="ru-RU"/>
        </w:rPr>
      </w:pPr>
    </w:p>
    <w:p w:rsidR="007B6D63" w:rsidRPr="00D063D3" w:rsidRDefault="007B6D63" w:rsidP="007B6D63">
      <w:pPr>
        <w:rPr>
          <w:rFonts w:eastAsia="Times New Roman" w:cs="Times New Roman"/>
          <w:szCs w:val="24"/>
          <w:lang w:eastAsia="ru-RU"/>
        </w:rPr>
      </w:pPr>
      <w:r w:rsidRPr="00D063D3">
        <w:rPr>
          <w:rFonts w:eastAsia="Times New Roman" w:cs="Times New Roman"/>
          <w:sz w:val="24"/>
          <w:szCs w:val="24"/>
          <w:lang w:eastAsia="ru-RU"/>
        </w:rPr>
        <w:br w:type="page"/>
      </w:r>
      <w:r w:rsidRPr="00D063D3">
        <w:rPr>
          <w:rFonts w:eastAsia="Times New Roman" w:cs="Times New Roman"/>
          <w:szCs w:val="24"/>
          <w:lang w:eastAsia="ru-RU"/>
        </w:rPr>
        <w:lastRenderedPageBreak/>
        <w:t>2.2. Тематический план и содержание профессионального модуля (ПМ)</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8947"/>
        <w:gridCol w:w="1861"/>
      </w:tblGrid>
      <w:tr w:rsidR="007B6D63" w:rsidRPr="00D063D3" w:rsidTr="0001169D">
        <w:trPr>
          <w:trHeight w:val="1204"/>
        </w:trPr>
        <w:tc>
          <w:tcPr>
            <w:tcW w:w="1179" w:type="pct"/>
          </w:tcPr>
          <w:p w:rsidR="007B6D63" w:rsidRPr="00D063D3" w:rsidRDefault="007B6D63" w:rsidP="007B6D63">
            <w:pPr>
              <w:jc w:val="center"/>
              <w:rPr>
                <w:rFonts w:eastAsia="Times New Roman" w:cs="Times New Roman"/>
                <w:sz w:val="24"/>
                <w:szCs w:val="24"/>
                <w:lang w:eastAsia="ru-RU"/>
              </w:rPr>
            </w:pPr>
            <w:r w:rsidRPr="00D063D3">
              <w:rPr>
                <w:rFonts w:eastAsia="Times New Roman" w:cs="Times New Roman"/>
                <w:bCs/>
                <w:sz w:val="24"/>
                <w:szCs w:val="24"/>
                <w:lang w:eastAsia="ru-RU"/>
              </w:rPr>
              <w:t>Наименование разделов и тем профессионального модуля (ПМ), междисциплинарных курсов (МДК)</w:t>
            </w:r>
          </w:p>
        </w:tc>
        <w:tc>
          <w:tcPr>
            <w:tcW w:w="3163" w:type="pct"/>
            <w:vAlign w:val="center"/>
          </w:tcPr>
          <w:p w:rsidR="007B6D63" w:rsidRPr="00D063D3" w:rsidRDefault="007B6D63" w:rsidP="007B6D63">
            <w:pPr>
              <w:suppressAutoHyphens/>
              <w:spacing w:after="0"/>
              <w:jc w:val="center"/>
              <w:rPr>
                <w:rFonts w:eastAsia="Times New Roman" w:cs="Times New Roman"/>
                <w:bCs/>
                <w:sz w:val="24"/>
                <w:szCs w:val="24"/>
                <w:lang w:eastAsia="ru-RU"/>
              </w:rPr>
            </w:pPr>
            <w:r w:rsidRPr="00D063D3">
              <w:rPr>
                <w:rFonts w:eastAsia="Times New Roman" w:cs="Times New Roman"/>
                <w:bCs/>
                <w:sz w:val="24"/>
                <w:szCs w:val="24"/>
                <w:lang w:eastAsia="ru-RU"/>
              </w:rPr>
              <w:t>Содержание учебного материала,</w:t>
            </w:r>
          </w:p>
          <w:p w:rsidR="007B6D63" w:rsidRPr="00D063D3" w:rsidRDefault="007B6D63" w:rsidP="007B6D63">
            <w:pPr>
              <w:suppressAutoHyphens/>
              <w:spacing w:after="0"/>
              <w:jc w:val="center"/>
              <w:rPr>
                <w:rFonts w:eastAsia="Times New Roman" w:cs="Times New Roman"/>
                <w:sz w:val="24"/>
                <w:szCs w:val="24"/>
                <w:lang w:eastAsia="ru-RU"/>
              </w:rPr>
            </w:pPr>
            <w:r w:rsidRPr="00D063D3">
              <w:rPr>
                <w:rFonts w:eastAsia="Times New Roman" w:cs="Times New Roman"/>
                <w:bCs/>
                <w:sz w:val="24"/>
                <w:szCs w:val="24"/>
                <w:lang w:eastAsia="ru-RU"/>
              </w:rPr>
              <w:t>лабораторные работы и практические занятия, самостоятельная учебная работа обучающихся, курсовая работа (проект) (если предусмотрены)</w:t>
            </w:r>
          </w:p>
        </w:tc>
        <w:tc>
          <w:tcPr>
            <w:tcW w:w="658" w:type="pct"/>
            <w:vAlign w:val="center"/>
          </w:tcPr>
          <w:p w:rsidR="007B6D63" w:rsidRPr="00D063D3" w:rsidRDefault="007B6D63" w:rsidP="0001169D">
            <w:pPr>
              <w:jc w:val="center"/>
              <w:rPr>
                <w:rFonts w:eastAsia="Times New Roman" w:cs="Times New Roman"/>
                <w:bCs/>
                <w:sz w:val="24"/>
                <w:szCs w:val="24"/>
                <w:lang w:eastAsia="ru-RU"/>
              </w:rPr>
            </w:pPr>
            <w:r w:rsidRPr="00D063D3">
              <w:rPr>
                <w:rFonts w:eastAsia="Times New Roman" w:cs="Times New Roman"/>
                <w:bCs/>
                <w:sz w:val="24"/>
                <w:szCs w:val="24"/>
                <w:lang w:eastAsia="ru-RU"/>
              </w:rPr>
              <w:t>Объем в часах</w:t>
            </w:r>
          </w:p>
        </w:tc>
      </w:tr>
      <w:tr w:rsidR="007B6D63" w:rsidRPr="00D063D3" w:rsidTr="0001169D">
        <w:tc>
          <w:tcPr>
            <w:tcW w:w="1179" w:type="pct"/>
          </w:tcPr>
          <w:p w:rsidR="007B6D63" w:rsidRPr="00D063D3" w:rsidRDefault="007B6D63" w:rsidP="007B6D63">
            <w:pPr>
              <w:jc w:val="center"/>
              <w:rPr>
                <w:rFonts w:eastAsia="Times New Roman" w:cs="Times New Roman"/>
                <w:sz w:val="24"/>
                <w:szCs w:val="24"/>
                <w:lang w:eastAsia="ru-RU"/>
              </w:rPr>
            </w:pPr>
            <w:r w:rsidRPr="00D063D3">
              <w:rPr>
                <w:rFonts w:eastAsia="Times New Roman" w:cs="Times New Roman"/>
                <w:sz w:val="24"/>
                <w:szCs w:val="24"/>
                <w:lang w:eastAsia="ru-RU"/>
              </w:rPr>
              <w:t>1</w:t>
            </w:r>
          </w:p>
        </w:tc>
        <w:tc>
          <w:tcPr>
            <w:tcW w:w="3163" w:type="pct"/>
          </w:tcPr>
          <w:p w:rsidR="007B6D63" w:rsidRPr="00D063D3" w:rsidRDefault="007B6D63" w:rsidP="007B6D63">
            <w:pPr>
              <w:jc w:val="center"/>
              <w:rPr>
                <w:rFonts w:eastAsia="Times New Roman" w:cs="Times New Roman"/>
                <w:bCs/>
                <w:sz w:val="24"/>
                <w:szCs w:val="24"/>
                <w:lang w:eastAsia="ru-RU"/>
              </w:rPr>
            </w:pPr>
            <w:r w:rsidRPr="00D063D3">
              <w:rPr>
                <w:rFonts w:eastAsia="Times New Roman" w:cs="Times New Roman"/>
                <w:bCs/>
                <w:sz w:val="24"/>
                <w:szCs w:val="24"/>
                <w:lang w:eastAsia="ru-RU"/>
              </w:rPr>
              <w:t>2</w:t>
            </w:r>
          </w:p>
        </w:tc>
        <w:tc>
          <w:tcPr>
            <w:tcW w:w="658" w:type="pct"/>
            <w:vAlign w:val="center"/>
          </w:tcPr>
          <w:p w:rsidR="007B6D63" w:rsidRPr="00D063D3" w:rsidRDefault="007B6D63" w:rsidP="0001169D">
            <w:pPr>
              <w:jc w:val="center"/>
              <w:rPr>
                <w:rFonts w:eastAsia="Times New Roman" w:cs="Times New Roman"/>
                <w:bCs/>
                <w:sz w:val="24"/>
                <w:szCs w:val="24"/>
                <w:lang w:eastAsia="ru-RU"/>
              </w:rPr>
            </w:pPr>
            <w:r w:rsidRPr="00D063D3">
              <w:rPr>
                <w:rFonts w:eastAsia="Times New Roman" w:cs="Times New Roman"/>
                <w:bCs/>
                <w:sz w:val="24"/>
                <w:szCs w:val="24"/>
                <w:lang w:eastAsia="ru-RU"/>
              </w:rPr>
              <w:t>3</w:t>
            </w:r>
          </w:p>
        </w:tc>
      </w:tr>
      <w:tr w:rsidR="007B6D63" w:rsidRPr="00D063D3" w:rsidTr="0001169D">
        <w:tc>
          <w:tcPr>
            <w:tcW w:w="4342" w:type="pct"/>
            <w:gridSpan w:val="2"/>
          </w:tcPr>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bCs/>
                <w:sz w:val="24"/>
                <w:szCs w:val="24"/>
                <w:lang w:eastAsia="ru-RU"/>
              </w:rPr>
              <w:t xml:space="preserve">Раздел 1. </w:t>
            </w:r>
            <w:r w:rsidRPr="00D063D3">
              <w:rPr>
                <w:rFonts w:eastAsia="Times New Roman" w:cs="Times New Roman"/>
                <w:sz w:val="24"/>
                <w:szCs w:val="24"/>
                <w:lang w:eastAsia="ru-RU"/>
              </w:rPr>
              <w:t>Оказание медицинской помощи при угрожающих жизни состояниях</w:t>
            </w:r>
          </w:p>
        </w:tc>
        <w:tc>
          <w:tcPr>
            <w:tcW w:w="658" w:type="pct"/>
            <w:vAlign w:val="center"/>
          </w:tcPr>
          <w:p w:rsidR="007B6D63" w:rsidRPr="00D063D3" w:rsidRDefault="007E1245" w:rsidP="0001169D">
            <w:pPr>
              <w:suppressAutoHyphens/>
              <w:spacing w:after="0"/>
              <w:jc w:val="center"/>
              <w:rPr>
                <w:rFonts w:eastAsia="Times New Roman" w:cs="Times New Roman"/>
                <w:sz w:val="24"/>
                <w:szCs w:val="24"/>
                <w:lang w:val="en-US" w:eastAsia="ru-RU"/>
              </w:rPr>
            </w:pPr>
            <w:r w:rsidRPr="00D063D3">
              <w:rPr>
                <w:rFonts w:eastAsia="Times New Roman" w:cs="Times New Roman"/>
                <w:sz w:val="24"/>
                <w:szCs w:val="24"/>
                <w:lang w:eastAsia="ru-RU"/>
              </w:rPr>
              <w:t>158/10</w:t>
            </w:r>
            <w:r w:rsidR="0001169D">
              <w:rPr>
                <w:rFonts w:eastAsia="Times New Roman" w:cs="Times New Roman"/>
                <w:sz w:val="24"/>
                <w:szCs w:val="24"/>
                <w:lang w:eastAsia="ru-RU"/>
              </w:rPr>
              <w:t>8</w:t>
            </w:r>
          </w:p>
        </w:tc>
      </w:tr>
      <w:tr w:rsidR="007B6D63" w:rsidRPr="00D063D3" w:rsidTr="0001169D">
        <w:trPr>
          <w:trHeight w:val="629"/>
        </w:trPr>
        <w:tc>
          <w:tcPr>
            <w:tcW w:w="4342" w:type="pct"/>
            <w:gridSpan w:val="2"/>
          </w:tcPr>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bCs/>
                <w:sz w:val="24"/>
                <w:szCs w:val="24"/>
                <w:lang w:eastAsia="ru-RU"/>
              </w:rPr>
              <w:t xml:space="preserve">МДК 05.01. </w:t>
            </w:r>
            <w:r w:rsidRPr="00D063D3">
              <w:rPr>
                <w:rFonts w:eastAsia="Times New Roman" w:cs="Times New Roman"/>
                <w:sz w:val="24"/>
                <w:szCs w:val="24"/>
                <w:lang w:eastAsia="ru-RU"/>
              </w:rPr>
              <w:t>Участие медсестры в оказании медицинской помощи в экстренной форме</w:t>
            </w:r>
          </w:p>
        </w:tc>
        <w:tc>
          <w:tcPr>
            <w:tcW w:w="658" w:type="pct"/>
            <w:vAlign w:val="center"/>
          </w:tcPr>
          <w:p w:rsidR="007B6D63" w:rsidRPr="00D063D3" w:rsidRDefault="007E1245" w:rsidP="0001169D">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68</w:t>
            </w:r>
            <w:r w:rsidR="007B6D63" w:rsidRPr="00D063D3">
              <w:rPr>
                <w:rFonts w:eastAsia="Times New Roman" w:cs="Times New Roman"/>
                <w:sz w:val="24"/>
                <w:szCs w:val="24"/>
                <w:lang w:eastAsia="ru-RU"/>
              </w:rPr>
              <w:t>/</w:t>
            </w:r>
            <w:r w:rsidRPr="00D063D3">
              <w:rPr>
                <w:rFonts w:eastAsia="Times New Roman" w:cs="Times New Roman"/>
                <w:sz w:val="24"/>
                <w:szCs w:val="24"/>
                <w:lang w:eastAsia="ru-RU"/>
              </w:rPr>
              <w:t>3</w:t>
            </w:r>
            <w:r w:rsidR="00D063D3">
              <w:rPr>
                <w:rFonts w:eastAsia="Times New Roman" w:cs="Times New Roman"/>
                <w:sz w:val="24"/>
                <w:szCs w:val="24"/>
                <w:lang w:eastAsia="ru-RU"/>
              </w:rPr>
              <w:t>6</w:t>
            </w:r>
          </w:p>
        </w:tc>
      </w:tr>
      <w:tr w:rsidR="007B6D63" w:rsidRPr="00D063D3" w:rsidTr="0001169D">
        <w:tc>
          <w:tcPr>
            <w:tcW w:w="1179" w:type="pct"/>
            <w:vMerge w:val="restart"/>
          </w:tcPr>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 xml:space="preserve">Тема 1. </w:t>
            </w:r>
          </w:p>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Оказание медицинской помощи в экстренной форме</w:t>
            </w:r>
          </w:p>
          <w:p w:rsidR="007B6D63" w:rsidRPr="00D063D3" w:rsidRDefault="007B6D63" w:rsidP="007B6D63">
            <w:pPr>
              <w:spacing w:after="0"/>
              <w:rPr>
                <w:rFonts w:eastAsia="Times New Roman" w:cs="Times New Roman"/>
                <w:bCs/>
                <w:sz w:val="24"/>
                <w:szCs w:val="24"/>
                <w:lang w:eastAsia="ru-RU"/>
              </w:rPr>
            </w:pPr>
          </w:p>
        </w:tc>
        <w:tc>
          <w:tcPr>
            <w:tcW w:w="3163" w:type="pct"/>
          </w:tcPr>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bCs/>
                <w:sz w:val="24"/>
                <w:szCs w:val="24"/>
                <w:lang w:eastAsia="ru-RU"/>
              </w:rPr>
              <w:t xml:space="preserve">Содержание </w:t>
            </w:r>
            <w:r w:rsidR="004A2B0E" w:rsidRPr="00D063D3">
              <w:rPr>
                <w:rFonts w:eastAsia="Times New Roman" w:cs="Times New Roman"/>
                <w:bCs/>
                <w:sz w:val="24"/>
                <w:szCs w:val="24"/>
                <w:lang w:eastAsia="ru-RU"/>
              </w:rPr>
              <w:t>учебного материала</w:t>
            </w:r>
          </w:p>
        </w:tc>
        <w:tc>
          <w:tcPr>
            <w:tcW w:w="658" w:type="pct"/>
            <w:vAlign w:val="center"/>
          </w:tcPr>
          <w:p w:rsidR="007B6D63" w:rsidRPr="00D063D3" w:rsidRDefault="007B6D63" w:rsidP="0001169D">
            <w:pPr>
              <w:suppressAutoHyphens/>
              <w:spacing w:after="0"/>
              <w:jc w:val="center"/>
              <w:rPr>
                <w:rFonts w:eastAsia="Times New Roman" w:cs="Times New Roman"/>
                <w:sz w:val="24"/>
                <w:szCs w:val="24"/>
                <w:lang w:eastAsia="ru-RU"/>
              </w:rPr>
            </w:pPr>
          </w:p>
        </w:tc>
      </w:tr>
      <w:tr w:rsidR="007B6D63" w:rsidRPr="00D063D3" w:rsidTr="0001169D">
        <w:tc>
          <w:tcPr>
            <w:tcW w:w="1179" w:type="pct"/>
            <w:vMerge/>
          </w:tcPr>
          <w:p w:rsidR="007B6D63" w:rsidRPr="00D063D3" w:rsidRDefault="007B6D63" w:rsidP="007B6D63">
            <w:pPr>
              <w:rPr>
                <w:rFonts w:eastAsia="Times New Roman" w:cs="Times New Roman"/>
                <w:bCs/>
                <w:sz w:val="24"/>
                <w:szCs w:val="24"/>
                <w:lang w:eastAsia="ru-RU"/>
              </w:rPr>
            </w:pPr>
          </w:p>
        </w:tc>
        <w:tc>
          <w:tcPr>
            <w:tcW w:w="3163" w:type="pct"/>
          </w:tcPr>
          <w:p w:rsidR="007B6D63" w:rsidRPr="00D063D3" w:rsidRDefault="007B6D63" w:rsidP="007B6D63">
            <w:pPr>
              <w:suppressAutoHyphens/>
              <w:spacing w:after="0"/>
              <w:jc w:val="both"/>
              <w:rPr>
                <w:rFonts w:eastAsia="Times New Roman" w:cs="Times New Roman"/>
                <w:sz w:val="24"/>
                <w:szCs w:val="24"/>
                <w:lang w:eastAsia="ru-RU"/>
              </w:rPr>
            </w:pPr>
            <w:r w:rsidRPr="00D063D3">
              <w:rPr>
                <w:rFonts w:eastAsia="Times New Roman" w:cs="Times New Roman"/>
                <w:sz w:val="24"/>
                <w:szCs w:val="24"/>
                <w:lang w:eastAsia="ru-RU"/>
              </w:rPr>
              <w:t>1.Понятие «оказание медицинской помощи в экстренной форме».</w:t>
            </w:r>
          </w:p>
          <w:p w:rsidR="007B6D63" w:rsidRPr="00D063D3" w:rsidRDefault="007B6D63" w:rsidP="007B6D63">
            <w:pPr>
              <w:suppressAutoHyphens/>
              <w:spacing w:after="0"/>
              <w:jc w:val="both"/>
              <w:rPr>
                <w:rFonts w:eastAsia="Times New Roman" w:cs="Times New Roman"/>
                <w:sz w:val="24"/>
                <w:szCs w:val="24"/>
                <w:lang w:eastAsia="ru-RU"/>
              </w:rPr>
            </w:pPr>
            <w:r w:rsidRPr="00D063D3">
              <w:rPr>
                <w:rFonts w:eastAsia="Times New Roman" w:cs="Times New Roman"/>
                <w:sz w:val="24"/>
                <w:szCs w:val="24"/>
                <w:lang w:eastAsia="ru-RU"/>
              </w:rPr>
              <w:t>2.Правовые основы оказания медицинской помощи в экстренной форме.</w:t>
            </w:r>
          </w:p>
          <w:p w:rsidR="007B6D63" w:rsidRPr="00D063D3" w:rsidRDefault="007B6D63" w:rsidP="007B6D63">
            <w:pPr>
              <w:suppressAutoHyphens/>
              <w:spacing w:after="0"/>
              <w:jc w:val="both"/>
              <w:rPr>
                <w:rFonts w:eastAsia="Times New Roman" w:cs="Times New Roman"/>
                <w:sz w:val="24"/>
                <w:szCs w:val="24"/>
                <w:lang w:eastAsia="ru-RU"/>
              </w:rPr>
            </w:pPr>
            <w:r w:rsidRPr="00D063D3">
              <w:rPr>
                <w:rFonts w:eastAsia="Times New Roman" w:cs="Times New Roman"/>
                <w:sz w:val="24"/>
                <w:szCs w:val="24"/>
                <w:lang w:eastAsia="ru-RU"/>
              </w:rPr>
              <w:t>3.Состояния, угрожающие жизни пациента.</w:t>
            </w:r>
          </w:p>
          <w:p w:rsidR="007B6D63" w:rsidRPr="00D063D3" w:rsidRDefault="007B6D63" w:rsidP="007B6D63">
            <w:pPr>
              <w:suppressAutoHyphens/>
              <w:spacing w:after="0"/>
              <w:jc w:val="both"/>
              <w:rPr>
                <w:rFonts w:eastAsia="Times New Roman" w:cs="Times New Roman"/>
                <w:sz w:val="24"/>
                <w:szCs w:val="24"/>
                <w:lang w:eastAsia="ru-RU"/>
              </w:rPr>
            </w:pPr>
            <w:r w:rsidRPr="00D063D3">
              <w:rPr>
                <w:rFonts w:eastAsia="Times New Roman" w:cs="Times New Roman"/>
                <w:sz w:val="24"/>
                <w:szCs w:val="24"/>
                <w:lang w:eastAsia="ru-RU"/>
              </w:rPr>
              <w:t>4.Задачи, объем и основные принципы оказания медицинской помощи в экстренной форме.</w:t>
            </w:r>
          </w:p>
          <w:p w:rsidR="007B6D63" w:rsidRPr="00D063D3" w:rsidRDefault="007B6D63" w:rsidP="007B6D63">
            <w:pPr>
              <w:suppressAutoHyphens/>
              <w:spacing w:after="0"/>
              <w:jc w:val="both"/>
              <w:rPr>
                <w:rFonts w:eastAsia="Times New Roman" w:cs="Times New Roman"/>
                <w:sz w:val="24"/>
                <w:szCs w:val="24"/>
                <w:lang w:eastAsia="ru-RU"/>
              </w:rPr>
            </w:pPr>
            <w:r w:rsidRPr="00D063D3">
              <w:rPr>
                <w:rFonts w:eastAsia="Times New Roman" w:cs="Times New Roman"/>
                <w:sz w:val="24"/>
                <w:szCs w:val="24"/>
                <w:lang w:eastAsia="ru-RU"/>
              </w:rPr>
              <w:t>5.Виды экспресс-исследований, перечень и порядок применения лекарственных препаратов, медицинских изделий при оказании медицинской помощи в экстренной форме.</w:t>
            </w:r>
          </w:p>
          <w:p w:rsidR="007B6D63" w:rsidRPr="00D063D3" w:rsidRDefault="007B6D63" w:rsidP="007B6D63">
            <w:pPr>
              <w:suppressAutoHyphens/>
              <w:spacing w:after="0"/>
              <w:jc w:val="both"/>
              <w:rPr>
                <w:rFonts w:eastAsia="Times New Roman" w:cs="Times New Roman"/>
                <w:sz w:val="24"/>
                <w:szCs w:val="24"/>
                <w:lang w:eastAsia="ru-RU"/>
              </w:rPr>
            </w:pPr>
            <w:r w:rsidRPr="00D063D3">
              <w:rPr>
                <w:rFonts w:eastAsia="Times New Roman" w:cs="Times New Roman"/>
                <w:sz w:val="24"/>
                <w:szCs w:val="24"/>
                <w:lang w:eastAsia="ru-RU"/>
              </w:rPr>
              <w:t>6.Правила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w:t>
            </w:r>
          </w:p>
        </w:tc>
        <w:tc>
          <w:tcPr>
            <w:tcW w:w="658" w:type="pct"/>
            <w:vAlign w:val="center"/>
          </w:tcPr>
          <w:p w:rsidR="007B6D63" w:rsidRPr="00D063D3" w:rsidRDefault="007B6D63" w:rsidP="0001169D">
            <w:pPr>
              <w:suppressAutoHyphens/>
              <w:jc w:val="center"/>
              <w:rPr>
                <w:rFonts w:eastAsia="Times New Roman" w:cs="Times New Roman"/>
                <w:sz w:val="24"/>
                <w:szCs w:val="24"/>
                <w:lang w:eastAsia="ru-RU"/>
              </w:rPr>
            </w:pPr>
            <w:r w:rsidRPr="00D063D3">
              <w:rPr>
                <w:rFonts w:eastAsia="Times New Roman" w:cs="Times New Roman"/>
                <w:sz w:val="24"/>
                <w:szCs w:val="24"/>
                <w:lang w:eastAsia="ru-RU"/>
              </w:rPr>
              <w:t>2</w:t>
            </w:r>
          </w:p>
        </w:tc>
      </w:tr>
      <w:tr w:rsidR="007B6D63" w:rsidRPr="00D063D3" w:rsidTr="0001169D">
        <w:trPr>
          <w:trHeight w:val="461"/>
        </w:trPr>
        <w:tc>
          <w:tcPr>
            <w:tcW w:w="1179" w:type="pct"/>
            <w:vMerge w:val="restart"/>
          </w:tcPr>
          <w:p w:rsidR="007B6D63" w:rsidRPr="00D063D3" w:rsidRDefault="007B6D63" w:rsidP="007B6D63">
            <w:pPr>
              <w:rPr>
                <w:rFonts w:eastAsia="Times New Roman" w:cs="Times New Roman"/>
                <w:bCs/>
                <w:sz w:val="24"/>
                <w:szCs w:val="24"/>
                <w:lang w:eastAsia="ru-RU"/>
              </w:rPr>
            </w:pPr>
            <w:r w:rsidRPr="00D063D3">
              <w:rPr>
                <w:rFonts w:eastAsia="Times New Roman" w:cs="Times New Roman"/>
                <w:bCs/>
                <w:sz w:val="24"/>
                <w:szCs w:val="24"/>
                <w:lang w:eastAsia="ru-RU"/>
              </w:rPr>
              <w:t>Тема 2.Основы реанимации</w:t>
            </w:r>
          </w:p>
          <w:p w:rsidR="007B6D63" w:rsidRPr="00D063D3" w:rsidRDefault="007B6D63" w:rsidP="007B6D63">
            <w:pPr>
              <w:rPr>
                <w:rFonts w:eastAsia="Times New Roman" w:cs="Times New Roman"/>
                <w:bCs/>
                <w:sz w:val="24"/>
                <w:szCs w:val="24"/>
                <w:lang w:eastAsia="ru-RU"/>
              </w:rPr>
            </w:pPr>
          </w:p>
        </w:tc>
        <w:tc>
          <w:tcPr>
            <w:tcW w:w="3163" w:type="pct"/>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bCs/>
                <w:sz w:val="24"/>
                <w:szCs w:val="24"/>
                <w:lang w:eastAsia="ru-RU"/>
              </w:rPr>
              <w:t xml:space="preserve">Содержание </w:t>
            </w:r>
            <w:r w:rsidR="004A2B0E" w:rsidRPr="00D063D3">
              <w:rPr>
                <w:rFonts w:eastAsia="Times New Roman" w:cs="Times New Roman"/>
                <w:bCs/>
                <w:sz w:val="24"/>
                <w:szCs w:val="24"/>
                <w:lang w:eastAsia="ru-RU"/>
              </w:rPr>
              <w:t>учебного материала</w:t>
            </w:r>
          </w:p>
        </w:tc>
        <w:tc>
          <w:tcPr>
            <w:tcW w:w="658" w:type="pct"/>
            <w:vAlign w:val="center"/>
          </w:tcPr>
          <w:p w:rsidR="007B6D63" w:rsidRPr="00D063D3" w:rsidRDefault="00D063D3"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6</w:t>
            </w:r>
          </w:p>
        </w:tc>
      </w:tr>
      <w:tr w:rsidR="007B6D63" w:rsidRPr="00D063D3" w:rsidTr="0001169D">
        <w:tc>
          <w:tcPr>
            <w:tcW w:w="1179" w:type="pct"/>
            <w:vMerge/>
          </w:tcPr>
          <w:p w:rsidR="007B6D63" w:rsidRPr="00D063D3" w:rsidRDefault="007B6D63" w:rsidP="007B6D63">
            <w:pPr>
              <w:rPr>
                <w:rFonts w:eastAsia="Times New Roman" w:cs="Times New Roman"/>
                <w:bCs/>
                <w:sz w:val="24"/>
                <w:szCs w:val="24"/>
                <w:lang w:eastAsia="ru-RU"/>
              </w:rPr>
            </w:pPr>
          </w:p>
        </w:tc>
        <w:tc>
          <w:tcPr>
            <w:tcW w:w="3163" w:type="pct"/>
          </w:tcPr>
          <w:p w:rsidR="007B6D63" w:rsidRPr="00D063D3" w:rsidRDefault="007B6D63" w:rsidP="007B6D63">
            <w:pPr>
              <w:spacing w:after="0"/>
              <w:ind w:hanging="5"/>
              <w:jc w:val="both"/>
              <w:rPr>
                <w:rFonts w:eastAsia="Times New Roman" w:cs="Times New Roman"/>
                <w:sz w:val="24"/>
                <w:szCs w:val="24"/>
                <w:lang w:eastAsia="ru-RU"/>
              </w:rPr>
            </w:pPr>
            <w:r w:rsidRPr="00D063D3">
              <w:rPr>
                <w:rFonts w:eastAsia="Times New Roman" w:cs="Times New Roman"/>
                <w:sz w:val="24"/>
                <w:szCs w:val="24"/>
                <w:lang w:eastAsia="ru-RU"/>
              </w:rPr>
              <w:t>1. Понятие «терминальное состояние», причины, стадии и клинические проявления.</w:t>
            </w:r>
          </w:p>
          <w:p w:rsidR="007B6D63" w:rsidRPr="00D063D3" w:rsidRDefault="007B6D63" w:rsidP="007B6D63">
            <w:pPr>
              <w:spacing w:after="0"/>
              <w:ind w:hanging="5"/>
              <w:jc w:val="both"/>
              <w:rPr>
                <w:rFonts w:eastAsia="Times New Roman" w:cs="Times New Roman"/>
                <w:sz w:val="24"/>
                <w:szCs w:val="24"/>
                <w:lang w:eastAsia="ru-RU"/>
              </w:rPr>
            </w:pPr>
            <w:r w:rsidRPr="00D063D3">
              <w:rPr>
                <w:rFonts w:eastAsia="Times New Roman" w:cs="Times New Roman"/>
                <w:sz w:val="24"/>
                <w:szCs w:val="24"/>
                <w:lang w:eastAsia="ru-RU"/>
              </w:rPr>
              <w:t>2. Методика физикального исследования пациентов.</w:t>
            </w:r>
          </w:p>
          <w:p w:rsidR="007B6D63" w:rsidRPr="00D063D3" w:rsidRDefault="007B6D63" w:rsidP="007B6D63">
            <w:pPr>
              <w:spacing w:after="0"/>
              <w:ind w:hanging="5"/>
              <w:jc w:val="both"/>
              <w:rPr>
                <w:rFonts w:eastAsia="Times New Roman" w:cs="Times New Roman"/>
                <w:sz w:val="24"/>
                <w:szCs w:val="24"/>
                <w:lang w:eastAsia="ru-RU"/>
              </w:rPr>
            </w:pPr>
            <w:r w:rsidRPr="00D063D3">
              <w:rPr>
                <w:rFonts w:eastAsia="Times New Roman" w:cs="Times New Roman"/>
                <w:sz w:val="24"/>
                <w:szCs w:val="24"/>
                <w:lang w:eastAsia="ru-RU"/>
              </w:rPr>
              <w:t xml:space="preserve">3.Базовые реанимационные мероприятия, показания к их началу. </w:t>
            </w:r>
          </w:p>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 xml:space="preserve">4.Метод реанимации при участии одного или двух реаниматоров. </w:t>
            </w:r>
          </w:p>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 xml:space="preserve">5.Контроль эффективности реанимационных мероприятий. </w:t>
            </w:r>
          </w:p>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lastRenderedPageBreak/>
              <w:t xml:space="preserve">6.Техника безопасности при проведении базовой сердечно-легочной реанимации. 7.Окончание реанимационных мероприятий. Констатация смерти. </w:t>
            </w:r>
          </w:p>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 xml:space="preserve">8.Особенности проведения реанимационных мероприятий у детей. </w:t>
            </w:r>
          </w:p>
        </w:tc>
        <w:tc>
          <w:tcPr>
            <w:tcW w:w="658" w:type="pct"/>
            <w:vAlign w:val="center"/>
          </w:tcPr>
          <w:p w:rsidR="007B6D63" w:rsidRPr="00D063D3" w:rsidRDefault="00D063D3"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lastRenderedPageBreak/>
              <w:t>2</w:t>
            </w:r>
          </w:p>
        </w:tc>
      </w:tr>
      <w:tr w:rsidR="007B6D63" w:rsidRPr="00D063D3" w:rsidTr="0001169D">
        <w:tc>
          <w:tcPr>
            <w:tcW w:w="1179" w:type="pct"/>
            <w:vMerge/>
          </w:tcPr>
          <w:p w:rsidR="007B6D63" w:rsidRPr="00D063D3" w:rsidRDefault="007B6D63" w:rsidP="007B6D63">
            <w:pPr>
              <w:rPr>
                <w:rFonts w:eastAsia="Times New Roman" w:cs="Times New Roman"/>
                <w:bCs/>
                <w:sz w:val="24"/>
                <w:szCs w:val="24"/>
                <w:lang w:eastAsia="ru-RU"/>
              </w:rPr>
            </w:pPr>
          </w:p>
        </w:tc>
        <w:tc>
          <w:tcPr>
            <w:tcW w:w="3163" w:type="pct"/>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bCs/>
                <w:sz w:val="24"/>
                <w:szCs w:val="24"/>
                <w:lang w:eastAsia="ru-RU"/>
              </w:rPr>
              <w:t>В том числе практических занятий и лабораторных работ</w:t>
            </w:r>
          </w:p>
        </w:tc>
        <w:tc>
          <w:tcPr>
            <w:tcW w:w="658" w:type="pct"/>
            <w:vAlign w:val="center"/>
          </w:tcPr>
          <w:p w:rsidR="007B6D63" w:rsidRPr="00D063D3" w:rsidRDefault="00D0181D" w:rsidP="0001169D">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4</w:t>
            </w:r>
          </w:p>
        </w:tc>
      </w:tr>
      <w:tr w:rsidR="007B6D63" w:rsidRPr="00D063D3" w:rsidTr="0001169D">
        <w:tc>
          <w:tcPr>
            <w:tcW w:w="1179" w:type="pct"/>
            <w:vMerge/>
          </w:tcPr>
          <w:p w:rsidR="007B6D63" w:rsidRPr="00D063D3" w:rsidRDefault="007B6D63" w:rsidP="007B6D63">
            <w:pPr>
              <w:rPr>
                <w:rFonts w:eastAsia="Times New Roman" w:cs="Times New Roman"/>
                <w:bCs/>
                <w:sz w:val="24"/>
                <w:szCs w:val="24"/>
                <w:lang w:eastAsia="ru-RU"/>
              </w:rPr>
            </w:pPr>
          </w:p>
        </w:tc>
        <w:tc>
          <w:tcPr>
            <w:tcW w:w="3163" w:type="pct"/>
          </w:tcPr>
          <w:p w:rsidR="007B6D63" w:rsidRPr="00D063D3" w:rsidRDefault="007B6D63" w:rsidP="007B6D63">
            <w:pPr>
              <w:spacing w:after="0"/>
              <w:ind w:left="-5"/>
              <w:jc w:val="both"/>
              <w:rPr>
                <w:rFonts w:eastAsia="Times New Roman" w:cs="Times New Roman"/>
                <w:sz w:val="24"/>
                <w:szCs w:val="24"/>
                <w:lang w:eastAsia="ru-RU"/>
              </w:rPr>
            </w:pPr>
            <w:r w:rsidRPr="00D063D3">
              <w:rPr>
                <w:rFonts w:eastAsia="Times New Roman" w:cs="Times New Roman"/>
                <w:sz w:val="24"/>
                <w:szCs w:val="24"/>
                <w:lang w:eastAsia="ru-RU"/>
              </w:rPr>
              <w:t>Практическое занятие № 1</w:t>
            </w:r>
          </w:p>
          <w:p w:rsidR="007B6D63" w:rsidRPr="00D063D3" w:rsidRDefault="007B6D63" w:rsidP="007B6D63">
            <w:pPr>
              <w:spacing w:after="0"/>
              <w:ind w:left="-5"/>
              <w:jc w:val="both"/>
              <w:rPr>
                <w:rFonts w:eastAsia="Times New Roman" w:cs="Times New Roman"/>
                <w:sz w:val="24"/>
                <w:szCs w:val="24"/>
                <w:lang w:eastAsia="ru-RU"/>
              </w:rPr>
            </w:pPr>
            <w:r w:rsidRPr="00D063D3">
              <w:rPr>
                <w:rFonts w:eastAsia="Times New Roman" w:cs="Times New Roman"/>
                <w:sz w:val="24"/>
                <w:szCs w:val="24"/>
                <w:lang w:eastAsia="ru-RU"/>
              </w:rPr>
              <w:t xml:space="preserve">Восстановление проходимости дыхательных путей. Проведение ИВЛ различными способами («изо рта в рот», мешок Амбу). </w:t>
            </w:r>
          </w:p>
          <w:p w:rsidR="007B6D63" w:rsidRPr="00D063D3" w:rsidRDefault="007B6D63" w:rsidP="007B6D63">
            <w:pPr>
              <w:spacing w:after="0"/>
              <w:ind w:left="-5"/>
              <w:jc w:val="both"/>
              <w:rPr>
                <w:rFonts w:eastAsia="Times New Roman" w:cs="Times New Roman"/>
                <w:sz w:val="24"/>
                <w:szCs w:val="24"/>
                <w:lang w:eastAsia="ru-RU"/>
              </w:rPr>
            </w:pPr>
            <w:r w:rsidRPr="00D063D3">
              <w:rPr>
                <w:rFonts w:eastAsia="Times New Roman" w:cs="Times New Roman"/>
                <w:sz w:val="24"/>
                <w:szCs w:val="24"/>
                <w:lang w:eastAsia="ru-RU"/>
              </w:rPr>
              <w:t xml:space="preserve">Отработка техники непрямого массажа сердца. </w:t>
            </w:r>
          </w:p>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Проведение базовой СЛР в стандартных и нестандартных ситуациях. Подготовка дефибриллятора к работе.</w:t>
            </w:r>
          </w:p>
          <w:p w:rsidR="00F57BF4" w:rsidRPr="00D063D3" w:rsidRDefault="00F57BF4" w:rsidP="007B6D63">
            <w:pPr>
              <w:spacing w:after="0"/>
              <w:rPr>
                <w:rFonts w:eastAsia="Times New Roman" w:cs="Times New Roman"/>
                <w:sz w:val="24"/>
                <w:szCs w:val="24"/>
                <w:lang w:eastAsia="ru-RU"/>
              </w:rPr>
            </w:pPr>
            <w:r w:rsidRPr="00D063D3">
              <w:rPr>
                <w:rFonts w:eastAsia="Times New Roman" w:cs="Times New Roman"/>
                <w:color w:val="FF0000"/>
                <w:sz w:val="24"/>
                <w:szCs w:val="24"/>
                <w:lang w:eastAsia="ru-RU"/>
              </w:rPr>
              <w:t>15 января-День рождения Википедии</w:t>
            </w:r>
          </w:p>
        </w:tc>
        <w:tc>
          <w:tcPr>
            <w:tcW w:w="658" w:type="pct"/>
            <w:vAlign w:val="center"/>
          </w:tcPr>
          <w:p w:rsidR="007B6D63" w:rsidRPr="00D063D3" w:rsidRDefault="00D063D3"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4</w:t>
            </w:r>
          </w:p>
        </w:tc>
      </w:tr>
      <w:tr w:rsidR="00104CAB" w:rsidRPr="00D063D3" w:rsidTr="0001169D">
        <w:tc>
          <w:tcPr>
            <w:tcW w:w="1179" w:type="pct"/>
            <w:vMerge w:val="restart"/>
          </w:tcPr>
          <w:p w:rsidR="00104CAB" w:rsidRPr="00D063D3" w:rsidRDefault="00104CAB"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Тема 3.</w:t>
            </w:r>
          </w:p>
          <w:p w:rsidR="00104CAB" w:rsidRPr="00D063D3" w:rsidRDefault="00104CAB"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Оказание медицинской помощи в экстренной форме при нарушениях деятельности сердечно-сосудистой системы</w:t>
            </w:r>
          </w:p>
        </w:tc>
        <w:tc>
          <w:tcPr>
            <w:tcW w:w="3163" w:type="pct"/>
          </w:tcPr>
          <w:p w:rsidR="00104CAB" w:rsidRPr="00D063D3" w:rsidRDefault="00104CAB"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Содержание</w:t>
            </w:r>
            <w:r w:rsidR="004A2B0E" w:rsidRPr="00D063D3">
              <w:rPr>
                <w:rFonts w:eastAsia="Times New Roman" w:cs="Times New Roman"/>
                <w:sz w:val="24"/>
                <w:szCs w:val="24"/>
                <w:lang w:eastAsia="ru-RU"/>
              </w:rPr>
              <w:t xml:space="preserve"> учебного материала</w:t>
            </w:r>
          </w:p>
        </w:tc>
        <w:tc>
          <w:tcPr>
            <w:tcW w:w="658" w:type="pct"/>
            <w:vAlign w:val="center"/>
          </w:tcPr>
          <w:p w:rsidR="00104CAB" w:rsidRPr="00D063D3" w:rsidRDefault="00D063D3"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6</w:t>
            </w:r>
          </w:p>
        </w:tc>
      </w:tr>
      <w:tr w:rsidR="00104CAB" w:rsidRPr="00D063D3" w:rsidTr="0001169D">
        <w:tc>
          <w:tcPr>
            <w:tcW w:w="1179" w:type="pct"/>
            <w:vMerge/>
          </w:tcPr>
          <w:p w:rsidR="00104CAB" w:rsidRPr="00D063D3" w:rsidRDefault="00104CAB" w:rsidP="007B6D63">
            <w:pPr>
              <w:rPr>
                <w:rFonts w:eastAsia="Times New Roman" w:cs="Times New Roman"/>
                <w:bCs/>
                <w:sz w:val="24"/>
                <w:szCs w:val="24"/>
                <w:lang w:eastAsia="ru-RU"/>
              </w:rPr>
            </w:pPr>
          </w:p>
        </w:tc>
        <w:tc>
          <w:tcPr>
            <w:tcW w:w="3163" w:type="pct"/>
          </w:tcPr>
          <w:p w:rsidR="00104CAB" w:rsidRPr="00D063D3" w:rsidRDefault="00104CAB" w:rsidP="007B6D63">
            <w:pPr>
              <w:tabs>
                <w:tab w:val="left" w:pos="1050"/>
              </w:tabs>
              <w:spacing w:after="0"/>
              <w:jc w:val="both"/>
              <w:rPr>
                <w:rFonts w:eastAsia="Times New Roman" w:cs="Times New Roman"/>
                <w:sz w:val="24"/>
                <w:szCs w:val="24"/>
                <w:lang w:eastAsia="ru-RU"/>
              </w:rPr>
            </w:pPr>
            <w:r w:rsidRPr="00D063D3">
              <w:rPr>
                <w:rFonts w:eastAsia="Times New Roman" w:cs="Times New Roman"/>
                <w:sz w:val="24"/>
                <w:szCs w:val="24"/>
                <w:lang w:eastAsia="ru-RU"/>
              </w:rPr>
              <w:t xml:space="preserve">1.Причины и клинические проявления острых состояний в кардиологии. </w:t>
            </w:r>
          </w:p>
          <w:p w:rsidR="00104CAB" w:rsidRPr="00D063D3" w:rsidRDefault="00104CAB" w:rsidP="007B6D63">
            <w:pPr>
              <w:tabs>
                <w:tab w:val="left" w:pos="1050"/>
              </w:tabs>
              <w:spacing w:after="0"/>
              <w:jc w:val="both"/>
              <w:rPr>
                <w:rFonts w:eastAsia="Times New Roman" w:cs="Times New Roman"/>
                <w:sz w:val="24"/>
                <w:szCs w:val="24"/>
                <w:lang w:eastAsia="ru-RU"/>
              </w:rPr>
            </w:pPr>
            <w:r w:rsidRPr="00D063D3">
              <w:rPr>
                <w:rFonts w:eastAsia="Times New Roman" w:cs="Times New Roman"/>
                <w:sz w:val="24"/>
                <w:szCs w:val="24"/>
                <w:lang w:eastAsia="ru-RU"/>
              </w:rPr>
              <w:t xml:space="preserve">2.Оказание медицинской помощи в экстренной форме, реанимационные мероприятия и интенсивная терапия при острой сердечной недостаточности и отеке легких, остром инфаркте миокарда, кардиогенном шоке, гипертоническом кризе, фибрилляции желудочков сердца, острой сосудистой недостаточности. </w:t>
            </w:r>
          </w:p>
          <w:p w:rsidR="00104CAB" w:rsidRPr="00D063D3" w:rsidRDefault="00104CAB" w:rsidP="007B6D63">
            <w:pPr>
              <w:spacing w:after="0"/>
              <w:ind w:left="-5"/>
              <w:jc w:val="both"/>
              <w:rPr>
                <w:rFonts w:eastAsia="Times New Roman" w:cs="Times New Roman"/>
                <w:sz w:val="24"/>
                <w:szCs w:val="24"/>
                <w:lang w:eastAsia="ru-RU"/>
              </w:rPr>
            </w:pPr>
            <w:r w:rsidRPr="00D063D3">
              <w:rPr>
                <w:rFonts w:eastAsia="Times New Roman" w:cs="Times New Roman"/>
                <w:sz w:val="24"/>
                <w:szCs w:val="24"/>
                <w:lang w:eastAsia="ru-RU"/>
              </w:rPr>
              <w:t>3.Методы искусственного поддержания кровообращения, медикаментозная стимуляция сердечной деятельности.</w:t>
            </w:r>
          </w:p>
        </w:tc>
        <w:tc>
          <w:tcPr>
            <w:tcW w:w="658" w:type="pct"/>
            <w:vAlign w:val="center"/>
          </w:tcPr>
          <w:p w:rsidR="00104CAB" w:rsidRPr="00D063D3" w:rsidRDefault="00D063D3"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2</w:t>
            </w:r>
          </w:p>
        </w:tc>
      </w:tr>
      <w:tr w:rsidR="00104CAB" w:rsidRPr="00D063D3" w:rsidTr="0001169D">
        <w:tc>
          <w:tcPr>
            <w:tcW w:w="1179" w:type="pct"/>
            <w:vMerge/>
          </w:tcPr>
          <w:p w:rsidR="00104CAB" w:rsidRPr="00D063D3" w:rsidRDefault="00104CAB" w:rsidP="007B6D63">
            <w:pPr>
              <w:rPr>
                <w:rFonts w:eastAsia="Times New Roman" w:cs="Times New Roman"/>
                <w:bCs/>
                <w:sz w:val="24"/>
                <w:szCs w:val="24"/>
                <w:lang w:eastAsia="ru-RU"/>
              </w:rPr>
            </w:pPr>
          </w:p>
        </w:tc>
        <w:tc>
          <w:tcPr>
            <w:tcW w:w="3163" w:type="pct"/>
          </w:tcPr>
          <w:p w:rsidR="00104CAB" w:rsidRPr="00D063D3" w:rsidRDefault="00104CAB" w:rsidP="007B6D63">
            <w:pPr>
              <w:tabs>
                <w:tab w:val="left" w:pos="1050"/>
              </w:tabs>
              <w:spacing w:after="0"/>
              <w:jc w:val="both"/>
              <w:rPr>
                <w:rFonts w:eastAsia="Times New Roman" w:cs="Times New Roman"/>
                <w:sz w:val="24"/>
                <w:szCs w:val="24"/>
                <w:lang w:eastAsia="ru-RU"/>
              </w:rPr>
            </w:pPr>
            <w:r w:rsidRPr="00D063D3">
              <w:rPr>
                <w:rFonts w:eastAsia="Times New Roman" w:cs="Times New Roman"/>
                <w:bCs/>
                <w:sz w:val="24"/>
                <w:szCs w:val="24"/>
                <w:lang w:eastAsia="ru-RU"/>
              </w:rPr>
              <w:t>В том числе практических занятий и лабораторных работ</w:t>
            </w:r>
          </w:p>
        </w:tc>
        <w:tc>
          <w:tcPr>
            <w:tcW w:w="658" w:type="pct"/>
            <w:vAlign w:val="center"/>
          </w:tcPr>
          <w:p w:rsidR="00104CAB" w:rsidRPr="00D063D3" w:rsidRDefault="00104CAB" w:rsidP="0001169D">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4</w:t>
            </w:r>
          </w:p>
        </w:tc>
      </w:tr>
      <w:tr w:rsidR="00104CAB" w:rsidRPr="00D063D3" w:rsidTr="0001169D">
        <w:tc>
          <w:tcPr>
            <w:tcW w:w="1179" w:type="pct"/>
            <w:vMerge/>
          </w:tcPr>
          <w:p w:rsidR="00104CAB" w:rsidRPr="00D063D3" w:rsidRDefault="00104CAB" w:rsidP="007B6D63">
            <w:pPr>
              <w:rPr>
                <w:rFonts w:eastAsia="Times New Roman" w:cs="Times New Roman"/>
                <w:bCs/>
                <w:sz w:val="24"/>
                <w:szCs w:val="24"/>
                <w:lang w:eastAsia="ru-RU"/>
              </w:rPr>
            </w:pPr>
          </w:p>
        </w:tc>
        <w:tc>
          <w:tcPr>
            <w:tcW w:w="3163" w:type="pct"/>
          </w:tcPr>
          <w:p w:rsidR="00104CAB" w:rsidRPr="00D063D3" w:rsidRDefault="00104CAB" w:rsidP="00104CAB">
            <w:pPr>
              <w:tabs>
                <w:tab w:val="left" w:pos="1050"/>
              </w:tabs>
              <w:spacing w:after="0"/>
              <w:jc w:val="both"/>
              <w:rPr>
                <w:rFonts w:eastAsia="Times New Roman" w:cs="Times New Roman"/>
                <w:bCs/>
                <w:sz w:val="24"/>
                <w:szCs w:val="24"/>
                <w:lang w:eastAsia="ru-RU"/>
              </w:rPr>
            </w:pPr>
            <w:r w:rsidRPr="00D063D3">
              <w:rPr>
                <w:rFonts w:eastAsia="Times New Roman" w:cs="Times New Roman"/>
                <w:bCs/>
                <w:sz w:val="24"/>
                <w:szCs w:val="24"/>
                <w:lang w:eastAsia="ru-RU"/>
              </w:rPr>
              <w:t>Практическое занятие № 2</w:t>
            </w:r>
          </w:p>
          <w:p w:rsidR="00104CAB" w:rsidRPr="00D063D3" w:rsidRDefault="00104CAB" w:rsidP="007B6D63">
            <w:pPr>
              <w:tabs>
                <w:tab w:val="left" w:pos="1050"/>
              </w:tabs>
              <w:spacing w:after="0"/>
              <w:jc w:val="both"/>
              <w:rPr>
                <w:rFonts w:eastAsia="Times New Roman" w:cs="Times New Roman"/>
                <w:bCs/>
                <w:sz w:val="24"/>
                <w:szCs w:val="24"/>
                <w:lang w:eastAsia="ru-RU"/>
              </w:rPr>
            </w:pPr>
            <w:r w:rsidRPr="00D063D3">
              <w:rPr>
                <w:rFonts w:eastAsia="Times New Roman" w:cs="Times New Roman"/>
                <w:bCs/>
                <w:sz w:val="24"/>
                <w:szCs w:val="24"/>
                <w:lang w:eastAsia="ru-RU" w:bidi="ru-RU"/>
              </w:rPr>
              <w:t xml:space="preserve">Проведение неотложных мероприятий при острой сердечной недостаточности, острой сосудистой недостаточности.  </w:t>
            </w:r>
          </w:p>
        </w:tc>
        <w:tc>
          <w:tcPr>
            <w:tcW w:w="658" w:type="pct"/>
            <w:vAlign w:val="center"/>
          </w:tcPr>
          <w:p w:rsidR="00104CAB" w:rsidRPr="00D063D3" w:rsidRDefault="00D063D3"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4</w:t>
            </w:r>
          </w:p>
        </w:tc>
      </w:tr>
      <w:tr w:rsidR="00C731E4" w:rsidRPr="00D063D3" w:rsidTr="0001169D">
        <w:tc>
          <w:tcPr>
            <w:tcW w:w="1179" w:type="pct"/>
            <w:vMerge w:val="restart"/>
          </w:tcPr>
          <w:p w:rsidR="00C731E4" w:rsidRPr="00D063D3" w:rsidRDefault="00C731E4"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Тема 4.</w:t>
            </w:r>
          </w:p>
          <w:p w:rsidR="00C731E4" w:rsidRPr="00D063D3" w:rsidRDefault="00C731E4"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Оказание медицинской  помощи в экстренной форме при нарушениях дыхания</w:t>
            </w:r>
          </w:p>
        </w:tc>
        <w:tc>
          <w:tcPr>
            <w:tcW w:w="3163" w:type="pct"/>
          </w:tcPr>
          <w:p w:rsidR="00C731E4" w:rsidRPr="00D063D3" w:rsidRDefault="00C731E4"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Содержание</w:t>
            </w:r>
            <w:r w:rsidR="004A2B0E" w:rsidRPr="00D063D3">
              <w:rPr>
                <w:rFonts w:eastAsia="Times New Roman" w:cs="Times New Roman"/>
                <w:sz w:val="24"/>
                <w:szCs w:val="24"/>
                <w:lang w:eastAsia="ru-RU"/>
              </w:rPr>
              <w:t xml:space="preserve"> учебного материала</w:t>
            </w:r>
          </w:p>
        </w:tc>
        <w:tc>
          <w:tcPr>
            <w:tcW w:w="658" w:type="pct"/>
            <w:vAlign w:val="center"/>
          </w:tcPr>
          <w:p w:rsidR="00C731E4" w:rsidRPr="00D063D3" w:rsidRDefault="00606BD5"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8</w:t>
            </w:r>
          </w:p>
        </w:tc>
      </w:tr>
      <w:tr w:rsidR="00C731E4" w:rsidRPr="00D063D3" w:rsidTr="0001169D">
        <w:tc>
          <w:tcPr>
            <w:tcW w:w="1179" w:type="pct"/>
            <w:vMerge/>
          </w:tcPr>
          <w:p w:rsidR="00C731E4" w:rsidRPr="00D063D3" w:rsidRDefault="00C731E4" w:rsidP="007B6D63">
            <w:pPr>
              <w:rPr>
                <w:rFonts w:eastAsia="Times New Roman" w:cs="Times New Roman"/>
                <w:bCs/>
                <w:sz w:val="24"/>
                <w:szCs w:val="24"/>
                <w:lang w:eastAsia="ru-RU"/>
              </w:rPr>
            </w:pPr>
          </w:p>
        </w:tc>
        <w:tc>
          <w:tcPr>
            <w:tcW w:w="3163" w:type="pct"/>
          </w:tcPr>
          <w:p w:rsidR="00C731E4" w:rsidRPr="00D063D3" w:rsidRDefault="00C731E4"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1.Характеристика нарушений дыхания. Виды нарушений, причины возникновения.</w:t>
            </w:r>
          </w:p>
          <w:p w:rsidR="00C731E4" w:rsidRPr="00D063D3" w:rsidRDefault="00C731E4"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2.Признаки нарушения дыхания (положение тела, окраска кожных покровов, частота, глубина дыхания, ритмичность дыхательных движений и др.)</w:t>
            </w:r>
          </w:p>
          <w:p w:rsidR="00C731E4" w:rsidRPr="00D063D3" w:rsidRDefault="00C731E4"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3.Показатели нарушения дыхания, при которых необходимо проведение искусственной вентиляции легких.</w:t>
            </w:r>
          </w:p>
          <w:p w:rsidR="00C731E4" w:rsidRPr="00D063D3" w:rsidRDefault="00C731E4"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 xml:space="preserve">4.Оказание медицинской помощи при нарушениях дыхания, способы </w:t>
            </w:r>
            <w:r w:rsidRPr="00D063D3">
              <w:rPr>
                <w:rFonts w:eastAsia="Times New Roman" w:cs="Times New Roman"/>
                <w:sz w:val="24"/>
                <w:szCs w:val="24"/>
                <w:lang w:eastAsia="ru-RU"/>
              </w:rPr>
              <w:lastRenderedPageBreak/>
              <w:t>восстановления проходимости дыхательных путей.</w:t>
            </w:r>
          </w:p>
          <w:p w:rsidR="00C731E4" w:rsidRPr="00D063D3" w:rsidRDefault="00C731E4"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5.Приемы удаления инородного тела из верхних дыхательных путей.</w:t>
            </w:r>
          </w:p>
          <w:p w:rsidR="00C731E4" w:rsidRPr="00D063D3" w:rsidRDefault="00C731E4" w:rsidP="007B6D63">
            <w:pPr>
              <w:tabs>
                <w:tab w:val="left" w:pos="1050"/>
              </w:tabs>
              <w:spacing w:after="0"/>
              <w:jc w:val="both"/>
              <w:rPr>
                <w:rFonts w:eastAsia="Times New Roman" w:cs="Times New Roman"/>
                <w:sz w:val="24"/>
                <w:szCs w:val="24"/>
                <w:lang w:eastAsia="ru-RU"/>
              </w:rPr>
            </w:pPr>
            <w:r w:rsidRPr="00D063D3">
              <w:rPr>
                <w:rFonts w:eastAsia="Times New Roman" w:cs="Times New Roman"/>
                <w:sz w:val="24"/>
                <w:szCs w:val="24"/>
                <w:lang w:eastAsia="ru-RU"/>
              </w:rPr>
              <w:t>6.Оказание помощи при утоплении. Правила поведения на воде.</w:t>
            </w:r>
          </w:p>
        </w:tc>
        <w:tc>
          <w:tcPr>
            <w:tcW w:w="658" w:type="pct"/>
            <w:vAlign w:val="center"/>
          </w:tcPr>
          <w:p w:rsidR="00C731E4"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lastRenderedPageBreak/>
              <w:t>4</w:t>
            </w:r>
          </w:p>
        </w:tc>
      </w:tr>
      <w:tr w:rsidR="00C731E4" w:rsidRPr="00D063D3" w:rsidTr="0001169D">
        <w:tc>
          <w:tcPr>
            <w:tcW w:w="1179" w:type="pct"/>
            <w:vMerge/>
          </w:tcPr>
          <w:p w:rsidR="00C731E4" w:rsidRPr="00D063D3" w:rsidRDefault="00C731E4" w:rsidP="007B6D63">
            <w:pPr>
              <w:rPr>
                <w:rFonts w:eastAsia="Times New Roman" w:cs="Times New Roman"/>
                <w:bCs/>
                <w:sz w:val="24"/>
                <w:szCs w:val="24"/>
                <w:lang w:eastAsia="ru-RU"/>
              </w:rPr>
            </w:pPr>
          </w:p>
        </w:tc>
        <w:tc>
          <w:tcPr>
            <w:tcW w:w="3163" w:type="pct"/>
          </w:tcPr>
          <w:p w:rsidR="00C731E4" w:rsidRPr="00D063D3" w:rsidRDefault="00C731E4" w:rsidP="007B6D63">
            <w:pPr>
              <w:spacing w:after="0" w:line="240" w:lineRule="auto"/>
              <w:jc w:val="both"/>
              <w:rPr>
                <w:rFonts w:eastAsia="Times New Roman" w:cs="Times New Roman"/>
                <w:sz w:val="24"/>
                <w:szCs w:val="24"/>
                <w:lang w:eastAsia="ru-RU"/>
              </w:rPr>
            </w:pPr>
            <w:r w:rsidRPr="00D063D3">
              <w:rPr>
                <w:rFonts w:eastAsia="Times New Roman" w:cs="Times New Roman"/>
                <w:bCs/>
                <w:sz w:val="24"/>
                <w:szCs w:val="24"/>
                <w:lang w:eastAsia="ru-RU"/>
              </w:rPr>
              <w:t>В том числе практических занятий и лабораторных работ</w:t>
            </w:r>
          </w:p>
        </w:tc>
        <w:tc>
          <w:tcPr>
            <w:tcW w:w="658" w:type="pct"/>
            <w:vAlign w:val="center"/>
          </w:tcPr>
          <w:p w:rsidR="00C731E4" w:rsidRPr="00D063D3" w:rsidRDefault="007E1245" w:rsidP="0001169D">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4</w:t>
            </w:r>
          </w:p>
        </w:tc>
      </w:tr>
      <w:tr w:rsidR="00C731E4" w:rsidRPr="00D063D3" w:rsidTr="0001169D">
        <w:tc>
          <w:tcPr>
            <w:tcW w:w="1179" w:type="pct"/>
            <w:vMerge/>
          </w:tcPr>
          <w:p w:rsidR="00C731E4" w:rsidRPr="00D063D3" w:rsidRDefault="00C731E4" w:rsidP="007B6D63">
            <w:pPr>
              <w:rPr>
                <w:rFonts w:eastAsia="Times New Roman" w:cs="Times New Roman"/>
                <w:bCs/>
                <w:sz w:val="24"/>
                <w:szCs w:val="24"/>
                <w:lang w:eastAsia="ru-RU"/>
              </w:rPr>
            </w:pPr>
          </w:p>
        </w:tc>
        <w:tc>
          <w:tcPr>
            <w:tcW w:w="3163" w:type="pct"/>
          </w:tcPr>
          <w:p w:rsidR="00C731E4" w:rsidRPr="00D063D3" w:rsidRDefault="00C731E4" w:rsidP="00C731E4">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Практическое занятие № 3</w:t>
            </w:r>
          </w:p>
          <w:p w:rsidR="00C731E4" w:rsidRPr="00D063D3" w:rsidRDefault="00C731E4" w:rsidP="00C731E4">
            <w:pPr>
              <w:spacing w:after="0" w:line="240" w:lineRule="auto"/>
              <w:jc w:val="both"/>
              <w:rPr>
                <w:rFonts w:eastAsia="Times New Roman" w:cs="Times New Roman"/>
                <w:sz w:val="24"/>
                <w:szCs w:val="24"/>
                <w:lang w:eastAsia="ru-RU" w:bidi="ru-RU"/>
              </w:rPr>
            </w:pPr>
            <w:r w:rsidRPr="00D063D3">
              <w:rPr>
                <w:rFonts w:eastAsia="Times New Roman" w:cs="Times New Roman"/>
                <w:sz w:val="24"/>
                <w:szCs w:val="24"/>
                <w:lang w:eastAsia="ru-RU" w:bidi="ru-RU"/>
              </w:rPr>
              <w:t>Проведение неотложных мероприятий при ОДН (восстановление проходимости дыхательных путей, оказание неотложной помощи при обструкции верхних дыхательных путей инородным телом ).</w:t>
            </w:r>
          </w:p>
        </w:tc>
        <w:tc>
          <w:tcPr>
            <w:tcW w:w="658" w:type="pct"/>
            <w:vAlign w:val="center"/>
          </w:tcPr>
          <w:p w:rsidR="00C731E4"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4</w:t>
            </w:r>
          </w:p>
        </w:tc>
      </w:tr>
      <w:tr w:rsidR="00D0181D" w:rsidRPr="00D063D3" w:rsidTr="0001169D">
        <w:tc>
          <w:tcPr>
            <w:tcW w:w="1179" w:type="pct"/>
            <w:vMerge w:val="restart"/>
          </w:tcPr>
          <w:p w:rsidR="00D0181D" w:rsidRPr="00D063D3" w:rsidRDefault="00D0181D"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Тема 5.</w:t>
            </w:r>
          </w:p>
          <w:p w:rsidR="00D0181D" w:rsidRPr="00D063D3" w:rsidRDefault="00D0181D"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Оказание медицинской помощи в экстренной форме при коматозных состояниях и шоках различной этиологии.</w:t>
            </w:r>
          </w:p>
        </w:tc>
        <w:tc>
          <w:tcPr>
            <w:tcW w:w="3163" w:type="pct"/>
          </w:tcPr>
          <w:p w:rsidR="00D0181D" w:rsidRPr="00D063D3" w:rsidRDefault="00D0181D" w:rsidP="007B6D63">
            <w:pPr>
              <w:tabs>
                <w:tab w:val="left" w:pos="1050"/>
              </w:tabs>
              <w:spacing w:after="0"/>
              <w:jc w:val="both"/>
              <w:rPr>
                <w:rFonts w:eastAsia="Times New Roman" w:cs="Times New Roman"/>
                <w:sz w:val="24"/>
                <w:szCs w:val="24"/>
                <w:lang w:eastAsia="ru-RU"/>
              </w:rPr>
            </w:pPr>
            <w:r w:rsidRPr="00D063D3">
              <w:rPr>
                <w:rFonts w:eastAsia="Times New Roman" w:cs="Times New Roman"/>
                <w:sz w:val="24"/>
                <w:szCs w:val="24"/>
                <w:lang w:eastAsia="ru-RU"/>
              </w:rPr>
              <w:t>Содержание учебного материала</w:t>
            </w:r>
          </w:p>
        </w:tc>
        <w:tc>
          <w:tcPr>
            <w:tcW w:w="658" w:type="pct"/>
            <w:vAlign w:val="center"/>
          </w:tcPr>
          <w:p w:rsidR="00D0181D"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6</w:t>
            </w:r>
          </w:p>
        </w:tc>
      </w:tr>
      <w:tr w:rsidR="00D0181D" w:rsidRPr="00D063D3" w:rsidTr="0001169D">
        <w:tc>
          <w:tcPr>
            <w:tcW w:w="1179" w:type="pct"/>
            <w:vMerge/>
          </w:tcPr>
          <w:p w:rsidR="00D0181D" w:rsidRPr="00D063D3" w:rsidRDefault="00D0181D" w:rsidP="007B6D63">
            <w:pPr>
              <w:rPr>
                <w:rFonts w:eastAsia="Times New Roman" w:cs="Times New Roman"/>
                <w:bCs/>
                <w:sz w:val="24"/>
                <w:szCs w:val="24"/>
                <w:lang w:eastAsia="ru-RU"/>
              </w:rPr>
            </w:pPr>
          </w:p>
        </w:tc>
        <w:tc>
          <w:tcPr>
            <w:tcW w:w="3163" w:type="pct"/>
          </w:tcPr>
          <w:p w:rsidR="00D0181D" w:rsidRPr="00D063D3" w:rsidRDefault="00D0181D" w:rsidP="007B6D63">
            <w:pPr>
              <w:tabs>
                <w:tab w:val="left" w:pos="1050"/>
              </w:tabs>
              <w:spacing w:after="0"/>
              <w:jc w:val="both"/>
              <w:rPr>
                <w:rFonts w:eastAsia="Times New Roman" w:cs="Times New Roman"/>
                <w:sz w:val="24"/>
                <w:szCs w:val="24"/>
                <w:lang w:eastAsia="ru-RU"/>
              </w:rPr>
            </w:pPr>
            <w:r w:rsidRPr="00D063D3">
              <w:rPr>
                <w:rFonts w:eastAsia="Times New Roman" w:cs="Times New Roman"/>
                <w:sz w:val="24"/>
                <w:szCs w:val="24"/>
                <w:lang w:eastAsia="ru-RU"/>
              </w:rPr>
              <w:t>1.Характеристика состояний, сопровождающихся потерей сознания.</w:t>
            </w:r>
          </w:p>
          <w:p w:rsidR="00D0181D" w:rsidRPr="00D063D3" w:rsidRDefault="00D0181D" w:rsidP="007B6D63">
            <w:pPr>
              <w:tabs>
                <w:tab w:val="left" w:pos="1050"/>
              </w:tabs>
              <w:spacing w:after="0"/>
              <w:jc w:val="both"/>
              <w:rPr>
                <w:rFonts w:eastAsia="Times New Roman" w:cs="Times New Roman"/>
                <w:sz w:val="24"/>
                <w:szCs w:val="24"/>
                <w:lang w:eastAsia="ru-RU"/>
              </w:rPr>
            </w:pPr>
            <w:r w:rsidRPr="00D063D3">
              <w:rPr>
                <w:rFonts w:eastAsia="Times New Roman" w:cs="Times New Roman"/>
                <w:sz w:val="24"/>
                <w:szCs w:val="24"/>
                <w:lang w:eastAsia="ru-RU"/>
              </w:rPr>
              <w:t>2.Признаки потери сознания, способы их определения.</w:t>
            </w:r>
          </w:p>
          <w:p w:rsidR="00D0181D" w:rsidRPr="00D063D3" w:rsidRDefault="00D0181D" w:rsidP="007B6D63">
            <w:pPr>
              <w:tabs>
                <w:tab w:val="left" w:pos="1050"/>
              </w:tabs>
              <w:spacing w:after="0"/>
              <w:jc w:val="both"/>
              <w:rPr>
                <w:rFonts w:eastAsia="Times New Roman" w:cs="Times New Roman"/>
                <w:sz w:val="24"/>
                <w:szCs w:val="24"/>
                <w:lang w:eastAsia="ru-RU"/>
              </w:rPr>
            </w:pPr>
            <w:r w:rsidRPr="00D063D3">
              <w:rPr>
                <w:rFonts w:eastAsia="Times New Roman" w:cs="Times New Roman"/>
                <w:sz w:val="24"/>
                <w:szCs w:val="24"/>
                <w:lang w:eastAsia="ru-RU"/>
              </w:rPr>
              <w:t>3.Возможные осложнения, связанные с потерей сознания, способы их предупреждения.</w:t>
            </w:r>
          </w:p>
          <w:p w:rsidR="00D0181D" w:rsidRPr="00D063D3" w:rsidRDefault="00D0181D" w:rsidP="007B6D63">
            <w:pPr>
              <w:tabs>
                <w:tab w:val="left" w:pos="1050"/>
              </w:tabs>
              <w:spacing w:after="0"/>
              <w:jc w:val="both"/>
              <w:rPr>
                <w:rFonts w:eastAsia="Times New Roman" w:cs="Times New Roman"/>
                <w:sz w:val="24"/>
                <w:szCs w:val="24"/>
                <w:lang w:eastAsia="ru-RU"/>
              </w:rPr>
            </w:pPr>
            <w:r w:rsidRPr="00D063D3">
              <w:rPr>
                <w:rFonts w:eastAsia="Times New Roman" w:cs="Times New Roman"/>
                <w:sz w:val="24"/>
                <w:szCs w:val="24"/>
                <w:lang w:eastAsia="ru-RU"/>
              </w:rPr>
              <w:t>4.Принципы оказания помощи пациенту в бессознательном состоянии.</w:t>
            </w:r>
          </w:p>
          <w:p w:rsidR="00D0181D" w:rsidRPr="00D063D3" w:rsidRDefault="00D0181D" w:rsidP="007B6D63">
            <w:pPr>
              <w:tabs>
                <w:tab w:val="left" w:pos="1050"/>
              </w:tabs>
              <w:spacing w:after="0"/>
              <w:jc w:val="both"/>
              <w:rPr>
                <w:rFonts w:eastAsia="Times New Roman" w:cs="Times New Roman"/>
                <w:sz w:val="24"/>
                <w:szCs w:val="24"/>
                <w:lang w:eastAsia="ru-RU"/>
              </w:rPr>
            </w:pPr>
            <w:r w:rsidRPr="00D063D3">
              <w:rPr>
                <w:rFonts w:eastAsia="Times New Roman" w:cs="Times New Roman"/>
                <w:sz w:val="24"/>
                <w:szCs w:val="24"/>
                <w:lang w:eastAsia="ru-RU"/>
              </w:rPr>
              <w:t>5.Особенности транспортировки пациента в бессознательном состоянии.</w:t>
            </w:r>
          </w:p>
          <w:p w:rsidR="00D0181D" w:rsidRPr="00D063D3" w:rsidRDefault="00D0181D" w:rsidP="007B6D63">
            <w:pPr>
              <w:tabs>
                <w:tab w:val="left" w:pos="1050"/>
              </w:tabs>
              <w:spacing w:after="0"/>
              <w:jc w:val="both"/>
              <w:rPr>
                <w:rFonts w:eastAsia="Times New Roman" w:cs="Times New Roman"/>
                <w:sz w:val="24"/>
                <w:szCs w:val="24"/>
                <w:lang w:eastAsia="ru-RU"/>
              </w:rPr>
            </w:pPr>
            <w:r w:rsidRPr="00D063D3">
              <w:rPr>
                <w:rFonts w:eastAsia="Times New Roman" w:cs="Times New Roman"/>
                <w:sz w:val="24"/>
                <w:szCs w:val="24"/>
                <w:lang w:eastAsia="ru-RU"/>
              </w:rPr>
              <w:t>6. Шок, причины развития. Особенности оказания медицинской помощи в экстренной форме.</w:t>
            </w:r>
          </w:p>
          <w:p w:rsidR="002F7CE0" w:rsidRPr="00D063D3" w:rsidRDefault="00D0181D" w:rsidP="007B6D63">
            <w:pPr>
              <w:tabs>
                <w:tab w:val="left" w:pos="1050"/>
              </w:tabs>
              <w:spacing w:after="0"/>
              <w:jc w:val="both"/>
              <w:rPr>
                <w:rFonts w:eastAsia="Times New Roman" w:cs="Times New Roman"/>
                <w:color w:val="FF0000"/>
                <w:sz w:val="24"/>
                <w:szCs w:val="24"/>
                <w:lang w:eastAsia="ru-RU"/>
              </w:rPr>
            </w:pPr>
            <w:r w:rsidRPr="00D063D3">
              <w:rPr>
                <w:rFonts w:eastAsia="Times New Roman" w:cs="Times New Roman"/>
                <w:color w:val="FF0000"/>
                <w:sz w:val="24"/>
                <w:szCs w:val="24"/>
                <w:lang w:eastAsia="ru-RU"/>
              </w:rPr>
              <w:t>6 марта Всемирный день чтения вслух (отмечается в первую среду)</w:t>
            </w:r>
          </w:p>
        </w:tc>
        <w:tc>
          <w:tcPr>
            <w:tcW w:w="658" w:type="pct"/>
            <w:vAlign w:val="center"/>
          </w:tcPr>
          <w:p w:rsidR="00D0181D"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2</w:t>
            </w:r>
          </w:p>
        </w:tc>
      </w:tr>
      <w:tr w:rsidR="002F7CE0" w:rsidRPr="00D063D3" w:rsidTr="0001169D">
        <w:tc>
          <w:tcPr>
            <w:tcW w:w="1179" w:type="pct"/>
            <w:vMerge/>
          </w:tcPr>
          <w:p w:rsidR="002F7CE0" w:rsidRPr="00D063D3" w:rsidRDefault="002F7CE0" w:rsidP="007B6D63">
            <w:pPr>
              <w:rPr>
                <w:rFonts w:eastAsia="Times New Roman" w:cs="Times New Roman"/>
                <w:bCs/>
                <w:sz w:val="24"/>
                <w:szCs w:val="24"/>
                <w:lang w:eastAsia="ru-RU"/>
              </w:rPr>
            </w:pPr>
          </w:p>
        </w:tc>
        <w:tc>
          <w:tcPr>
            <w:tcW w:w="3163" w:type="pct"/>
          </w:tcPr>
          <w:p w:rsidR="002F7CE0" w:rsidRPr="00D063D3" w:rsidRDefault="002F7CE0" w:rsidP="007B6D63">
            <w:pPr>
              <w:tabs>
                <w:tab w:val="left" w:pos="1050"/>
              </w:tabs>
              <w:spacing w:after="0"/>
              <w:jc w:val="both"/>
              <w:rPr>
                <w:rFonts w:eastAsia="Times New Roman" w:cs="Times New Roman"/>
                <w:sz w:val="24"/>
                <w:szCs w:val="24"/>
                <w:lang w:eastAsia="ru-RU"/>
              </w:rPr>
            </w:pPr>
            <w:r w:rsidRPr="00D063D3">
              <w:rPr>
                <w:rFonts w:eastAsia="Times New Roman" w:cs="Times New Roman"/>
                <w:sz w:val="24"/>
                <w:szCs w:val="24"/>
                <w:lang w:eastAsia="ru-RU"/>
              </w:rPr>
              <w:t>В том числе практических занятий и лабораторных работ</w:t>
            </w:r>
            <w:r w:rsidRPr="00D063D3">
              <w:rPr>
                <w:rFonts w:eastAsia="Times New Roman" w:cs="Times New Roman"/>
                <w:sz w:val="24"/>
                <w:szCs w:val="24"/>
                <w:lang w:eastAsia="ru-RU"/>
              </w:rPr>
              <w:tab/>
            </w:r>
          </w:p>
        </w:tc>
        <w:tc>
          <w:tcPr>
            <w:tcW w:w="658" w:type="pct"/>
            <w:vAlign w:val="center"/>
          </w:tcPr>
          <w:p w:rsidR="002F7CE0" w:rsidRPr="00D063D3" w:rsidRDefault="002F7CE0" w:rsidP="0001169D">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4</w:t>
            </w:r>
          </w:p>
        </w:tc>
      </w:tr>
      <w:tr w:rsidR="00D0181D" w:rsidRPr="00D063D3" w:rsidTr="0001169D">
        <w:tc>
          <w:tcPr>
            <w:tcW w:w="1179" w:type="pct"/>
            <w:vMerge/>
          </w:tcPr>
          <w:p w:rsidR="00D0181D" w:rsidRPr="00D063D3" w:rsidRDefault="00D0181D" w:rsidP="007B6D63">
            <w:pPr>
              <w:rPr>
                <w:rFonts w:eastAsia="Times New Roman" w:cs="Times New Roman"/>
                <w:bCs/>
                <w:sz w:val="24"/>
                <w:szCs w:val="24"/>
                <w:lang w:eastAsia="ru-RU"/>
              </w:rPr>
            </w:pPr>
          </w:p>
        </w:tc>
        <w:tc>
          <w:tcPr>
            <w:tcW w:w="3163" w:type="pct"/>
          </w:tcPr>
          <w:p w:rsidR="00D0181D" w:rsidRPr="00D063D3" w:rsidRDefault="002F7CE0" w:rsidP="00D0181D">
            <w:pPr>
              <w:tabs>
                <w:tab w:val="left" w:pos="1050"/>
              </w:tabs>
              <w:spacing w:after="0"/>
              <w:jc w:val="both"/>
              <w:rPr>
                <w:rFonts w:eastAsia="Times New Roman" w:cs="Times New Roman"/>
                <w:sz w:val="24"/>
                <w:szCs w:val="24"/>
                <w:lang w:eastAsia="ru-RU"/>
              </w:rPr>
            </w:pPr>
            <w:r w:rsidRPr="00D063D3">
              <w:rPr>
                <w:rFonts w:eastAsia="Times New Roman" w:cs="Times New Roman"/>
                <w:sz w:val="24"/>
                <w:szCs w:val="24"/>
                <w:lang w:eastAsia="ru-RU"/>
              </w:rPr>
              <w:t>Практическое занятие № 4</w:t>
            </w:r>
          </w:p>
          <w:p w:rsidR="00D0181D" w:rsidRPr="00D063D3" w:rsidRDefault="00D0181D" w:rsidP="00D0181D">
            <w:pPr>
              <w:tabs>
                <w:tab w:val="left" w:pos="1050"/>
              </w:tabs>
              <w:spacing w:after="0"/>
              <w:jc w:val="both"/>
              <w:rPr>
                <w:rFonts w:eastAsia="Times New Roman" w:cs="Times New Roman"/>
                <w:sz w:val="24"/>
                <w:szCs w:val="24"/>
                <w:lang w:eastAsia="ru-RU"/>
              </w:rPr>
            </w:pPr>
            <w:r w:rsidRPr="00D063D3">
              <w:rPr>
                <w:rFonts w:eastAsia="Times New Roman" w:cs="Times New Roman"/>
                <w:sz w:val="24"/>
                <w:szCs w:val="24"/>
                <w:lang w:eastAsia="ru-RU" w:bidi="ru-RU"/>
              </w:rPr>
              <w:t>Проведение неотложных мероприятий при</w:t>
            </w:r>
            <w:r w:rsidR="002F7CE0" w:rsidRPr="00D063D3">
              <w:rPr>
                <w:rFonts w:eastAsia="Times New Roman" w:cs="Times New Roman"/>
                <w:sz w:val="24"/>
                <w:szCs w:val="24"/>
                <w:lang w:eastAsia="ru-RU" w:bidi="ru-RU"/>
              </w:rPr>
              <w:t xml:space="preserve"> коматозных состояниях и шоках различной этиологии.</w:t>
            </w:r>
          </w:p>
        </w:tc>
        <w:tc>
          <w:tcPr>
            <w:tcW w:w="658" w:type="pct"/>
            <w:vAlign w:val="center"/>
          </w:tcPr>
          <w:p w:rsidR="00D0181D"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4</w:t>
            </w:r>
          </w:p>
        </w:tc>
      </w:tr>
      <w:tr w:rsidR="007B6D63" w:rsidRPr="00D063D3" w:rsidTr="0001169D">
        <w:tc>
          <w:tcPr>
            <w:tcW w:w="1179" w:type="pct"/>
            <w:vMerge w:val="restart"/>
          </w:tcPr>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Тема 6.</w:t>
            </w:r>
          </w:p>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Кровотечения, гемостаз.</w:t>
            </w:r>
          </w:p>
        </w:tc>
        <w:tc>
          <w:tcPr>
            <w:tcW w:w="3163" w:type="pct"/>
          </w:tcPr>
          <w:p w:rsidR="007B6D63" w:rsidRPr="00D063D3" w:rsidRDefault="007B6D63" w:rsidP="007B6D63">
            <w:pPr>
              <w:spacing w:after="0"/>
              <w:ind w:left="-5"/>
              <w:jc w:val="both"/>
              <w:rPr>
                <w:rFonts w:eastAsia="Times New Roman" w:cs="Times New Roman"/>
                <w:sz w:val="24"/>
                <w:szCs w:val="24"/>
                <w:lang w:eastAsia="ru-RU"/>
              </w:rPr>
            </w:pPr>
            <w:r w:rsidRPr="00D063D3">
              <w:rPr>
                <w:rFonts w:eastAsia="Times New Roman" w:cs="Times New Roman"/>
                <w:sz w:val="24"/>
                <w:szCs w:val="24"/>
                <w:lang w:eastAsia="ru-RU"/>
              </w:rPr>
              <w:t>Содержание</w:t>
            </w:r>
            <w:r w:rsidR="004A2B0E" w:rsidRPr="00D063D3">
              <w:rPr>
                <w:rFonts w:eastAsia="Times New Roman" w:cs="Times New Roman"/>
                <w:sz w:val="24"/>
                <w:szCs w:val="24"/>
                <w:lang w:eastAsia="ru-RU"/>
              </w:rPr>
              <w:t xml:space="preserve"> учебного материала</w:t>
            </w:r>
          </w:p>
        </w:tc>
        <w:tc>
          <w:tcPr>
            <w:tcW w:w="658" w:type="pct"/>
            <w:vAlign w:val="center"/>
          </w:tcPr>
          <w:p w:rsidR="007B6D63"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6</w:t>
            </w:r>
          </w:p>
        </w:tc>
      </w:tr>
      <w:tr w:rsidR="007B6D63" w:rsidRPr="00D063D3" w:rsidTr="0001169D">
        <w:tc>
          <w:tcPr>
            <w:tcW w:w="1179" w:type="pct"/>
            <w:vMerge/>
          </w:tcPr>
          <w:p w:rsidR="007B6D63" w:rsidRPr="00D063D3" w:rsidRDefault="007B6D63" w:rsidP="007B6D63">
            <w:pPr>
              <w:spacing w:after="0"/>
              <w:rPr>
                <w:rFonts w:eastAsia="Times New Roman" w:cs="Times New Roman"/>
                <w:bCs/>
                <w:sz w:val="24"/>
                <w:szCs w:val="24"/>
                <w:lang w:eastAsia="ru-RU"/>
              </w:rPr>
            </w:pPr>
          </w:p>
        </w:tc>
        <w:tc>
          <w:tcPr>
            <w:tcW w:w="3163" w:type="pct"/>
          </w:tcPr>
          <w:p w:rsidR="007B6D63" w:rsidRPr="00D063D3" w:rsidRDefault="007B6D63" w:rsidP="007B6D63">
            <w:pPr>
              <w:spacing w:after="0"/>
              <w:ind w:left="360" w:hanging="365"/>
              <w:jc w:val="both"/>
              <w:rPr>
                <w:rFonts w:eastAsia="Times New Roman" w:cs="Times New Roman"/>
                <w:sz w:val="24"/>
                <w:szCs w:val="24"/>
                <w:lang w:eastAsia="ru-RU"/>
              </w:rPr>
            </w:pPr>
            <w:r w:rsidRPr="00D063D3">
              <w:rPr>
                <w:rFonts w:eastAsia="Times New Roman" w:cs="Times New Roman"/>
                <w:sz w:val="24"/>
                <w:szCs w:val="24"/>
                <w:lang w:eastAsia="ru-RU"/>
              </w:rPr>
              <w:t xml:space="preserve">1.Кровотечения и гемостаз. </w:t>
            </w:r>
          </w:p>
          <w:p w:rsidR="007B6D63" w:rsidRPr="00D063D3" w:rsidRDefault="007B6D63" w:rsidP="007B6D63">
            <w:pPr>
              <w:spacing w:after="0"/>
              <w:ind w:left="360" w:hanging="365"/>
              <w:jc w:val="both"/>
              <w:rPr>
                <w:rFonts w:eastAsia="Times New Roman" w:cs="Times New Roman"/>
                <w:sz w:val="24"/>
                <w:szCs w:val="24"/>
                <w:lang w:eastAsia="ru-RU"/>
              </w:rPr>
            </w:pPr>
            <w:r w:rsidRPr="00D063D3">
              <w:rPr>
                <w:rFonts w:eastAsia="Times New Roman" w:cs="Times New Roman"/>
                <w:sz w:val="24"/>
                <w:szCs w:val="24"/>
                <w:lang w:eastAsia="ru-RU"/>
              </w:rPr>
              <w:t>2.Причины кровотечений. Виды кровотечений.</w:t>
            </w:r>
          </w:p>
          <w:p w:rsidR="007B6D63" w:rsidRPr="00D063D3" w:rsidRDefault="007B6D63" w:rsidP="007B6D63">
            <w:pPr>
              <w:spacing w:after="0"/>
              <w:ind w:left="360" w:hanging="365"/>
              <w:jc w:val="both"/>
              <w:rPr>
                <w:rFonts w:eastAsia="Times New Roman" w:cs="Times New Roman"/>
                <w:sz w:val="24"/>
                <w:szCs w:val="24"/>
                <w:lang w:eastAsia="ru-RU"/>
              </w:rPr>
            </w:pPr>
            <w:r w:rsidRPr="00D063D3">
              <w:rPr>
                <w:rFonts w:eastAsia="Times New Roman" w:cs="Times New Roman"/>
                <w:sz w:val="24"/>
                <w:szCs w:val="24"/>
                <w:lang w:eastAsia="ru-RU"/>
              </w:rPr>
              <w:t xml:space="preserve">4.Основные признаки острой кровопотери. </w:t>
            </w:r>
          </w:p>
          <w:p w:rsidR="007B6D63" w:rsidRPr="00D063D3" w:rsidRDefault="007B6D63" w:rsidP="007B6D63">
            <w:pPr>
              <w:spacing w:after="0"/>
              <w:ind w:left="360" w:hanging="365"/>
              <w:jc w:val="both"/>
              <w:rPr>
                <w:rFonts w:eastAsia="Times New Roman" w:cs="Times New Roman"/>
                <w:sz w:val="24"/>
                <w:szCs w:val="24"/>
                <w:lang w:eastAsia="ru-RU"/>
              </w:rPr>
            </w:pPr>
            <w:r w:rsidRPr="00D063D3">
              <w:rPr>
                <w:rFonts w:eastAsia="Times New Roman" w:cs="Times New Roman"/>
                <w:sz w:val="24"/>
                <w:szCs w:val="24"/>
                <w:lang w:eastAsia="ru-RU"/>
              </w:rPr>
              <w:t xml:space="preserve">5.Критерии и оценка кровопотери. </w:t>
            </w:r>
          </w:p>
          <w:p w:rsidR="007B6D63" w:rsidRPr="00D063D3" w:rsidRDefault="007B6D63" w:rsidP="007B6D63">
            <w:pPr>
              <w:spacing w:after="0"/>
              <w:ind w:left="360" w:hanging="365"/>
              <w:jc w:val="both"/>
              <w:rPr>
                <w:rFonts w:eastAsia="Times New Roman" w:cs="Times New Roman"/>
                <w:sz w:val="24"/>
                <w:szCs w:val="24"/>
                <w:lang w:eastAsia="ru-RU"/>
              </w:rPr>
            </w:pPr>
            <w:r w:rsidRPr="00D063D3">
              <w:rPr>
                <w:rFonts w:eastAsia="Times New Roman" w:cs="Times New Roman"/>
                <w:sz w:val="24"/>
                <w:szCs w:val="24"/>
                <w:lang w:eastAsia="ru-RU"/>
              </w:rPr>
              <w:t xml:space="preserve">6.Лабораторные показатели при кровопотере. Осложнения кровотечений. </w:t>
            </w:r>
          </w:p>
          <w:p w:rsidR="007B6D63" w:rsidRPr="00D063D3" w:rsidRDefault="007B6D63" w:rsidP="007B6D63">
            <w:pPr>
              <w:spacing w:after="0"/>
              <w:ind w:left="360" w:hanging="365"/>
              <w:jc w:val="both"/>
              <w:rPr>
                <w:rFonts w:eastAsia="Times New Roman" w:cs="Times New Roman"/>
                <w:sz w:val="24"/>
                <w:szCs w:val="24"/>
                <w:lang w:eastAsia="ru-RU"/>
              </w:rPr>
            </w:pPr>
            <w:r w:rsidRPr="00D063D3">
              <w:rPr>
                <w:rFonts w:eastAsia="Times New Roman" w:cs="Times New Roman"/>
                <w:sz w:val="24"/>
                <w:szCs w:val="24"/>
                <w:lang w:eastAsia="ru-RU"/>
              </w:rPr>
              <w:t>7.Методы и способы остановки кровотечений (временные, окончательные).</w:t>
            </w:r>
          </w:p>
        </w:tc>
        <w:tc>
          <w:tcPr>
            <w:tcW w:w="658" w:type="pct"/>
            <w:vAlign w:val="center"/>
          </w:tcPr>
          <w:p w:rsidR="007B6D63"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2</w:t>
            </w:r>
          </w:p>
        </w:tc>
      </w:tr>
      <w:tr w:rsidR="007B6D63" w:rsidRPr="00D063D3" w:rsidTr="0001169D">
        <w:tc>
          <w:tcPr>
            <w:tcW w:w="1179" w:type="pct"/>
            <w:vMerge/>
          </w:tcPr>
          <w:p w:rsidR="007B6D63" w:rsidRPr="00D063D3" w:rsidRDefault="007B6D63" w:rsidP="007B6D63">
            <w:pPr>
              <w:spacing w:after="0"/>
              <w:rPr>
                <w:rFonts w:eastAsia="Times New Roman" w:cs="Times New Roman"/>
                <w:bCs/>
                <w:sz w:val="24"/>
                <w:szCs w:val="24"/>
                <w:lang w:eastAsia="ru-RU"/>
              </w:rPr>
            </w:pPr>
          </w:p>
        </w:tc>
        <w:tc>
          <w:tcPr>
            <w:tcW w:w="3163" w:type="pct"/>
          </w:tcPr>
          <w:p w:rsidR="007B6D63" w:rsidRPr="00D063D3" w:rsidRDefault="007B6D63" w:rsidP="007B6D63">
            <w:pPr>
              <w:spacing w:after="0"/>
              <w:ind w:left="-5"/>
              <w:jc w:val="both"/>
              <w:rPr>
                <w:rFonts w:eastAsia="Times New Roman" w:cs="Times New Roman"/>
                <w:sz w:val="24"/>
                <w:szCs w:val="24"/>
                <w:lang w:eastAsia="ru-RU"/>
              </w:rPr>
            </w:pPr>
            <w:r w:rsidRPr="00D063D3">
              <w:rPr>
                <w:rFonts w:eastAsia="Times New Roman" w:cs="Times New Roman"/>
                <w:bCs/>
                <w:sz w:val="24"/>
                <w:szCs w:val="24"/>
                <w:lang w:eastAsia="ru-RU"/>
              </w:rPr>
              <w:t>В том числе практических занятий и лабораторных работ</w:t>
            </w:r>
          </w:p>
        </w:tc>
        <w:tc>
          <w:tcPr>
            <w:tcW w:w="658" w:type="pct"/>
            <w:vAlign w:val="center"/>
          </w:tcPr>
          <w:p w:rsidR="007B6D63" w:rsidRPr="00D063D3" w:rsidRDefault="007A380A" w:rsidP="0001169D">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4</w:t>
            </w:r>
          </w:p>
        </w:tc>
      </w:tr>
      <w:tr w:rsidR="007B6D63" w:rsidRPr="00D063D3" w:rsidTr="0001169D">
        <w:tc>
          <w:tcPr>
            <w:tcW w:w="1179" w:type="pct"/>
            <w:vMerge/>
          </w:tcPr>
          <w:p w:rsidR="007B6D63" w:rsidRPr="00D063D3" w:rsidRDefault="007B6D63" w:rsidP="007B6D63">
            <w:pPr>
              <w:spacing w:after="0"/>
              <w:rPr>
                <w:rFonts w:eastAsia="Times New Roman" w:cs="Times New Roman"/>
                <w:bCs/>
                <w:sz w:val="24"/>
                <w:szCs w:val="24"/>
                <w:lang w:eastAsia="ru-RU"/>
              </w:rPr>
            </w:pPr>
          </w:p>
        </w:tc>
        <w:tc>
          <w:tcPr>
            <w:tcW w:w="3163" w:type="pct"/>
          </w:tcPr>
          <w:p w:rsidR="007B6D63" w:rsidRPr="00D063D3" w:rsidRDefault="002F7CE0"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Практическое занятие № 5</w:t>
            </w:r>
          </w:p>
          <w:p w:rsidR="007B6D63" w:rsidRPr="00D063D3" w:rsidRDefault="007B6D63"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 xml:space="preserve"> Остановка кровотечений различными способами, с использованием подручных и табельных средств. Наложение артериального жгута, давящей повязки, максимальное сгибание конечности в суставе, пальцевое прижатие артерий и др. Применение пузыря со льдом и другие методы криовоздействия.</w:t>
            </w:r>
          </w:p>
        </w:tc>
        <w:tc>
          <w:tcPr>
            <w:tcW w:w="658" w:type="pct"/>
            <w:vAlign w:val="center"/>
          </w:tcPr>
          <w:p w:rsidR="007B6D63"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4</w:t>
            </w:r>
          </w:p>
        </w:tc>
      </w:tr>
      <w:tr w:rsidR="007B6D63" w:rsidRPr="00D063D3" w:rsidTr="0001169D">
        <w:tc>
          <w:tcPr>
            <w:tcW w:w="1179" w:type="pct"/>
            <w:vMerge w:val="restart"/>
          </w:tcPr>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lastRenderedPageBreak/>
              <w:t>Тема 7.</w:t>
            </w:r>
          </w:p>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Оказание медицинской помощи в экстренной форме при механических травмах и ранениях различных областей тела человека</w:t>
            </w:r>
          </w:p>
        </w:tc>
        <w:tc>
          <w:tcPr>
            <w:tcW w:w="3163" w:type="pct"/>
          </w:tcPr>
          <w:p w:rsidR="007B6D63" w:rsidRPr="00D063D3" w:rsidRDefault="007B6D63"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Содержание</w:t>
            </w:r>
            <w:r w:rsidR="004A2B0E" w:rsidRPr="00D063D3">
              <w:rPr>
                <w:rFonts w:eastAsia="Times New Roman" w:cs="Times New Roman"/>
                <w:sz w:val="24"/>
                <w:szCs w:val="24"/>
                <w:lang w:eastAsia="ru-RU"/>
              </w:rPr>
              <w:t xml:space="preserve"> учебного материала</w:t>
            </w:r>
          </w:p>
        </w:tc>
        <w:tc>
          <w:tcPr>
            <w:tcW w:w="658" w:type="pct"/>
            <w:vAlign w:val="center"/>
          </w:tcPr>
          <w:p w:rsidR="007B6D63"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12</w:t>
            </w:r>
          </w:p>
        </w:tc>
      </w:tr>
      <w:tr w:rsidR="007B6D63" w:rsidRPr="00D063D3" w:rsidTr="0001169D">
        <w:tc>
          <w:tcPr>
            <w:tcW w:w="1179" w:type="pct"/>
            <w:vMerge/>
          </w:tcPr>
          <w:p w:rsidR="007B6D63" w:rsidRPr="00D063D3" w:rsidRDefault="007B6D63" w:rsidP="007B6D63">
            <w:pPr>
              <w:spacing w:after="0"/>
              <w:rPr>
                <w:rFonts w:eastAsia="Times New Roman" w:cs="Times New Roman"/>
                <w:bCs/>
                <w:sz w:val="24"/>
                <w:szCs w:val="24"/>
                <w:lang w:eastAsia="ru-RU"/>
              </w:rPr>
            </w:pPr>
          </w:p>
        </w:tc>
        <w:tc>
          <w:tcPr>
            <w:tcW w:w="3163" w:type="pct"/>
          </w:tcPr>
          <w:p w:rsidR="007B6D63" w:rsidRPr="00D063D3" w:rsidRDefault="007B6D63"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Оказание медицинской помощи в экстренной форме помощи при травмах нижних и верхних конечностей. Травматический шок.</w:t>
            </w:r>
          </w:p>
        </w:tc>
        <w:tc>
          <w:tcPr>
            <w:tcW w:w="658" w:type="pct"/>
            <w:vAlign w:val="center"/>
          </w:tcPr>
          <w:p w:rsidR="007B6D63" w:rsidRPr="00D063D3" w:rsidRDefault="007B6D63" w:rsidP="0001169D">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2</w:t>
            </w:r>
          </w:p>
        </w:tc>
      </w:tr>
      <w:tr w:rsidR="007B6D63" w:rsidRPr="00D063D3" w:rsidTr="0001169D">
        <w:tc>
          <w:tcPr>
            <w:tcW w:w="1179" w:type="pct"/>
            <w:vMerge/>
          </w:tcPr>
          <w:p w:rsidR="007B6D63" w:rsidRPr="00D063D3" w:rsidRDefault="007B6D63" w:rsidP="007B6D63">
            <w:pPr>
              <w:spacing w:after="0"/>
              <w:rPr>
                <w:rFonts w:eastAsia="Times New Roman" w:cs="Times New Roman"/>
                <w:bCs/>
                <w:sz w:val="24"/>
                <w:szCs w:val="24"/>
                <w:lang w:eastAsia="ru-RU"/>
              </w:rPr>
            </w:pPr>
          </w:p>
        </w:tc>
        <w:tc>
          <w:tcPr>
            <w:tcW w:w="3163" w:type="pct"/>
          </w:tcPr>
          <w:p w:rsidR="007B6D63" w:rsidRPr="00D063D3" w:rsidRDefault="007B6D63"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Оказание медицинской помощи в экстренной форме при черепно-мозговой травме.</w:t>
            </w:r>
          </w:p>
          <w:p w:rsidR="007B6D63" w:rsidRPr="00D063D3" w:rsidRDefault="007B6D63"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Виды ЧМТ, критерии оценки тяжести состояния больного как основа тактики ведения и лечения больного с ЧМТ. Шкалы оценки тяжести (шкала комы Глазго). Особенности сестринской помощи при ЧМТ,</w:t>
            </w:r>
            <w:r w:rsidRPr="00D063D3">
              <w:rPr>
                <w:rFonts w:ascii="Calibri" w:eastAsia="Times New Roman" w:hAnsi="Calibri" w:cs="Times New Roman"/>
                <w:sz w:val="22"/>
                <w:lang w:eastAsia="ru-RU"/>
              </w:rPr>
              <w:t xml:space="preserve"> </w:t>
            </w:r>
            <w:r w:rsidRPr="00D063D3">
              <w:rPr>
                <w:rFonts w:eastAsia="Times New Roman" w:cs="Times New Roman"/>
                <w:sz w:val="24"/>
                <w:szCs w:val="24"/>
                <w:lang w:eastAsia="ru-RU"/>
              </w:rPr>
              <w:t>мониторинг состояния пациентов с экстренной нейрохирургической патологией</w:t>
            </w:r>
          </w:p>
        </w:tc>
        <w:tc>
          <w:tcPr>
            <w:tcW w:w="658" w:type="pct"/>
            <w:vAlign w:val="center"/>
          </w:tcPr>
          <w:p w:rsidR="007B6D63" w:rsidRPr="00D063D3" w:rsidRDefault="007B6D63" w:rsidP="0001169D">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2</w:t>
            </w:r>
          </w:p>
        </w:tc>
      </w:tr>
      <w:tr w:rsidR="007B6D63" w:rsidRPr="00D063D3" w:rsidTr="0001169D">
        <w:tc>
          <w:tcPr>
            <w:tcW w:w="1179" w:type="pct"/>
            <w:vMerge/>
          </w:tcPr>
          <w:p w:rsidR="007B6D63" w:rsidRPr="00D063D3" w:rsidRDefault="007B6D63" w:rsidP="007B6D63">
            <w:pPr>
              <w:spacing w:after="0"/>
              <w:rPr>
                <w:rFonts w:eastAsia="Times New Roman" w:cs="Times New Roman"/>
                <w:bCs/>
                <w:sz w:val="24"/>
                <w:szCs w:val="24"/>
                <w:lang w:eastAsia="ru-RU"/>
              </w:rPr>
            </w:pPr>
          </w:p>
        </w:tc>
        <w:tc>
          <w:tcPr>
            <w:tcW w:w="3163" w:type="pct"/>
          </w:tcPr>
          <w:p w:rsidR="007B6D63" w:rsidRPr="00D063D3" w:rsidRDefault="007B6D63"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Оказание медицинской помощи в экстренной форме при сочетанных травмах (травма опорно-двигательного аппарата, живота, головы, позвоночника). Краш-синдром. Оказание медицинской помощи в экстренной форме при огнестрельных ранениях.</w:t>
            </w:r>
          </w:p>
        </w:tc>
        <w:tc>
          <w:tcPr>
            <w:tcW w:w="658" w:type="pct"/>
            <w:vAlign w:val="center"/>
          </w:tcPr>
          <w:p w:rsidR="007B6D63" w:rsidRPr="00D063D3" w:rsidRDefault="007B6D63" w:rsidP="0001169D">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2</w:t>
            </w:r>
          </w:p>
        </w:tc>
      </w:tr>
      <w:tr w:rsidR="007B6D63" w:rsidRPr="00D063D3" w:rsidTr="0001169D">
        <w:tc>
          <w:tcPr>
            <w:tcW w:w="1179" w:type="pct"/>
            <w:vMerge/>
          </w:tcPr>
          <w:p w:rsidR="007B6D63" w:rsidRPr="00D063D3" w:rsidRDefault="007B6D63" w:rsidP="007B6D63">
            <w:pPr>
              <w:spacing w:after="0"/>
              <w:rPr>
                <w:rFonts w:eastAsia="Times New Roman" w:cs="Times New Roman"/>
                <w:bCs/>
                <w:sz w:val="24"/>
                <w:szCs w:val="24"/>
                <w:lang w:eastAsia="ru-RU"/>
              </w:rPr>
            </w:pPr>
          </w:p>
        </w:tc>
        <w:tc>
          <w:tcPr>
            <w:tcW w:w="3163" w:type="pct"/>
          </w:tcPr>
          <w:p w:rsidR="007B6D63" w:rsidRPr="00D063D3" w:rsidRDefault="007B6D63"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Травмы грудной клетки. Симптомы повреждения груди: общие (признаки шока, признаки нарушения дыхания и кровообращения), местные (боль, наличие и характер раны, наружное кровотечение, признаки перелома костей грудной клетки) и специфические (пневмоторакс, гемоторакс, ателектаз легкого, эмфизема средостения, кровохарканье). Особенности оказания медицинской помощи в экстренной форме при травмах грудной клетки.</w:t>
            </w:r>
          </w:p>
        </w:tc>
        <w:tc>
          <w:tcPr>
            <w:tcW w:w="658" w:type="pct"/>
            <w:vAlign w:val="center"/>
          </w:tcPr>
          <w:p w:rsidR="007B6D63" w:rsidRPr="00D063D3" w:rsidRDefault="007B6D63" w:rsidP="0001169D">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2</w:t>
            </w:r>
          </w:p>
        </w:tc>
      </w:tr>
      <w:tr w:rsidR="007B6D63" w:rsidRPr="00D063D3" w:rsidTr="0001169D">
        <w:tc>
          <w:tcPr>
            <w:tcW w:w="1179" w:type="pct"/>
            <w:vMerge/>
          </w:tcPr>
          <w:p w:rsidR="007B6D63" w:rsidRPr="00D063D3" w:rsidRDefault="007B6D63" w:rsidP="007B6D63">
            <w:pPr>
              <w:spacing w:after="0"/>
              <w:rPr>
                <w:rFonts w:eastAsia="Times New Roman" w:cs="Times New Roman"/>
                <w:bCs/>
                <w:sz w:val="24"/>
                <w:szCs w:val="24"/>
                <w:lang w:eastAsia="ru-RU"/>
              </w:rPr>
            </w:pPr>
          </w:p>
        </w:tc>
        <w:tc>
          <w:tcPr>
            <w:tcW w:w="3163" w:type="pct"/>
          </w:tcPr>
          <w:p w:rsidR="007B6D63" w:rsidRPr="00D063D3" w:rsidRDefault="007B6D63" w:rsidP="007B6D63">
            <w:pPr>
              <w:spacing w:after="0" w:line="240" w:lineRule="auto"/>
              <w:jc w:val="both"/>
              <w:rPr>
                <w:rFonts w:eastAsia="Times New Roman" w:cs="Times New Roman"/>
                <w:sz w:val="24"/>
                <w:szCs w:val="24"/>
                <w:lang w:eastAsia="ru-RU"/>
              </w:rPr>
            </w:pPr>
            <w:r w:rsidRPr="00D063D3">
              <w:rPr>
                <w:rFonts w:eastAsia="Times New Roman" w:cs="Times New Roman"/>
                <w:bCs/>
                <w:sz w:val="24"/>
                <w:szCs w:val="24"/>
                <w:lang w:eastAsia="ru-RU"/>
              </w:rPr>
              <w:t>В том числе практических занятий и лабораторных работ</w:t>
            </w:r>
          </w:p>
        </w:tc>
        <w:tc>
          <w:tcPr>
            <w:tcW w:w="658" w:type="pct"/>
            <w:vAlign w:val="center"/>
          </w:tcPr>
          <w:p w:rsidR="007B6D63" w:rsidRPr="00D063D3" w:rsidRDefault="00D0181D" w:rsidP="0001169D">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4</w:t>
            </w:r>
          </w:p>
        </w:tc>
      </w:tr>
      <w:tr w:rsidR="007B6D63" w:rsidRPr="00D063D3" w:rsidTr="0001169D">
        <w:tc>
          <w:tcPr>
            <w:tcW w:w="1179" w:type="pct"/>
            <w:vMerge/>
          </w:tcPr>
          <w:p w:rsidR="007B6D63" w:rsidRPr="00D063D3" w:rsidRDefault="007B6D63" w:rsidP="007B6D63">
            <w:pPr>
              <w:spacing w:after="0"/>
              <w:rPr>
                <w:rFonts w:eastAsia="Times New Roman" w:cs="Times New Roman"/>
                <w:bCs/>
                <w:sz w:val="24"/>
                <w:szCs w:val="24"/>
                <w:lang w:eastAsia="ru-RU"/>
              </w:rPr>
            </w:pPr>
          </w:p>
        </w:tc>
        <w:tc>
          <w:tcPr>
            <w:tcW w:w="3163" w:type="pct"/>
          </w:tcPr>
          <w:p w:rsidR="007B6D63" w:rsidRPr="00D063D3" w:rsidRDefault="002F7CE0"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Практическое занятие № 6</w:t>
            </w:r>
          </w:p>
          <w:p w:rsidR="007B6D63" w:rsidRPr="00D063D3" w:rsidRDefault="007B6D63"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Оказание медицинской помощи в экстренной форме при механических травмах. Наложение иммобилизирующих повязок, проведение транспортной иммобилизации с помощью подручных и табельных средств (шина Крамера, вакуумные шины, воротник Шанца)</w:t>
            </w:r>
          </w:p>
        </w:tc>
        <w:tc>
          <w:tcPr>
            <w:tcW w:w="658" w:type="pct"/>
            <w:vAlign w:val="center"/>
          </w:tcPr>
          <w:p w:rsidR="007B6D63"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4</w:t>
            </w:r>
          </w:p>
        </w:tc>
      </w:tr>
      <w:tr w:rsidR="00D0181D" w:rsidRPr="00D063D3" w:rsidTr="0001169D">
        <w:tc>
          <w:tcPr>
            <w:tcW w:w="1179" w:type="pct"/>
            <w:vMerge w:val="restart"/>
          </w:tcPr>
          <w:p w:rsidR="00D0181D" w:rsidRPr="00D063D3" w:rsidRDefault="00D0181D"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Тема 8.</w:t>
            </w:r>
          </w:p>
          <w:p w:rsidR="00D0181D" w:rsidRPr="00D063D3" w:rsidRDefault="00D0181D"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 xml:space="preserve">Оказание медицинской помощи в экстренной форме при термической травме, </w:t>
            </w:r>
            <w:r w:rsidRPr="00D063D3">
              <w:rPr>
                <w:rFonts w:eastAsia="Times New Roman" w:cs="Times New Roman"/>
                <w:bCs/>
                <w:sz w:val="24"/>
                <w:szCs w:val="24"/>
                <w:lang w:eastAsia="ru-RU"/>
              </w:rPr>
              <w:lastRenderedPageBreak/>
              <w:t>химических ожогах, электротравме</w:t>
            </w:r>
          </w:p>
        </w:tc>
        <w:tc>
          <w:tcPr>
            <w:tcW w:w="3163" w:type="pct"/>
          </w:tcPr>
          <w:p w:rsidR="00D0181D" w:rsidRPr="00D063D3" w:rsidRDefault="00D0181D"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lastRenderedPageBreak/>
              <w:t>Содержание учебного материала</w:t>
            </w:r>
          </w:p>
        </w:tc>
        <w:tc>
          <w:tcPr>
            <w:tcW w:w="658" w:type="pct"/>
            <w:vAlign w:val="center"/>
          </w:tcPr>
          <w:p w:rsidR="00D0181D"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6</w:t>
            </w:r>
          </w:p>
        </w:tc>
      </w:tr>
      <w:tr w:rsidR="00D0181D" w:rsidRPr="00D063D3" w:rsidTr="0001169D">
        <w:tc>
          <w:tcPr>
            <w:tcW w:w="1179" w:type="pct"/>
            <w:vMerge/>
          </w:tcPr>
          <w:p w:rsidR="00D0181D" w:rsidRPr="00D063D3" w:rsidRDefault="00D0181D" w:rsidP="007B6D63">
            <w:pPr>
              <w:spacing w:after="0"/>
              <w:rPr>
                <w:rFonts w:eastAsia="Times New Roman" w:cs="Times New Roman"/>
                <w:bCs/>
                <w:sz w:val="24"/>
                <w:szCs w:val="24"/>
                <w:lang w:eastAsia="ru-RU"/>
              </w:rPr>
            </w:pPr>
          </w:p>
        </w:tc>
        <w:tc>
          <w:tcPr>
            <w:tcW w:w="3163" w:type="pct"/>
          </w:tcPr>
          <w:p w:rsidR="00D0181D" w:rsidRPr="00D063D3" w:rsidRDefault="00D0181D"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1.Системные действия температуры: перегревание, переохлаждение</w:t>
            </w:r>
          </w:p>
          <w:p w:rsidR="00D0181D" w:rsidRPr="00D063D3" w:rsidRDefault="00D0181D"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2.Местное действие температуры: отморожения, ожоги (площадь, клиническая картина, степени тяжести ожогов)</w:t>
            </w:r>
          </w:p>
          <w:p w:rsidR="00D0181D" w:rsidRPr="00D063D3" w:rsidRDefault="00D0181D"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3. Термическая травма дыхательных путей.</w:t>
            </w:r>
          </w:p>
          <w:p w:rsidR="00D0181D" w:rsidRPr="00D063D3" w:rsidRDefault="00D0181D"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lastRenderedPageBreak/>
              <w:t>4.Порядок оказания медицинской помощи при термической травме.</w:t>
            </w:r>
          </w:p>
          <w:p w:rsidR="00D0181D" w:rsidRPr="00D063D3" w:rsidRDefault="00D0181D"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5.Электротравма, местное и общее действие электрического тока, признаки поражения электрическим током, особенности оказания медицинской помощи в экстренной форме.</w:t>
            </w:r>
          </w:p>
          <w:p w:rsidR="00D0181D" w:rsidRPr="00D063D3" w:rsidRDefault="00D0181D"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6.Поражение молнией.</w:t>
            </w:r>
          </w:p>
          <w:p w:rsidR="00D0181D" w:rsidRPr="00D063D3" w:rsidRDefault="00D0181D"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7.Химические ожоги, действующие факторы, особенности оказания медицинской помощи.</w:t>
            </w:r>
          </w:p>
          <w:p w:rsidR="00D0181D" w:rsidRPr="00D063D3" w:rsidRDefault="00D0181D"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8.Химические ожоги глаз, особенности оказания медицинской помощи в экстренной форме</w:t>
            </w:r>
          </w:p>
        </w:tc>
        <w:tc>
          <w:tcPr>
            <w:tcW w:w="658" w:type="pct"/>
            <w:vAlign w:val="center"/>
          </w:tcPr>
          <w:p w:rsidR="00D0181D"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lastRenderedPageBreak/>
              <w:t>2</w:t>
            </w:r>
          </w:p>
        </w:tc>
      </w:tr>
      <w:tr w:rsidR="002F7CE0" w:rsidRPr="00D063D3" w:rsidTr="0001169D">
        <w:tc>
          <w:tcPr>
            <w:tcW w:w="1179" w:type="pct"/>
            <w:vMerge/>
          </w:tcPr>
          <w:p w:rsidR="002F7CE0" w:rsidRPr="00D063D3" w:rsidRDefault="002F7CE0" w:rsidP="007B6D63">
            <w:pPr>
              <w:spacing w:after="0"/>
              <w:rPr>
                <w:rFonts w:eastAsia="Times New Roman" w:cs="Times New Roman"/>
                <w:bCs/>
                <w:sz w:val="24"/>
                <w:szCs w:val="24"/>
                <w:lang w:eastAsia="ru-RU"/>
              </w:rPr>
            </w:pPr>
          </w:p>
        </w:tc>
        <w:tc>
          <w:tcPr>
            <w:tcW w:w="3163" w:type="pct"/>
          </w:tcPr>
          <w:p w:rsidR="002F7CE0" w:rsidRPr="00D063D3" w:rsidRDefault="002F7CE0"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В том числе практических занятий и лабораторных работ</w:t>
            </w:r>
          </w:p>
        </w:tc>
        <w:tc>
          <w:tcPr>
            <w:tcW w:w="658" w:type="pct"/>
            <w:vAlign w:val="center"/>
          </w:tcPr>
          <w:p w:rsidR="002F7CE0" w:rsidRPr="00D063D3" w:rsidRDefault="002F7CE0" w:rsidP="0001169D">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4</w:t>
            </w:r>
          </w:p>
        </w:tc>
      </w:tr>
      <w:tr w:rsidR="00D0181D" w:rsidRPr="00D063D3" w:rsidTr="0001169D">
        <w:tc>
          <w:tcPr>
            <w:tcW w:w="1179" w:type="pct"/>
            <w:vMerge/>
          </w:tcPr>
          <w:p w:rsidR="00D0181D" w:rsidRPr="00D063D3" w:rsidRDefault="00D0181D" w:rsidP="007B6D63">
            <w:pPr>
              <w:spacing w:after="0"/>
              <w:rPr>
                <w:rFonts w:eastAsia="Times New Roman" w:cs="Times New Roman"/>
                <w:bCs/>
                <w:sz w:val="24"/>
                <w:szCs w:val="24"/>
                <w:lang w:eastAsia="ru-RU"/>
              </w:rPr>
            </w:pPr>
          </w:p>
        </w:tc>
        <w:tc>
          <w:tcPr>
            <w:tcW w:w="3163" w:type="pct"/>
          </w:tcPr>
          <w:p w:rsidR="00D0181D" w:rsidRPr="00D063D3" w:rsidRDefault="002F7CE0"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Практическое занятие № 7</w:t>
            </w:r>
          </w:p>
          <w:p w:rsidR="00D0181D" w:rsidRPr="00D063D3" w:rsidRDefault="001E2D4C"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Оказание медицинской помощи в экстренной форме при термической травме, химических ожогах, электротравме.</w:t>
            </w:r>
          </w:p>
        </w:tc>
        <w:tc>
          <w:tcPr>
            <w:tcW w:w="658" w:type="pct"/>
            <w:vAlign w:val="center"/>
          </w:tcPr>
          <w:p w:rsidR="00D0181D"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4</w:t>
            </w:r>
          </w:p>
        </w:tc>
      </w:tr>
      <w:tr w:rsidR="007B6D63" w:rsidRPr="00D063D3" w:rsidTr="0001169D">
        <w:tc>
          <w:tcPr>
            <w:tcW w:w="1179" w:type="pct"/>
            <w:vMerge w:val="restart"/>
          </w:tcPr>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Тема 9.</w:t>
            </w:r>
          </w:p>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Оказание медицинской помощи в экстренной форме при отравлениях</w:t>
            </w:r>
          </w:p>
        </w:tc>
        <w:tc>
          <w:tcPr>
            <w:tcW w:w="3163" w:type="pct"/>
          </w:tcPr>
          <w:p w:rsidR="007B6D63" w:rsidRPr="00D063D3" w:rsidRDefault="007B6D63"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Содержание</w:t>
            </w:r>
            <w:r w:rsidR="004A2B0E" w:rsidRPr="00D063D3">
              <w:rPr>
                <w:rFonts w:eastAsia="Times New Roman" w:cs="Times New Roman"/>
                <w:sz w:val="24"/>
                <w:szCs w:val="24"/>
                <w:lang w:eastAsia="ru-RU"/>
              </w:rPr>
              <w:t xml:space="preserve"> учебного материала</w:t>
            </w:r>
          </w:p>
        </w:tc>
        <w:tc>
          <w:tcPr>
            <w:tcW w:w="658" w:type="pct"/>
            <w:vAlign w:val="center"/>
          </w:tcPr>
          <w:p w:rsidR="007B6D63" w:rsidRPr="00D063D3" w:rsidRDefault="007B6D63" w:rsidP="0001169D">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2</w:t>
            </w:r>
          </w:p>
        </w:tc>
      </w:tr>
      <w:tr w:rsidR="007B6D63" w:rsidRPr="00D063D3" w:rsidTr="0001169D">
        <w:tc>
          <w:tcPr>
            <w:tcW w:w="1179" w:type="pct"/>
            <w:vMerge/>
          </w:tcPr>
          <w:p w:rsidR="007B6D63" w:rsidRPr="00D063D3" w:rsidRDefault="007B6D63" w:rsidP="007B6D63">
            <w:pPr>
              <w:spacing w:after="0"/>
              <w:rPr>
                <w:rFonts w:eastAsia="Times New Roman" w:cs="Times New Roman"/>
                <w:bCs/>
                <w:sz w:val="24"/>
                <w:szCs w:val="24"/>
                <w:lang w:eastAsia="ru-RU"/>
              </w:rPr>
            </w:pPr>
          </w:p>
        </w:tc>
        <w:tc>
          <w:tcPr>
            <w:tcW w:w="3163" w:type="pct"/>
          </w:tcPr>
          <w:p w:rsidR="007B6D63" w:rsidRPr="00D063D3" w:rsidRDefault="007B6D63"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1.Пути поступления отравляющих веществ в организм человека.</w:t>
            </w:r>
          </w:p>
          <w:p w:rsidR="007B6D63" w:rsidRPr="00D063D3" w:rsidRDefault="007B6D63"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2.Клинические признаки отравлений химическими веществами, растениями, грибами, лекарственными препаратами.</w:t>
            </w:r>
          </w:p>
          <w:p w:rsidR="007B6D63" w:rsidRPr="00D063D3" w:rsidRDefault="007B6D63"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3.Пути выведения отравляющих веществ из организма.</w:t>
            </w:r>
          </w:p>
          <w:p w:rsidR="007B6D63" w:rsidRPr="00D063D3" w:rsidRDefault="007B6D63"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4.Особенности промывания желудка при отравлении прижигающими веществами.</w:t>
            </w:r>
          </w:p>
          <w:p w:rsidR="007B6D63" w:rsidRPr="00D063D3" w:rsidRDefault="007B6D63" w:rsidP="007B6D63">
            <w:pPr>
              <w:spacing w:after="0" w:line="240" w:lineRule="auto"/>
              <w:jc w:val="both"/>
              <w:rPr>
                <w:rFonts w:eastAsia="Times New Roman" w:cs="Times New Roman"/>
                <w:sz w:val="24"/>
                <w:szCs w:val="24"/>
                <w:lang w:eastAsia="ru-RU"/>
              </w:rPr>
            </w:pPr>
            <w:r w:rsidRPr="00D063D3">
              <w:rPr>
                <w:rFonts w:eastAsia="Times New Roman" w:cs="Times New Roman"/>
                <w:sz w:val="24"/>
                <w:szCs w:val="24"/>
                <w:lang w:eastAsia="ru-RU"/>
              </w:rPr>
              <w:t>5.Алгоритм оказания медицинской помощи в экстренной форме при отравлении неизвестным ядом.</w:t>
            </w:r>
          </w:p>
        </w:tc>
        <w:tc>
          <w:tcPr>
            <w:tcW w:w="658" w:type="pct"/>
            <w:vAlign w:val="center"/>
          </w:tcPr>
          <w:p w:rsidR="007B6D63"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2</w:t>
            </w:r>
          </w:p>
        </w:tc>
      </w:tr>
      <w:tr w:rsidR="0001169D" w:rsidRPr="00D063D3" w:rsidTr="0001169D">
        <w:tc>
          <w:tcPr>
            <w:tcW w:w="1179" w:type="pct"/>
            <w:vMerge w:val="restart"/>
          </w:tcPr>
          <w:p w:rsidR="0001169D" w:rsidRPr="00D063D3" w:rsidRDefault="0001169D"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Тема 10.</w:t>
            </w:r>
          </w:p>
          <w:p w:rsidR="0001169D" w:rsidRPr="00D063D3" w:rsidRDefault="0001169D"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Клиническое использование крови и ее компонентов</w:t>
            </w:r>
          </w:p>
          <w:p w:rsidR="0001169D" w:rsidRPr="00D063D3" w:rsidRDefault="0001169D" w:rsidP="007B6D63">
            <w:pPr>
              <w:spacing w:after="0"/>
              <w:rPr>
                <w:rFonts w:eastAsia="Times New Roman" w:cs="Times New Roman"/>
                <w:bCs/>
                <w:sz w:val="24"/>
                <w:szCs w:val="24"/>
                <w:lang w:eastAsia="ru-RU"/>
              </w:rPr>
            </w:pPr>
          </w:p>
        </w:tc>
        <w:tc>
          <w:tcPr>
            <w:tcW w:w="3163" w:type="pct"/>
          </w:tcPr>
          <w:p w:rsidR="0001169D" w:rsidRPr="00D063D3" w:rsidRDefault="0001169D" w:rsidP="007B6D63">
            <w:pPr>
              <w:spacing w:after="0"/>
              <w:ind w:left="-5"/>
              <w:jc w:val="both"/>
              <w:rPr>
                <w:rFonts w:eastAsia="Times New Roman" w:cs="Times New Roman"/>
                <w:sz w:val="24"/>
                <w:szCs w:val="24"/>
                <w:lang w:eastAsia="ru-RU"/>
              </w:rPr>
            </w:pPr>
            <w:r w:rsidRPr="00D063D3">
              <w:rPr>
                <w:rFonts w:eastAsia="Times New Roman" w:cs="Times New Roman"/>
                <w:sz w:val="24"/>
                <w:szCs w:val="24"/>
                <w:lang w:eastAsia="ru-RU"/>
              </w:rPr>
              <w:t>Содержание учебного материала</w:t>
            </w:r>
          </w:p>
        </w:tc>
        <w:tc>
          <w:tcPr>
            <w:tcW w:w="658" w:type="pct"/>
            <w:vAlign w:val="center"/>
          </w:tcPr>
          <w:p w:rsidR="0001169D"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8</w:t>
            </w:r>
          </w:p>
        </w:tc>
      </w:tr>
      <w:tr w:rsidR="0001169D" w:rsidRPr="00D063D3" w:rsidTr="0001169D">
        <w:trPr>
          <w:trHeight w:val="645"/>
        </w:trPr>
        <w:tc>
          <w:tcPr>
            <w:tcW w:w="1179" w:type="pct"/>
            <w:vMerge/>
          </w:tcPr>
          <w:p w:rsidR="0001169D" w:rsidRPr="00D063D3" w:rsidRDefault="0001169D" w:rsidP="007B6D63">
            <w:pPr>
              <w:spacing w:after="0"/>
              <w:rPr>
                <w:rFonts w:eastAsia="Times New Roman" w:cs="Times New Roman"/>
                <w:bCs/>
                <w:sz w:val="24"/>
                <w:szCs w:val="24"/>
                <w:lang w:eastAsia="ru-RU"/>
              </w:rPr>
            </w:pPr>
          </w:p>
        </w:tc>
        <w:tc>
          <w:tcPr>
            <w:tcW w:w="3163" w:type="pct"/>
          </w:tcPr>
          <w:p w:rsidR="0001169D" w:rsidRPr="00D063D3" w:rsidRDefault="0001169D" w:rsidP="007B6D63">
            <w:pPr>
              <w:spacing w:after="0"/>
              <w:jc w:val="both"/>
              <w:rPr>
                <w:rFonts w:eastAsia="Times New Roman" w:cs="Times New Roman"/>
                <w:sz w:val="24"/>
                <w:szCs w:val="24"/>
                <w:lang w:eastAsia="ru-RU"/>
              </w:rPr>
            </w:pPr>
            <w:r w:rsidRPr="00D063D3">
              <w:rPr>
                <w:rFonts w:eastAsia="Times New Roman" w:cs="Times New Roman"/>
                <w:bCs/>
                <w:sz w:val="24"/>
                <w:szCs w:val="24"/>
                <w:lang w:eastAsia="ru-RU"/>
              </w:rPr>
              <w:t>В том числе практических занятий и лабораторных работ</w:t>
            </w:r>
          </w:p>
        </w:tc>
        <w:tc>
          <w:tcPr>
            <w:tcW w:w="658" w:type="pct"/>
            <w:vAlign w:val="center"/>
          </w:tcPr>
          <w:p w:rsidR="0001169D"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8</w:t>
            </w:r>
          </w:p>
        </w:tc>
      </w:tr>
      <w:tr w:rsidR="0001169D" w:rsidRPr="00D063D3" w:rsidTr="0001169D">
        <w:tc>
          <w:tcPr>
            <w:tcW w:w="1179" w:type="pct"/>
            <w:vMerge/>
          </w:tcPr>
          <w:p w:rsidR="0001169D" w:rsidRPr="00D063D3" w:rsidRDefault="0001169D" w:rsidP="007B6D63">
            <w:pPr>
              <w:spacing w:after="0"/>
              <w:rPr>
                <w:rFonts w:eastAsia="Times New Roman" w:cs="Times New Roman"/>
                <w:bCs/>
                <w:sz w:val="24"/>
                <w:szCs w:val="24"/>
                <w:lang w:eastAsia="ru-RU"/>
              </w:rPr>
            </w:pPr>
          </w:p>
        </w:tc>
        <w:tc>
          <w:tcPr>
            <w:tcW w:w="3163" w:type="pct"/>
          </w:tcPr>
          <w:p w:rsidR="0001169D" w:rsidRPr="00D063D3" w:rsidRDefault="0001169D" w:rsidP="007B6D63">
            <w:pPr>
              <w:spacing w:after="0"/>
              <w:ind w:left="-5"/>
              <w:jc w:val="both"/>
              <w:rPr>
                <w:rFonts w:eastAsia="Times New Roman" w:cs="Times New Roman"/>
                <w:sz w:val="24"/>
                <w:szCs w:val="24"/>
                <w:lang w:eastAsia="ru-RU"/>
              </w:rPr>
            </w:pPr>
            <w:r w:rsidRPr="00D063D3">
              <w:rPr>
                <w:rFonts w:eastAsia="Times New Roman" w:cs="Times New Roman"/>
                <w:sz w:val="24"/>
                <w:szCs w:val="24"/>
                <w:lang w:eastAsia="ru-RU"/>
              </w:rPr>
              <w:t>Практическое занятие № 8</w:t>
            </w:r>
          </w:p>
          <w:p w:rsidR="0001169D" w:rsidRPr="00D063D3" w:rsidRDefault="0001169D" w:rsidP="0001169D">
            <w:pPr>
              <w:spacing w:after="0"/>
              <w:ind w:left="-5"/>
              <w:jc w:val="both"/>
              <w:rPr>
                <w:rFonts w:eastAsia="Times New Roman" w:cs="Times New Roman"/>
                <w:sz w:val="24"/>
                <w:szCs w:val="24"/>
                <w:lang w:eastAsia="ru-RU"/>
              </w:rPr>
            </w:pPr>
            <w:r w:rsidRPr="00D063D3">
              <w:rPr>
                <w:rFonts w:eastAsia="Times New Roman" w:cs="Times New Roman"/>
                <w:sz w:val="24"/>
                <w:szCs w:val="24"/>
                <w:lang w:eastAsia="ru-RU"/>
              </w:rPr>
              <w:t>Сестринская деятельность при переливании крови и(или) ее компонентов. Осуществление визуального контроля донорской крови и ее компонентов на соответствие требований безопасности. Анализ информации, содержащейся на этикетке контейнера с донорской кровью и ее компонентом..</w:t>
            </w:r>
          </w:p>
        </w:tc>
        <w:tc>
          <w:tcPr>
            <w:tcW w:w="658" w:type="pct"/>
            <w:vAlign w:val="center"/>
          </w:tcPr>
          <w:p w:rsidR="0001169D"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t>4</w:t>
            </w:r>
          </w:p>
        </w:tc>
      </w:tr>
      <w:tr w:rsidR="0001169D" w:rsidRPr="00D063D3" w:rsidTr="0001169D">
        <w:tc>
          <w:tcPr>
            <w:tcW w:w="1179" w:type="pct"/>
            <w:vMerge/>
          </w:tcPr>
          <w:p w:rsidR="0001169D" w:rsidRPr="00D063D3" w:rsidRDefault="0001169D" w:rsidP="007B6D63">
            <w:pPr>
              <w:spacing w:after="0"/>
              <w:rPr>
                <w:rFonts w:eastAsia="Times New Roman" w:cs="Times New Roman"/>
                <w:bCs/>
                <w:sz w:val="24"/>
                <w:szCs w:val="24"/>
                <w:lang w:eastAsia="ru-RU"/>
              </w:rPr>
            </w:pPr>
          </w:p>
        </w:tc>
        <w:tc>
          <w:tcPr>
            <w:tcW w:w="3163" w:type="pct"/>
          </w:tcPr>
          <w:p w:rsidR="0001169D" w:rsidRDefault="0001169D" w:rsidP="007B6D63">
            <w:pPr>
              <w:spacing w:after="0"/>
              <w:ind w:left="-5"/>
              <w:jc w:val="both"/>
              <w:rPr>
                <w:rFonts w:eastAsia="Times New Roman" w:cs="Times New Roman"/>
                <w:sz w:val="24"/>
                <w:szCs w:val="24"/>
                <w:lang w:eastAsia="ru-RU"/>
              </w:rPr>
            </w:pPr>
            <w:r>
              <w:rPr>
                <w:rFonts w:eastAsia="Times New Roman" w:cs="Times New Roman"/>
                <w:sz w:val="24"/>
                <w:szCs w:val="24"/>
                <w:lang w:eastAsia="ru-RU"/>
              </w:rPr>
              <w:t xml:space="preserve">Практическое занятие № 9 </w:t>
            </w:r>
          </w:p>
          <w:p w:rsidR="0001169D" w:rsidRPr="00D063D3" w:rsidRDefault="0001169D" w:rsidP="007B6D63">
            <w:pPr>
              <w:spacing w:after="0"/>
              <w:ind w:left="-5"/>
              <w:jc w:val="both"/>
              <w:rPr>
                <w:rFonts w:eastAsia="Times New Roman" w:cs="Times New Roman"/>
                <w:sz w:val="24"/>
                <w:szCs w:val="24"/>
                <w:lang w:eastAsia="ru-RU"/>
              </w:rPr>
            </w:pPr>
            <w:r w:rsidRPr="00D063D3">
              <w:rPr>
                <w:rFonts w:eastAsia="Times New Roman" w:cs="Times New Roman"/>
                <w:sz w:val="24"/>
                <w:szCs w:val="24"/>
                <w:lang w:eastAsia="ru-RU"/>
              </w:rPr>
              <w:t xml:space="preserve">Проведение предтрансфузионной подготовки пациента (реципиента) в соответствии с назначениями врача. Контроль результатов биологической пробы, контроль </w:t>
            </w:r>
            <w:r w:rsidRPr="00D063D3">
              <w:rPr>
                <w:rFonts w:eastAsia="Times New Roman" w:cs="Times New Roman"/>
                <w:sz w:val="24"/>
                <w:szCs w:val="24"/>
                <w:lang w:eastAsia="ru-RU"/>
              </w:rPr>
              <w:lastRenderedPageBreak/>
              <w:t>состояния пациента во время и после трансфузии. Катетеризация периферических вен. Уход за центральным и периферическим катетерами</w:t>
            </w:r>
          </w:p>
        </w:tc>
        <w:tc>
          <w:tcPr>
            <w:tcW w:w="658" w:type="pct"/>
            <w:vAlign w:val="center"/>
          </w:tcPr>
          <w:p w:rsidR="0001169D" w:rsidRPr="00D063D3" w:rsidRDefault="0001169D" w:rsidP="0001169D">
            <w:pPr>
              <w:suppressAutoHyphens/>
              <w:spacing w:after="0"/>
              <w:jc w:val="center"/>
              <w:rPr>
                <w:rFonts w:eastAsia="Times New Roman" w:cs="Times New Roman"/>
                <w:sz w:val="24"/>
                <w:szCs w:val="24"/>
                <w:lang w:eastAsia="ru-RU"/>
              </w:rPr>
            </w:pPr>
            <w:r>
              <w:rPr>
                <w:rFonts w:eastAsia="Times New Roman" w:cs="Times New Roman"/>
                <w:sz w:val="24"/>
                <w:szCs w:val="24"/>
                <w:lang w:eastAsia="ru-RU"/>
              </w:rPr>
              <w:lastRenderedPageBreak/>
              <w:t>4</w:t>
            </w:r>
          </w:p>
        </w:tc>
      </w:tr>
      <w:tr w:rsidR="007B6D63" w:rsidRPr="00D063D3" w:rsidTr="0001169D">
        <w:tc>
          <w:tcPr>
            <w:tcW w:w="4342" w:type="pct"/>
            <w:gridSpan w:val="2"/>
          </w:tcPr>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lastRenderedPageBreak/>
              <w:t xml:space="preserve">Учебная практика </w:t>
            </w:r>
          </w:p>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 xml:space="preserve">Виды работ </w:t>
            </w:r>
          </w:p>
          <w:p w:rsidR="007B6D63" w:rsidRPr="00D063D3" w:rsidRDefault="007B6D63" w:rsidP="007B6D63">
            <w:pPr>
              <w:numPr>
                <w:ilvl w:val="0"/>
                <w:numId w:val="2"/>
              </w:numPr>
              <w:spacing w:after="0"/>
              <w:rPr>
                <w:rFonts w:eastAsia="Times New Roman" w:cs="Times New Roman"/>
                <w:sz w:val="24"/>
                <w:szCs w:val="24"/>
                <w:lang w:eastAsia="ru-RU"/>
              </w:rPr>
            </w:pPr>
            <w:r w:rsidRPr="00D063D3">
              <w:rPr>
                <w:rFonts w:eastAsia="Times New Roman" w:cs="Times New Roman"/>
                <w:sz w:val="24"/>
                <w:szCs w:val="24"/>
                <w:lang w:eastAsia="ru-RU"/>
              </w:rPr>
              <w:t>Проведение первичного осмотра пациента и оценки безопасности условий оказания медицинской помощи.</w:t>
            </w:r>
          </w:p>
          <w:p w:rsidR="007B6D63" w:rsidRPr="00D063D3" w:rsidRDefault="007B6D63" w:rsidP="007B6D63">
            <w:pPr>
              <w:numPr>
                <w:ilvl w:val="0"/>
                <w:numId w:val="2"/>
              </w:numPr>
              <w:spacing w:after="0"/>
              <w:rPr>
                <w:rFonts w:eastAsia="Times New Roman" w:cs="Times New Roman"/>
                <w:sz w:val="24"/>
                <w:szCs w:val="24"/>
                <w:lang w:eastAsia="ru-RU"/>
              </w:rPr>
            </w:pPr>
            <w:r w:rsidRPr="00D063D3">
              <w:rPr>
                <w:rFonts w:eastAsia="Times New Roman" w:cs="Times New Roman"/>
                <w:sz w:val="24"/>
                <w:szCs w:val="24"/>
                <w:lang w:eastAsia="ru-RU"/>
              </w:rPr>
              <w:t>Распознавание состояний, представляющих угрозу жизни, включая состояния клинической смерти, требующие оказания медицинской помощи в экстренной форме при работе в медицинских организациях, занимающихся оказанием медицинской помощи в экстренной форме.</w:t>
            </w:r>
          </w:p>
          <w:p w:rsidR="007B6D63" w:rsidRPr="00D063D3" w:rsidRDefault="007B6D63" w:rsidP="007B6D63">
            <w:pPr>
              <w:numPr>
                <w:ilvl w:val="0"/>
                <w:numId w:val="2"/>
              </w:numPr>
              <w:spacing w:after="0"/>
              <w:rPr>
                <w:rFonts w:eastAsia="Times New Roman" w:cs="Times New Roman"/>
                <w:sz w:val="24"/>
                <w:szCs w:val="24"/>
                <w:lang w:eastAsia="ru-RU"/>
              </w:rPr>
            </w:pPr>
            <w:r w:rsidRPr="00D063D3">
              <w:rPr>
                <w:rFonts w:eastAsia="Times New Roman" w:cs="Times New Roman"/>
                <w:sz w:val="24"/>
                <w:szCs w:val="24"/>
                <w:lang w:eastAsia="ru-RU"/>
              </w:rPr>
              <w:t>Выполнение мероприятий базовой сердечно-легочной реанимации.</w:t>
            </w:r>
          </w:p>
          <w:p w:rsidR="007B6D63" w:rsidRPr="00D063D3" w:rsidRDefault="007B6D63" w:rsidP="007B6D63">
            <w:pPr>
              <w:numPr>
                <w:ilvl w:val="0"/>
                <w:numId w:val="2"/>
              </w:numPr>
              <w:spacing w:after="0"/>
              <w:rPr>
                <w:rFonts w:eastAsia="Times New Roman" w:cs="Times New Roman"/>
                <w:sz w:val="24"/>
                <w:szCs w:val="24"/>
                <w:lang w:eastAsia="ru-RU"/>
              </w:rPr>
            </w:pPr>
            <w:r w:rsidRPr="00D063D3">
              <w:rPr>
                <w:rFonts w:eastAsia="Times New Roman" w:cs="Times New Roman"/>
                <w:sz w:val="24"/>
                <w:szCs w:val="24"/>
                <w:lang w:eastAsia="ru-RU"/>
              </w:rPr>
              <w:t>Оказание медицинской помощи в экстренной форме при состояниях, представляющих угрозу жизни, в том числе клинической смерти</w:t>
            </w:r>
          </w:p>
        </w:tc>
        <w:tc>
          <w:tcPr>
            <w:tcW w:w="658" w:type="pct"/>
            <w:vAlign w:val="center"/>
          </w:tcPr>
          <w:p w:rsidR="007B6D63" w:rsidRPr="00D063D3" w:rsidRDefault="007B6D63" w:rsidP="0001169D">
            <w:pPr>
              <w:spacing w:after="0"/>
              <w:jc w:val="center"/>
              <w:rPr>
                <w:rFonts w:eastAsia="Times New Roman" w:cs="Times New Roman"/>
                <w:sz w:val="24"/>
                <w:szCs w:val="24"/>
                <w:lang w:eastAsia="ru-RU"/>
              </w:rPr>
            </w:pPr>
            <w:r w:rsidRPr="00D063D3">
              <w:rPr>
                <w:rFonts w:eastAsia="Times New Roman" w:cs="Times New Roman"/>
                <w:sz w:val="24"/>
                <w:szCs w:val="24"/>
                <w:lang w:eastAsia="ru-RU"/>
              </w:rPr>
              <w:t>36</w:t>
            </w:r>
          </w:p>
        </w:tc>
      </w:tr>
      <w:tr w:rsidR="007B6D63" w:rsidRPr="00D063D3" w:rsidTr="0001169D">
        <w:tc>
          <w:tcPr>
            <w:tcW w:w="4342" w:type="pct"/>
            <w:gridSpan w:val="2"/>
          </w:tcPr>
          <w:p w:rsidR="007B6D63" w:rsidRPr="00D063D3" w:rsidRDefault="007B6D63" w:rsidP="007B6D63">
            <w:pPr>
              <w:suppressAutoHyphens/>
              <w:spacing w:after="0"/>
              <w:jc w:val="both"/>
              <w:rPr>
                <w:rFonts w:eastAsia="Times New Roman" w:cs="Times New Roman"/>
                <w:sz w:val="24"/>
                <w:szCs w:val="24"/>
                <w:lang w:eastAsia="ru-RU"/>
              </w:rPr>
            </w:pPr>
            <w:r w:rsidRPr="00D063D3">
              <w:rPr>
                <w:rFonts w:eastAsia="Times New Roman" w:cs="Times New Roman"/>
                <w:sz w:val="24"/>
                <w:szCs w:val="24"/>
                <w:lang w:eastAsia="ru-RU"/>
              </w:rPr>
              <w:t>Производственная практика</w:t>
            </w:r>
          </w:p>
          <w:p w:rsidR="007B6D63" w:rsidRPr="00D063D3" w:rsidRDefault="007B6D63" w:rsidP="007B6D63">
            <w:pPr>
              <w:suppressAutoHyphens/>
              <w:spacing w:after="0"/>
              <w:jc w:val="both"/>
              <w:rPr>
                <w:rFonts w:eastAsia="Times New Roman" w:cs="Times New Roman"/>
                <w:sz w:val="24"/>
                <w:szCs w:val="24"/>
                <w:lang w:eastAsia="ru-RU"/>
              </w:rPr>
            </w:pPr>
            <w:r w:rsidRPr="00D063D3">
              <w:rPr>
                <w:rFonts w:eastAsia="Times New Roman" w:cs="Times New Roman"/>
                <w:sz w:val="24"/>
                <w:szCs w:val="24"/>
                <w:lang w:eastAsia="ru-RU"/>
              </w:rPr>
              <w:t>Виды работ</w:t>
            </w:r>
          </w:p>
          <w:p w:rsidR="007B6D63" w:rsidRPr="00D063D3" w:rsidRDefault="007B6D63" w:rsidP="007B6D63">
            <w:pPr>
              <w:suppressAutoHyphens/>
              <w:spacing w:after="0"/>
              <w:jc w:val="both"/>
              <w:rPr>
                <w:rFonts w:eastAsia="Times New Roman" w:cs="Times New Roman"/>
                <w:sz w:val="24"/>
                <w:szCs w:val="24"/>
                <w:lang w:eastAsia="ru-RU"/>
              </w:rPr>
            </w:pPr>
            <w:r w:rsidRPr="00D063D3">
              <w:rPr>
                <w:rFonts w:eastAsia="Times New Roman" w:cs="Times New Roman"/>
                <w:sz w:val="24"/>
                <w:szCs w:val="24"/>
                <w:lang w:eastAsia="ru-RU"/>
              </w:rPr>
              <w:t>1.Участие в оказании медицинской помощи при острой дыхательной недостаточности (уход за носовыми канюлями и катетером, отсасывание слизи из носоглотки, из верхних дыхательных путей, из носа; парентеральное введение лекарственных препаратов и пр.).</w:t>
            </w:r>
          </w:p>
          <w:p w:rsidR="007B6D63" w:rsidRPr="00D063D3" w:rsidRDefault="007B6D63" w:rsidP="007B6D63">
            <w:pPr>
              <w:suppressAutoHyphens/>
              <w:spacing w:after="0"/>
              <w:jc w:val="both"/>
              <w:rPr>
                <w:rFonts w:eastAsia="Times New Roman" w:cs="Times New Roman"/>
                <w:sz w:val="24"/>
                <w:szCs w:val="24"/>
                <w:lang w:eastAsia="ru-RU"/>
              </w:rPr>
            </w:pPr>
            <w:r w:rsidRPr="00D063D3">
              <w:rPr>
                <w:rFonts w:eastAsia="Times New Roman" w:cs="Times New Roman"/>
                <w:sz w:val="24"/>
                <w:szCs w:val="24"/>
                <w:lang w:eastAsia="ru-RU"/>
              </w:rPr>
              <w:t>2.Участие в оказании медицинской помощи при острой сердечно-сосудистой недостаточности (мониторинг состояния пациента, контроль показателей жизнедеятельности, профилактика пролежней, парентеральное введение лекарственных препаратов и пр.).</w:t>
            </w:r>
          </w:p>
          <w:p w:rsidR="007B6D63" w:rsidRPr="00D063D3" w:rsidRDefault="007B6D63" w:rsidP="007B6D63">
            <w:pPr>
              <w:suppressAutoHyphens/>
              <w:spacing w:after="0"/>
              <w:jc w:val="both"/>
              <w:rPr>
                <w:rFonts w:eastAsia="Times New Roman" w:cs="Times New Roman"/>
                <w:sz w:val="24"/>
                <w:szCs w:val="24"/>
                <w:lang w:eastAsia="ru-RU"/>
              </w:rPr>
            </w:pPr>
            <w:r w:rsidRPr="00D063D3">
              <w:rPr>
                <w:rFonts w:eastAsia="Times New Roman" w:cs="Times New Roman"/>
                <w:sz w:val="24"/>
                <w:szCs w:val="24"/>
                <w:lang w:eastAsia="ru-RU"/>
              </w:rPr>
              <w:t>3.Участие в оказании медицинской помощи пациентам, находящимся в коматозном и шоковом состояниях (постановка назогастрального зонда, кормление пациентов через назогастральный зонд, уход за периферическим катетером, профилактика пролежней, уход за мочевым катетером, парентеральное введение лекарственных препаратов и т. д.).</w:t>
            </w:r>
          </w:p>
          <w:p w:rsidR="007B6D63" w:rsidRPr="00D063D3" w:rsidRDefault="007B6D63" w:rsidP="007B6D63">
            <w:pPr>
              <w:suppressAutoHyphens/>
              <w:spacing w:after="0"/>
              <w:jc w:val="both"/>
              <w:rPr>
                <w:rFonts w:eastAsia="Times New Roman" w:cs="Times New Roman"/>
                <w:sz w:val="24"/>
                <w:szCs w:val="24"/>
                <w:lang w:eastAsia="ru-RU"/>
              </w:rPr>
            </w:pPr>
            <w:r w:rsidRPr="00D063D3">
              <w:rPr>
                <w:rFonts w:eastAsia="Times New Roman" w:cs="Times New Roman"/>
                <w:sz w:val="24"/>
                <w:szCs w:val="24"/>
                <w:lang w:eastAsia="ru-RU"/>
              </w:rPr>
              <w:t>4.</w:t>
            </w:r>
            <w:r w:rsidRPr="00D063D3">
              <w:rPr>
                <w:rFonts w:ascii="Calibri" w:eastAsia="Times New Roman" w:hAnsi="Calibri" w:cs="Times New Roman"/>
                <w:sz w:val="22"/>
                <w:lang w:eastAsia="ru-RU"/>
              </w:rPr>
              <w:t xml:space="preserve"> У</w:t>
            </w:r>
            <w:r w:rsidRPr="00D063D3">
              <w:rPr>
                <w:rFonts w:eastAsia="Times New Roman" w:cs="Times New Roman"/>
                <w:sz w:val="24"/>
                <w:szCs w:val="24"/>
                <w:lang w:eastAsia="ru-RU"/>
              </w:rPr>
              <w:t>частие в трансфузиях (переливаниях) крови.</w:t>
            </w:r>
            <w:bookmarkStart w:id="0" w:name="_GoBack"/>
            <w:bookmarkEnd w:id="0"/>
          </w:p>
          <w:p w:rsidR="007B6D63" w:rsidRPr="00D063D3" w:rsidRDefault="007B6D63" w:rsidP="007B6D63">
            <w:pPr>
              <w:suppressAutoHyphens/>
              <w:spacing w:after="0"/>
              <w:jc w:val="both"/>
              <w:rPr>
                <w:rFonts w:eastAsia="Times New Roman" w:cs="Times New Roman"/>
                <w:sz w:val="24"/>
                <w:szCs w:val="24"/>
                <w:lang w:eastAsia="ru-RU"/>
              </w:rPr>
            </w:pPr>
            <w:r w:rsidRPr="00D063D3">
              <w:rPr>
                <w:rFonts w:eastAsia="Times New Roman" w:cs="Times New Roman"/>
                <w:sz w:val="24"/>
                <w:szCs w:val="24"/>
                <w:lang w:eastAsia="ru-RU"/>
              </w:rPr>
              <w:t>5.Осуществление наблюдения и контроля состояния пациента (пострадавшего), измерение показателей жизнедеятельности, поддержание витальных функций.</w:t>
            </w:r>
          </w:p>
        </w:tc>
        <w:tc>
          <w:tcPr>
            <w:tcW w:w="658" w:type="pct"/>
            <w:vAlign w:val="center"/>
          </w:tcPr>
          <w:p w:rsidR="007B6D63" w:rsidRPr="00D063D3" w:rsidRDefault="007B6D63" w:rsidP="0001169D">
            <w:pPr>
              <w:jc w:val="center"/>
              <w:rPr>
                <w:rFonts w:eastAsia="Times New Roman" w:cs="Times New Roman"/>
                <w:sz w:val="24"/>
                <w:szCs w:val="24"/>
                <w:lang w:eastAsia="ru-RU"/>
              </w:rPr>
            </w:pPr>
            <w:r w:rsidRPr="00D063D3">
              <w:rPr>
                <w:rFonts w:eastAsia="Times New Roman" w:cs="Times New Roman"/>
                <w:sz w:val="24"/>
                <w:szCs w:val="24"/>
                <w:lang w:eastAsia="ru-RU"/>
              </w:rPr>
              <w:t>36</w:t>
            </w:r>
          </w:p>
        </w:tc>
      </w:tr>
      <w:tr w:rsidR="007B6D63" w:rsidRPr="00D063D3" w:rsidTr="0001169D">
        <w:tc>
          <w:tcPr>
            <w:tcW w:w="4342" w:type="pct"/>
            <w:gridSpan w:val="2"/>
          </w:tcPr>
          <w:p w:rsidR="007B6D63" w:rsidRPr="00D063D3" w:rsidRDefault="007B6D63" w:rsidP="007B6D63">
            <w:pPr>
              <w:suppressAutoHyphens/>
              <w:spacing w:after="0"/>
              <w:jc w:val="both"/>
              <w:rPr>
                <w:rFonts w:eastAsia="Times New Roman" w:cs="Times New Roman"/>
                <w:sz w:val="24"/>
                <w:szCs w:val="24"/>
                <w:lang w:eastAsia="ru-RU"/>
              </w:rPr>
            </w:pPr>
            <w:r w:rsidRPr="00D063D3">
              <w:rPr>
                <w:rFonts w:eastAsia="Times New Roman" w:cs="Times New Roman"/>
                <w:sz w:val="24"/>
                <w:szCs w:val="24"/>
                <w:lang w:eastAsia="ru-RU"/>
              </w:rPr>
              <w:t>Промежуточная аттестация - экзамен</w:t>
            </w:r>
          </w:p>
        </w:tc>
        <w:tc>
          <w:tcPr>
            <w:tcW w:w="658" w:type="pct"/>
            <w:vAlign w:val="center"/>
          </w:tcPr>
          <w:p w:rsidR="007B6D63" w:rsidRPr="00D063D3" w:rsidRDefault="007B6D63" w:rsidP="0001169D">
            <w:pPr>
              <w:jc w:val="center"/>
              <w:rPr>
                <w:rFonts w:eastAsia="Times New Roman" w:cs="Times New Roman"/>
                <w:sz w:val="24"/>
                <w:szCs w:val="24"/>
                <w:lang w:eastAsia="ru-RU"/>
              </w:rPr>
            </w:pPr>
            <w:r w:rsidRPr="00D063D3">
              <w:rPr>
                <w:rFonts w:eastAsia="Times New Roman" w:cs="Times New Roman"/>
                <w:sz w:val="24"/>
                <w:szCs w:val="24"/>
                <w:lang w:eastAsia="ru-RU"/>
              </w:rPr>
              <w:t>18</w:t>
            </w:r>
          </w:p>
        </w:tc>
      </w:tr>
      <w:tr w:rsidR="007B6D63" w:rsidRPr="00D063D3" w:rsidTr="0001169D">
        <w:tc>
          <w:tcPr>
            <w:tcW w:w="4342" w:type="pct"/>
            <w:gridSpan w:val="2"/>
          </w:tcPr>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Всего</w:t>
            </w:r>
          </w:p>
        </w:tc>
        <w:tc>
          <w:tcPr>
            <w:tcW w:w="658" w:type="pct"/>
            <w:vAlign w:val="center"/>
          </w:tcPr>
          <w:p w:rsidR="007B6D63" w:rsidRPr="00D063D3" w:rsidRDefault="007E1245" w:rsidP="0001169D">
            <w:pPr>
              <w:jc w:val="center"/>
              <w:rPr>
                <w:rFonts w:eastAsia="Times New Roman" w:cs="Times New Roman"/>
                <w:sz w:val="24"/>
                <w:szCs w:val="24"/>
                <w:lang w:eastAsia="ru-RU"/>
              </w:rPr>
            </w:pPr>
            <w:r w:rsidRPr="00D063D3">
              <w:rPr>
                <w:rFonts w:eastAsia="Times New Roman" w:cs="Times New Roman"/>
                <w:sz w:val="24"/>
                <w:szCs w:val="24"/>
                <w:lang w:eastAsia="ru-RU"/>
              </w:rPr>
              <w:t>158/10</w:t>
            </w:r>
            <w:r w:rsidR="0001169D">
              <w:rPr>
                <w:rFonts w:eastAsia="Times New Roman" w:cs="Times New Roman"/>
                <w:sz w:val="24"/>
                <w:szCs w:val="24"/>
                <w:lang w:eastAsia="ru-RU"/>
              </w:rPr>
              <w:t>8</w:t>
            </w:r>
          </w:p>
        </w:tc>
      </w:tr>
    </w:tbl>
    <w:p w:rsidR="007B6D63" w:rsidRPr="00D063D3" w:rsidRDefault="007B6D63" w:rsidP="007B6D63">
      <w:pPr>
        <w:suppressAutoHyphens/>
        <w:jc w:val="both"/>
        <w:rPr>
          <w:rFonts w:eastAsia="Times New Roman" w:cs="Times New Roman"/>
          <w:bCs/>
          <w:sz w:val="24"/>
          <w:szCs w:val="24"/>
          <w:lang w:eastAsia="ru-RU"/>
        </w:rPr>
      </w:pPr>
    </w:p>
    <w:p w:rsidR="007B6D63" w:rsidRPr="00D063D3" w:rsidRDefault="007B6D63" w:rsidP="007B6D63">
      <w:pPr>
        <w:rPr>
          <w:rFonts w:eastAsia="Times New Roman" w:cs="Times New Roman"/>
          <w:sz w:val="24"/>
          <w:szCs w:val="24"/>
          <w:lang w:eastAsia="ru-RU"/>
        </w:rPr>
        <w:sectPr w:rsidR="007B6D63" w:rsidRPr="00D063D3" w:rsidSect="00951D72">
          <w:pgSz w:w="16840" w:h="11907" w:orient="landscape"/>
          <w:pgMar w:top="1134" w:right="567" w:bottom="1134" w:left="1701" w:header="709" w:footer="709" w:gutter="0"/>
          <w:cols w:space="720"/>
          <w:docGrid w:linePitch="381"/>
        </w:sectPr>
      </w:pPr>
    </w:p>
    <w:p w:rsidR="007B6D63" w:rsidRPr="00D063D3" w:rsidRDefault="007B6D63" w:rsidP="007B6D63">
      <w:pPr>
        <w:spacing w:after="0"/>
        <w:jc w:val="center"/>
        <w:rPr>
          <w:rFonts w:eastAsia="Times New Roman" w:cs="Times New Roman"/>
          <w:bCs/>
          <w:szCs w:val="28"/>
          <w:lang w:eastAsia="ru-RU"/>
        </w:rPr>
      </w:pPr>
      <w:r w:rsidRPr="00D063D3">
        <w:rPr>
          <w:rFonts w:eastAsia="Times New Roman" w:cs="Times New Roman"/>
          <w:bCs/>
          <w:szCs w:val="28"/>
          <w:lang w:eastAsia="ru-RU"/>
        </w:rPr>
        <w:lastRenderedPageBreak/>
        <w:t>3. УСЛОВИЯ РЕАЛИЗАЦИИ ПРОФЕССИОНАЛЬНОГО МОДУЛЯ</w:t>
      </w:r>
    </w:p>
    <w:p w:rsidR="007B6D63" w:rsidRPr="00D063D3" w:rsidRDefault="007B6D63" w:rsidP="007B6D63">
      <w:pPr>
        <w:spacing w:after="0"/>
        <w:ind w:firstLine="709"/>
        <w:rPr>
          <w:rFonts w:eastAsia="Times New Roman" w:cs="Times New Roman"/>
          <w:bCs/>
          <w:szCs w:val="28"/>
          <w:lang w:eastAsia="ru-RU"/>
        </w:rPr>
      </w:pPr>
    </w:p>
    <w:p w:rsidR="007B6D63" w:rsidRPr="00D063D3" w:rsidRDefault="007B6D63" w:rsidP="007B6D63">
      <w:pPr>
        <w:spacing w:after="0"/>
        <w:ind w:firstLine="709"/>
        <w:rPr>
          <w:rFonts w:eastAsia="Times New Roman" w:cs="Times New Roman"/>
          <w:bCs/>
          <w:szCs w:val="28"/>
          <w:lang w:eastAsia="ru-RU"/>
        </w:rPr>
      </w:pPr>
      <w:r w:rsidRPr="00D063D3">
        <w:rPr>
          <w:rFonts w:eastAsia="Times New Roman" w:cs="Times New Roman"/>
          <w:bCs/>
          <w:szCs w:val="28"/>
          <w:lang w:eastAsia="ru-RU"/>
        </w:rPr>
        <w:t>3.1. Для реализации программы профессионального модуля должны быть предусмотрены следующие специальные помещения:</w:t>
      </w:r>
    </w:p>
    <w:p w:rsidR="007B6D63" w:rsidRPr="00D063D3" w:rsidRDefault="007B6D63" w:rsidP="007B6D63">
      <w:pPr>
        <w:suppressAutoHyphens/>
        <w:spacing w:after="0"/>
        <w:ind w:firstLine="709"/>
        <w:jc w:val="both"/>
        <w:rPr>
          <w:rFonts w:eastAsia="Times New Roman" w:cs="Times New Roman"/>
          <w:bCs/>
          <w:szCs w:val="28"/>
          <w:lang w:eastAsia="ru-RU"/>
        </w:rPr>
      </w:pPr>
      <w:r w:rsidRPr="00D063D3">
        <w:rPr>
          <w:rFonts w:eastAsia="Times New Roman" w:cs="Times New Roman"/>
          <w:bCs/>
          <w:szCs w:val="28"/>
          <w:lang w:eastAsia="ru-RU"/>
        </w:rPr>
        <w:t>Кабинет сестринского дела, оснащенный оборудованием:</w:t>
      </w:r>
    </w:p>
    <w:p w:rsidR="007B6D63" w:rsidRPr="00D063D3" w:rsidRDefault="007B6D63" w:rsidP="007B6D63">
      <w:pPr>
        <w:suppressAutoHyphens/>
        <w:spacing w:after="0"/>
        <w:ind w:firstLine="709"/>
        <w:rPr>
          <w:rFonts w:eastAsia="Times New Roman" w:cs="Times New Roman"/>
          <w:szCs w:val="28"/>
          <w:lang w:eastAsia="ru-RU"/>
        </w:rPr>
      </w:pPr>
      <w:r w:rsidRPr="00D063D3">
        <w:rPr>
          <w:rFonts w:eastAsia="Times New Roman" w:cs="Times New Roman"/>
          <w:szCs w:val="28"/>
          <w:lang w:eastAsia="ru-RU"/>
        </w:rPr>
        <w:t>Рабочее место преподавателя.</w:t>
      </w:r>
    </w:p>
    <w:p w:rsidR="007B6D63" w:rsidRPr="00D063D3" w:rsidRDefault="007B6D63" w:rsidP="007B6D63">
      <w:pPr>
        <w:suppressAutoHyphens/>
        <w:spacing w:after="0"/>
        <w:ind w:firstLine="709"/>
        <w:rPr>
          <w:rFonts w:eastAsia="Times New Roman" w:cs="Times New Roman"/>
          <w:szCs w:val="28"/>
          <w:lang w:eastAsia="ru-RU"/>
        </w:rPr>
      </w:pPr>
      <w:r w:rsidRPr="00D063D3">
        <w:rPr>
          <w:rFonts w:eastAsia="Times New Roman" w:cs="Times New Roman"/>
          <w:szCs w:val="28"/>
          <w:lang w:eastAsia="ru-RU"/>
        </w:rPr>
        <w:t>Посадочные места по количеству обучающихся.</w:t>
      </w:r>
    </w:p>
    <w:p w:rsidR="007B6D63" w:rsidRPr="00D063D3" w:rsidRDefault="007B6D63" w:rsidP="007B6D63">
      <w:pPr>
        <w:spacing w:after="0"/>
        <w:ind w:firstLine="709"/>
        <w:rPr>
          <w:rFonts w:eastAsia="Times New Roman" w:cs="Times New Roman"/>
          <w:szCs w:val="28"/>
          <w:lang w:eastAsia="ru-RU"/>
        </w:rPr>
      </w:pPr>
      <w:r w:rsidRPr="00D063D3">
        <w:rPr>
          <w:rFonts w:eastAsia="Times New Roman" w:cs="Times New Roman"/>
          <w:szCs w:val="28"/>
          <w:lang w:eastAsia="ru-RU"/>
        </w:rPr>
        <w:t>Учебно-наглядные пособия</w:t>
      </w:r>
    </w:p>
    <w:p w:rsidR="007B6D63" w:rsidRPr="00D063D3" w:rsidRDefault="007B6D63" w:rsidP="007B6D63">
      <w:pPr>
        <w:spacing w:after="0"/>
        <w:ind w:firstLine="709"/>
        <w:rPr>
          <w:rFonts w:eastAsia="Times New Roman" w:cs="Times New Roman"/>
          <w:szCs w:val="28"/>
          <w:lang w:eastAsia="ru-RU"/>
        </w:rPr>
      </w:pPr>
      <w:r w:rsidRPr="00D063D3">
        <w:rPr>
          <w:rFonts w:eastAsia="Times New Roman" w:cs="Times New Roman"/>
          <w:szCs w:val="28"/>
          <w:lang w:eastAsia="ru-RU"/>
        </w:rPr>
        <w:t>Медицинское оборудование (столы манипуляционные, пеленальные, кровать функциональная, шкафы и др.).</w:t>
      </w:r>
    </w:p>
    <w:p w:rsidR="007B6D63" w:rsidRPr="00D063D3" w:rsidRDefault="007B6D63" w:rsidP="007B6D63">
      <w:pPr>
        <w:spacing w:after="0"/>
        <w:ind w:firstLine="709"/>
        <w:rPr>
          <w:rFonts w:eastAsia="Times New Roman" w:cs="Times New Roman"/>
          <w:szCs w:val="28"/>
          <w:lang w:eastAsia="ru-RU"/>
        </w:rPr>
      </w:pPr>
      <w:r w:rsidRPr="00D063D3">
        <w:rPr>
          <w:rFonts w:eastAsia="Times New Roman" w:cs="Times New Roman"/>
          <w:szCs w:val="28"/>
          <w:lang w:eastAsia="ru-RU"/>
        </w:rPr>
        <w:t>Фантомы и муляжи для отработки навыков ухода за пациентами.</w:t>
      </w:r>
    </w:p>
    <w:p w:rsidR="007B6D63" w:rsidRPr="00D063D3" w:rsidRDefault="007B6D63" w:rsidP="007B6D63">
      <w:pPr>
        <w:spacing w:after="0"/>
        <w:ind w:firstLine="709"/>
        <w:rPr>
          <w:rFonts w:eastAsia="Times New Roman" w:cs="Times New Roman"/>
          <w:color w:val="000000"/>
          <w:szCs w:val="28"/>
          <w:shd w:val="clear" w:color="auto" w:fill="FFFFFF"/>
          <w:lang w:eastAsia="ru-RU"/>
        </w:rPr>
      </w:pPr>
      <w:r w:rsidRPr="00D063D3">
        <w:rPr>
          <w:rFonts w:eastAsia="Times New Roman" w:cs="Times New Roman"/>
          <w:color w:val="000000"/>
          <w:szCs w:val="28"/>
          <w:shd w:val="clear" w:color="auto" w:fill="FFFFFF"/>
          <w:lang w:eastAsia="ru-RU"/>
        </w:rPr>
        <w:t>Полнофункциональный манекен для ухода (мужской/женский)</w:t>
      </w:r>
    </w:p>
    <w:p w:rsidR="007B6D63" w:rsidRPr="00D063D3" w:rsidRDefault="007B6D63" w:rsidP="007B6D63">
      <w:pPr>
        <w:spacing w:after="0"/>
        <w:ind w:firstLine="709"/>
        <w:rPr>
          <w:rFonts w:eastAsia="Times New Roman" w:cs="Times New Roman"/>
          <w:color w:val="000000"/>
          <w:szCs w:val="28"/>
          <w:shd w:val="clear" w:color="auto" w:fill="FFFFFF"/>
          <w:lang w:eastAsia="ru-RU"/>
        </w:rPr>
      </w:pPr>
      <w:r w:rsidRPr="00D063D3">
        <w:rPr>
          <w:rFonts w:eastAsia="Times New Roman" w:cs="Times New Roman"/>
          <w:color w:val="000000"/>
          <w:szCs w:val="28"/>
          <w:shd w:val="clear" w:color="auto" w:fill="FFFFFF"/>
          <w:lang w:eastAsia="ru-RU"/>
        </w:rPr>
        <w:t>Манекен ребенка в возрасте 1 год для отработки навыков ухода</w:t>
      </w:r>
    </w:p>
    <w:p w:rsidR="007B6D63" w:rsidRPr="00D063D3" w:rsidRDefault="007B6D63" w:rsidP="007B6D63">
      <w:pPr>
        <w:spacing w:after="0"/>
        <w:ind w:firstLine="709"/>
        <w:rPr>
          <w:rFonts w:eastAsia="Times New Roman" w:cs="Times New Roman"/>
          <w:szCs w:val="28"/>
          <w:lang w:eastAsia="ru-RU"/>
        </w:rPr>
      </w:pPr>
      <w:r w:rsidRPr="00D063D3">
        <w:rPr>
          <w:rFonts w:eastAsia="Times New Roman" w:cs="Times New Roman"/>
          <w:color w:val="000000"/>
          <w:szCs w:val="28"/>
          <w:shd w:val="clear" w:color="auto" w:fill="FFFFFF"/>
          <w:lang w:eastAsia="ru-RU"/>
        </w:rPr>
        <w:t>Манекен пожилого человека для отработки навыков ухода</w:t>
      </w:r>
    </w:p>
    <w:p w:rsidR="007B6D63" w:rsidRPr="00D063D3" w:rsidRDefault="007B6D63" w:rsidP="007B6D63">
      <w:pPr>
        <w:spacing w:after="0"/>
        <w:ind w:firstLine="709"/>
        <w:rPr>
          <w:rFonts w:eastAsia="Times New Roman" w:cs="Times New Roman"/>
          <w:szCs w:val="28"/>
          <w:shd w:val="clear" w:color="auto" w:fill="FFFFFF"/>
          <w:lang w:eastAsia="ru-RU"/>
        </w:rPr>
      </w:pPr>
      <w:r w:rsidRPr="00D063D3">
        <w:rPr>
          <w:rFonts w:eastAsia="Times New Roman" w:cs="Times New Roman"/>
          <w:szCs w:val="28"/>
          <w:shd w:val="clear" w:color="auto" w:fill="FFFFFF"/>
          <w:lang w:eastAsia="ru-RU"/>
        </w:rPr>
        <w:t>Изделия медицинского назначения для выполнения простых медицинских услуг (мензурки, пипетки, зонды, шприцы, катетеры, поильники и др.).</w:t>
      </w:r>
    </w:p>
    <w:p w:rsidR="007B6D63" w:rsidRPr="00D063D3" w:rsidRDefault="007B6D63" w:rsidP="007B6D63">
      <w:pPr>
        <w:spacing w:after="0"/>
        <w:ind w:firstLine="709"/>
        <w:rPr>
          <w:rFonts w:eastAsia="Times New Roman" w:cs="Times New Roman"/>
          <w:szCs w:val="28"/>
          <w:shd w:val="clear" w:color="auto" w:fill="FFFFFF"/>
          <w:lang w:eastAsia="ru-RU"/>
        </w:rPr>
      </w:pPr>
      <w:r w:rsidRPr="00D063D3">
        <w:rPr>
          <w:rFonts w:eastAsia="Times New Roman" w:cs="Times New Roman"/>
          <w:szCs w:val="28"/>
          <w:shd w:val="clear" w:color="auto" w:fill="FFFFFF"/>
          <w:lang w:eastAsia="ru-RU"/>
        </w:rPr>
        <w:t>Предметы ухода за пациентами, в том числе за маломобильными пациентами (судно подкладное, мочеприемники, калоприемники, пузыри для льда, грелки и др.)</w:t>
      </w:r>
    </w:p>
    <w:p w:rsidR="007B6D63" w:rsidRPr="00D063D3" w:rsidRDefault="007B6D63" w:rsidP="00B6568E">
      <w:pPr>
        <w:spacing w:after="0"/>
        <w:ind w:firstLine="709"/>
        <w:jc w:val="both"/>
        <w:rPr>
          <w:rFonts w:eastAsia="Times New Roman" w:cs="Times New Roman"/>
          <w:szCs w:val="28"/>
          <w:shd w:val="clear" w:color="auto" w:fill="FFFFFF"/>
          <w:lang w:eastAsia="ru-RU"/>
        </w:rPr>
      </w:pPr>
      <w:r w:rsidRPr="00D063D3">
        <w:rPr>
          <w:rFonts w:eastAsia="Times New Roman" w:cs="Times New Roman"/>
          <w:szCs w:val="28"/>
          <w:shd w:val="clear" w:color="auto" w:fill="FFFFFF"/>
          <w:lang w:eastAsia="ru-RU"/>
        </w:rPr>
        <w:t>Измерительные и диагностические приборы (спирометр, пикфлуометр, глюкометр, электрокардиограф и др.)</w:t>
      </w:r>
    </w:p>
    <w:p w:rsidR="007B6D63" w:rsidRPr="00D063D3" w:rsidRDefault="007B6D63" w:rsidP="00B6568E">
      <w:pPr>
        <w:spacing w:after="0"/>
        <w:ind w:firstLine="709"/>
        <w:jc w:val="both"/>
        <w:rPr>
          <w:rFonts w:eastAsia="Times New Roman" w:cs="Times New Roman"/>
          <w:szCs w:val="28"/>
          <w:shd w:val="clear" w:color="auto" w:fill="FFFFFF"/>
          <w:lang w:eastAsia="ru-RU"/>
        </w:rPr>
      </w:pPr>
      <w:r w:rsidRPr="00D063D3">
        <w:rPr>
          <w:rFonts w:eastAsia="Times New Roman" w:cs="Times New Roman"/>
          <w:color w:val="000000"/>
          <w:szCs w:val="28"/>
          <w:shd w:val="clear" w:color="auto" w:fill="FFFFFF"/>
          <w:lang w:eastAsia="ru-RU"/>
        </w:rPr>
        <w:t>Модель-тренажер для выполнения внутривенных, внутримышечных, подкожных, внутрикожных инъекций</w:t>
      </w:r>
    </w:p>
    <w:p w:rsidR="007B6D63" w:rsidRPr="00D063D3" w:rsidRDefault="007B6D63" w:rsidP="00B6568E">
      <w:pPr>
        <w:spacing w:after="0"/>
        <w:ind w:firstLine="709"/>
        <w:jc w:val="both"/>
        <w:rPr>
          <w:rFonts w:eastAsia="Times New Roman" w:cs="Times New Roman"/>
          <w:szCs w:val="28"/>
          <w:shd w:val="clear" w:color="auto" w:fill="FFFFFF"/>
          <w:lang w:eastAsia="ru-RU"/>
        </w:rPr>
      </w:pPr>
      <w:r w:rsidRPr="00D063D3">
        <w:rPr>
          <w:rFonts w:eastAsia="Times New Roman" w:cs="Times New Roman"/>
          <w:szCs w:val="28"/>
          <w:shd w:val="clear" w:color="auto" w:fill="FFFFFF"/>
          <w:lang w:eastAsia="ru-RU"/>
        </w:rPr>
        <w:t xml:space="preserve">Медицинские инструменты, перевязочный материал, иммобилизационные средства для отработки навыков выполнения перевязок, транспортной иммобилизации, пункций, малых операций и других инвазивных вмешательств (хирургические инструменты, бинты, марля, шины и др.) </w:t>
      </w:r>
    </w:p>
    <w:p w:rsidR="007B6D63" w:rsidRPr="00D063D3" w:rsidRDefault="007B6D63" w:rsidP="00B6568E">
      <w:pPr>
        <w:suppressAutoHyphens/>
        <w:spacing w:after="0"/>
        <w:ind w:firstLine="709"/>
        <w:jc w:val="both"/>
        <w:rPr>
          <w:rFonts w:eastAsia="Times New Roman" w:cs="Times New Roman"/>
          <w:szCs w:val="28"/>
          <w:shd w:val="clear" w:color="auto" w:fill="FEFEFE"/>
          <w:lang w:eastAsia="ru-RU"/>
        </w:rPr>
      </w:pPr>
      <w:r w:rsidRPr="00D063D3">
        <w:rPr>
          <w:rFonts w:eastAsia="Times New Roman" w:cs="Times New Roman"/>
          <w:szCs w:val="28"/>
          <w:shd w:val="clear" w:color="auto" w:fill="FEFEFE"/>
          <w:lang w:eastAsia="ru-RU"/>
        </w:rPr>
        <w:t>Тренажер - манекен для отработки приёмов сердечно-легочной реанимации.</w:t>
      </w:r>
    </w:p>
    <w:p w:rsidR="007B6D63" w:rsidRPr="00D063D3" w:rsidRDefault="007B6D63" w:rsidP="00B6568E">
      <w:pPr>
        <w:suppressAutoHyphens/>
        <w:spacing w:after="0"/>
        <w:ind w:firstLine="709"/>
        <w:jc w:val="both"/>
        <w:rPr>
          <w:rFonts w:eastAsia="Times New Roman" w:cs="Times New Roman"/>
          <w:szCs w:val="28"/>
          <w:shd w:val="clear" w:color="auto" w:fill="FEFEFE"/>
          <w:lang w:eastAsia="ru-RU"/>
        </w:rPr>
      </w:pPr>
      <w:r w:rsidRPr="00D063D3">
        <w:rPr>
          <w:rFonts w:eastAsia="Times New Roman" w:cs="Times New Roman"/>
          <w:szCs w:val="28"/>
          <w:shd w:val="clear" w:color="auto" w:fill="FEFEFE"/>
          <w:lang w:eastAsia="ru-RU"/>
        </w:rPr>
        <w:t>Тренажер – манекен для отработки приема Геймлиха.</w:t>
      </w:r>
    </w:p>
    <w:p w:rsidR="007B6D63" w:rsidRPr="00D063D3" w:rsidRDefault="007B6D63" w:rsidP="00B6568E">
      <w:pPr>
        <w:suppressAutoHyphens/>
        <w:spacing w:after="0"/>
        <w:ind w:firstLine="709"/>
        <w:jc w:val="both"/>
        <w:rPr>
          <w:rFonts w:eastAsia="Times New Roman" w:cs="Times New Roman"/>
          <w:szCs w:val="28"/>
          <w:shd w:val="clear" w:color="auto" w:fill="FEFEFE"/>
          <w:lang w:eastAsia="ru-RU"/>
        </w:rPr>
      </w:pPr>
      <w:r w:rsidRPr="00D063D3">
        <w:rPr>
          <w:rFonts w:eastAsia="Times New Roman" w:cs="Times New Roman"/>
          <w:szCs w:val="28"/>
          <w:shd w:val="clear" w:color="auto" w:fill="FEFEFE"/>
          <w:lang w:eastAsia="ru-RU"/>
        </w:rPr>
        <w:t>Дыхательная маска, мешок Амбу.</w:t>
      </w:r>
    </w:p>
    <w:p w:rsidR="007B6D63" w:rsidRPr="00D063D3" w:rsidRDefault="007B6D63" w:rsidP="00B6568E">
      <w:pPr>
        <w:suppressAutoHyphens/>
        <w:spacing w:after="0"/>
        <w:ind w:firstLine="709"/>
        <w:jc w:val="both"/>
        <w:rPr>
          <w:rFonts w:eastAsia="Times New Roman" w:cs="Times New Roman"/>
          <w:szCs w:val="28"/>
          <w:shd w:val="clear" w:color="auto" w:fill="FEFEFE"/>
          <w:lang w:eastAsia="ru-RU"/>
        </w:rPr>
      </w:pPr>
      <w:r w:rsidRPr="00D063D3">
        <w:rPr>
          <w:rFonts w:eastAsia="Times New Roman" w:cs="Times New Roman"/>
          <w:szCs w:val="28"/>
          <w:shd w:val="clear" w:color="auto" w:fill="FEFEFE"/>
          <w:lang w:eastAsia="ru-RU"/>
        </w:rPr>
        <w:t>Средства для временной остановки кровотечения (жгуты и др.)</w:t>
      </w:r>
    </w:p>
    <w:p w:rsidR="007B6D63" w:rsidRPr="00D063D3" w:rsidRDefault="007B6D63" w:rsidP="007B6D63">
      <w:pPr>
        <w:suppressAutoHyphens/>
        <w:spacing w:after="0"/>
        <w:ind w:firstLine="709"/>
        <w:rPr>
          <w:rFonts w:eastAsia="Times New Roman" w:cs="Times New Roman"/>
          <w:szCs w:val="28"/>
          <w:shd w:val="clear" w:color="auto" w:fill="FEFEFE"/>
          <w:lang w:eastAsia="ru-RU"/>
        </w:rPr>
      </w:pPr>
      <w:r w:rsidRPr="00D063D3">
        <w:rPr>
          <w:rFonts w:eastAsia="Times New Roman" w:cs="Times New Roman"/>
          <w:szCs w:val="28"/>
          <w:shd w:val="clear" w:color="auto" w:fill="FEFEFE"/>
          <w:lang w:eastAsia="ru-RU"/>
        </w:rPr>
        <w:t>Оснащение, необходимое для промывания желудка (зонды желудочные, кружка Эсмарха и др).</w:t>
      </w:r>
    </w:p>
    <w:p w:rsidR="007B6D63" w:rsidRPr="00D063D3" w:rsidRDefault="007B6D63" w:rsidP="007B6D63">
      <w:pPr>
        <w:spacing w:after="0"/>
        <w:ind w:firstLine="709"/>
        <w:rPr>
          <w:rFonts w:eastAsia="Times New Roman" w:cs="Times New Roman"/>
          <w:szCs w:val="28"/>
          <w:lang w:eastAsia="ru-RU"/>
        </w:rPr>
      </w:pPr>
      <w:r w:rsidRPr="00D063D3">
        <w:rPr>
          <w:rFonts w:eastAsia="Times New Roman" w:cs="Times New Roman"/>
          <w:szCs w:val="28"/>
          <w:shd w:val="clear" w:color="auto" w:fill="FFFFFF"/>
          <w:lang w:eastAsia="ru-RU"/>
        </w:rPr>
        <w:t xml:space="preserve">Образцы </w:t>
      </w:r>
      <w:r w:rsidRPr="00D063D3">
        <w:rPr>
          <w:rFonts w:eastAsia="Times New Roman" w:cs="Times New Roman"/>
          <w:szCs w:val="28"/>
          <w:lang w:eastAsia="ru-RU"/>
        </w:rPr>
        <w:t xml:space="preserve">дезинфицирующих средств, зарегистрированных в РФ и применяемых для дезинфекции медицинского оборудования, инвентаря, </w:t>
      </w:r>
      <w:r w:rsidRPr="00D063D3">
        <w:rPr>
          <w:rFonts w:eastAsia="Times New Roman" w:cs="Times New Roman"/>
          <w:szCs w:val="28"/>
          <w:lang w:eastAsia="ru-RU"/>
        </w:rPr>
        <w:lastRenderedPageBreak/>
        <w:t>помещений, медицинского инструментария, а также рук медицинского персонала).</w:t>
      </w:r>
    </w:p>
    <w:p w:rsidR="007B6D63" w:rsidRPr="00D063D3" w:rsidRDefault="007B6D63" w:rsidP="007B6D63">
      <w:pPr>
        <w:spacing w:after="0"/>
        <w:ind w:firstLine="709"/>
        <w:rPr>
          <w:rFonts w:eastAsia="Times New Roman" w:cs="Times New Roman"/>
          <w:szCs w:val="28"/>
          <w:lang w:eastAsia="ru-RU"/>
        </w:rPr>
      </w:pPr>
      <w:r w:rsidRPr="00D063D3">
        <w:rPr>
          <w:rFonts w:eastAsia="Times New Roman" w:cs="Times New Roman"/>
          <w:szCs w:val="28"/>
          <w:lang w:eastAsia="ru-RU"/>
        </w:rPr>
        <w:t>Емкости-контейнеры для сбора медицинских отходов.</w:t>
      </w:r>
    </w:p>
    <w:p w:rsidR="007B6D63" w:rsidRPr="00D063D3" w:rsidRDefault="007B6D63" w:rsidP="007B6D63">
      <w:pPr>
        <w:spacing w:after="0"/>
        <w:ind w:firstLine="709"/>
        <w:rPr>
          <w:rFonts w:eastAsia="Times New Roman" w:cs="Times New Roman"/>
          <w:szCs w:val="28"/>
          <w:lang w:eastAsia="ru-RU"/>
        </w:rPr>
      </w:pPr>
      <w:r w:rsidRPr="00D063D3">
        <w:rPr>
          <w:rFonts w:eastAsia="Times New Roman" w:cs="Times New Roman"/>
          <w:color w:val="000000"/>
          <w:szCs w:val="28"/>
          <w:shd w:val="clear" w:color="auto" w:fill="FFFFFF"/>
          <w:lang w:eastAsia="ru-RU"/>
        </w:rPr>
        <w:t>Емкости для дезинфекций инструментария и расходных материалов</w:t>
      </w:r>
    </w:p>
    <w:p w:rsidR="007B6D63" w:rsidRPr="00D063D3" w:rsidRDefault="007B6D63" w:rsidP="007B6D63">
      <w:pPr>
        <w:suppressAutoHyphens/>
        <w:spacing w:after="0"/>
        <w:ind w:firstLine="709"/>
        <w:rPr>
          <w:rFonts w:eastAsia="Times New Roman" w:cs="Times New Roman"/>
          <w:szCs w:val="28"/>
          <w:lang w:eastAsia="ru-RU"/>
        </w:rPr>
      </w:pPr>
      <w:r w:rsidRPr="00D063D3">
        <w:rPr>
          <w:rFonts w:eastAsia="Times New Roman" w:cs="Times New Roman"/>
          <w:szCs w:val="28"/>
          <w:lang w:eastAsia="ru-RU"/>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7B6D63" w:rsidRPr="00D063D3" w:rsidRDefault="007B6D63" w:rsidP="007B6D63">
      <w:pPr>
        <w:suppressAutoHyphens/>
        <w:spacing w:after="0"/>
        <w:ind w:firstLine="709"/>
        <w:jc w:val="both"/>
        <w:rPr>
          <w:rFonts w:eastAsia="Times New Roman" w:cs="Times New Roman"/>
          <w:bCs/>
          <w:szCs w:val="28"/>
          <w:lang w:eastAsia="ru-RU"/>
        </w:rPr>
      </w:pPr>
      <w:r w:rsidRPr="00D063D3">
        <w:rPr>
          <w:rFonts w:eastAsia="Times New Roman" w:cs="Times New Roman"/>
          <w:szCs w:val="28"/>
          <w:lang w:eastAsia="ru-RU"/>
        </w:rPr>
        <w:t>Мультимедийная установка или иное оборудование аудиовизуализации.</w:t>
      </w:r>
    </w:p>
    <w:p w:rsidR="007B6D63" w:rsidRPr="00D063D3" w:rsidRDefault="007B6D63" w:rsidP="007B6D63">
      <w:pPr>
        <w:spacing w:after="0"/>
        <w:ind w:firstLine="709"/>
        <w:rPr>
          <w:rFonts w:eastAsia="Times New Roman" w:cs="Times New Roman"/>
          <w:bCs/>
          <w:szCs w:val="28"/>
          <w:lang w:eastAsia="ru-RU"/>
        </w:rPr>
      </w:pPr>
      <w:r w:rsidRPr="00D063D3">
        <w:rPr>
          <w:rFonts w:eastAsia="Times New Roman" w:cs="Times New Roman"/>
          <w:bCs/>
          <w:szCs w:val="28"/>
          <w:lang w:eastAsia="ru-RU"/>
        </w:rPr>
        <w:t>3.2. Информационное обеспечение реализации программы</w:t>
      </w:r>
    </w:p>
    <w:p w:rsidR="007B6D63" w:rsidRPr="00D063D3" w:rsidRDefault="007B6D63" w:rsidP="007B6D63">
      <w:pPr>
        <w:suppressAutoHyphens/>
        <w:spacing w:after="0"/>
        <w:ind w:firstLine="709"/>
        <w:jc w:val="both"/>
        <w:rPr>
          <w:rFonts w:eastAsia="Times New Roman" w:cs="Times New Roman"/>
          <w:szCs w:val="28"/>
          <w:lang w:eastAsia="ru-RU"/>
        </w:rPr>
      </w:pPr>
      <w:r w:rsidRPr="00D063D3">
        <w:rPr>
          <w:rFonts w:eastAsia="Times New Roman" w:cs="Times New Roman"/>
          <w:bCs/>
          <w:szCs w:val="28"/>
          <w:lang w:eastAsia="ru-RU"/>
        </w:rPr>
        <w:t>Для реализации программы библиотечный фонд образовательной организации должен иметь п</w:t>
      </w:r>
      <w:r w:rsidRPr="00D063D3">
        <w:rPr>
          <w:rFonts w:eastAsia="Times New Roman" w:cs="Times New Roman"/>
          <w:szCs w:val="28"/>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063D3">
        <w:rPr>
          <w:rFonts w:eastAsia="Times New Roman" w:cs="Times New Roman"/>
          <w:bCs/>
          <w:szCs w:val="28"/>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B6D63" w:rsidRPr="00D063D3" w:rsidRDefault="007B6D63" w:rsidP="007B6D63">
      <w:pPr>
        <w:spacing w:after="0"/>
        <w:ind w:firstLine="709"/>
        <w:contextualSpacing/>
        <w:rPr>
          <w:rFonts w:eastAsia="Times New Roman" w:cs="Times New Roman"/>
          <w:szCs w:val="28"/>
          <w:lang w:eastAsia="ru-RU"/>
        </w:rPr>
      </w:pPr>
    </w:p>
    <w:p w:rsidR="007B6D63" w:rsidRPr="00D063D3" w:rsidRDefault="007B6D63" w:rsidP="007B6D63">
      <w:pPr>
        <w:spacing w:after="0"/>
        <w:ind w:firstLine="709"/>
        <w:contextualSpacing/>
        <w:rPr>
          <w:rFonts w:eastAsia="Times New Roman" w:cs="Times New Roman"/>
          <w:szCs w:val="28"/>
          <w:lang w:eastAsia="ru-RU"/>
        </w:rPr>
      </w:pPr>
      <w:r w:rsidRPr="00D063D3">
        <w:rPr>
          <w:rFonts w:eastAsia="Times New Roman" w:cs="Times New Roman"/>
          <w:szCs w:val="28"/>
          <w:lang w:eastAsia="ru-RU"/>
        </w:rPr>
        <w:t>3.2.1. Основные печатные издания</w:t>
      </w:r>
    </w:p>
    <w:p w:rsidR="007B6D63" w:rsidRPr="00D063D3" w:rsidRDefault="007B6D63" w:rsidP="007B6D63">
      <w:pPr>
        <w:spacing w:after="0"/>
        <w:ind w:firstLine="709"/>
        <w:contextualSpacing/>
        <w:jc w:val="both"/>
        <w:rPr>
          <w:rFonts w:eastAsia="Times New Roman" w:cs="Times New Roman"/>
          <w:szCs w:val="28"/>
          <w:lang w:eastAsia="ru-RU"/>
        </w:rPr>
      </w:pPr>
      <w:r w:rsidRPr="00D063D3">
        <w:rPr>
          <w:rFonts w:eastAsia="Times New Roman" w:cs="Times New Roman"/>
          <w:szCs w:val="28"/>
          <w:lang w:eastAsia="ru-RU"/>
        </w:rPr>
        <w:t>1. Багненко С.Ф., М.Ш. Хубутия, А.Г. Мирошниченко, И.П. Миннуллина «Скорая медицинская помощь». Серия - Национальное руководство. Москва – ГЭОТАР – Медиа, 202</w:t>
      </w:r>
      <w:r w:rsidR="00B6568E">
        <w:rPr>
          <w:rFonts w:eastAsia="Times New Roman" w:cs="Times New Roman"/>
          <w:szCs w:val="28"/>
          <w:lang w:eastAsia="ru-RU"/>
        </w:rPr>
        <w:t>3</w:t>
      </w:r>
      <w:r w:rsidRPr="00D063D3">
        <w:rPr>
          <w:rFonts w:eastAsia="Times New Roman" w:cs="Times New Roman"/>
          <w:szCs w:val="28"/>
          <w:lang w:eastAsia="ru-RU"/>
        </w:rPr>
        <w:t xml:space="preserve"> г. – 888 с. I</w:t>
      </w:r>
      <w:r w:rsidRPr="00D063D3">
        <w:rPr>
          <w:rFonts w:eastAsia="Times New Roman" w:cs="Times New Roman"/>
          <w:szCs w:val="28"/>
          <w:lang w:val="en-US" w:eastAsia="ru-RU"/>
        </w:rPr>
        <w:t>SBN</w:t>
      </w:r>
      <w:r w:rsidRPr="00D063D3">
        <w:rPr>
          <w:rFonts w:eastAsia="Times New Roman" w:cs="Times New Roman"/>
          <w:szCs w:val="28"/>
          <w:lang w:eastAsia="ru-RU"/>
        </w:rPr>
        <w:t xml:space="preserve"> 978-5-9704-3349-2;</w:t>
      </w:r>
    </w:p>
    <w:p w:rsidR="007B6D63" w:rsidRPr="00D063D3" w:rsidRDefault="007B6D63" w:rsidP="007B6D63">
      <w:pPr>
        <w:widowControl w:val="0"/>
        <w:spacing w:after="0"/>
        <w:ind w:firstLine="620"/>
        <w:jc w:val="both"/>
        <w:rPr>
          <w:rFonts w:eastAsia="Georgia" w:cs="Georgia"/>
          <w:szCs w:val="28"/>
          <w:lang w:eastAsia="ru-RU"/>
        </w:rPr>
      </w:pPr>
      <w:r w:rsidRPr="00D063D3">
        <w:rPr>
          <w:rFonts w:eastAsia="Georgia" w:cs="Georgia"/>
          <w:szCs w:val="28"/>
          <w:lang w:eastAsia="ru-RU"/>
        </w:rPr>
        <w:t>2. Борисова С. Ю. Терминальные состояния. Алгоритм проведения базовой (элементарной) сердечно-легочной реанима</w:t>
      </w:r>
      <w:r w:rsidR="00B6568E">
        <w:rPr>
          <w:rFonts w:eastAsia="Georgia" w:cs="Georgia"/>
          <w:szCs w:val="28"/>
          <w:lang w:eastAsia="ru-RU"/>
        </w:rPr>
        <w:t>ции в условиях дефицита времени</w:t>
      </w:r>
      <w:r w:rsidRPr="00D063D3">
        <w:rPr>
          <w:rFonts w:eastAsia="Georgia" w:cs="Georgia"/>
          <w:szCs w:val="28"/>
          <w:lang w:eastAsia="ru-RU"/>
        </w:rPr>
        <w:t>: учебное пособие для спо / С. Ю. Борисова. — 3-е изд., стер. — Санкт-Петербург: Лань, 202</w:t>
      </w:r>
      <w:r w:rsidR="00B6568E">
        <w:rPr>
          <w:rFonts w:eastAsia="Georgia" w:cs="Georgia"/>
          <w:szCs w:val="28"/>
          <w:lang w:eastAsia="ru-RU"/>
        </w:rPr>
        <w:t>3</w:t>
      </w:r>
      <w:r w:rsidRPr="00D063D3">
        <w:rPr>
          <w:rFonts w:eastAsia="Georgia" w:cs="Georgia"/>
          <w:szCs w:val="28"/>
          <w:lang w:eastAsia="ru-RU"/>
        </w:rPr>
        <w:t>. — 84 с. — ISBN 978-5-8114-7183-6.</w:t>
      </w:r>
    </w:p>
    <w:p w:rsidR="007B6D63" w:rsidRPr="00D063D3" w:rsidRDefault="007B6D63" w:rsidP="007B6D63">
      <w:pPr>
        <w:widowControl w:val="0"/>
        <w:spacing w:after="0"/>
        <w:ind w:firstLine="620"/>
        <w:jc w:val="both"/>
        <w:rPr>
          <w:rFonts w:eastAsia="Georgia" w:cs="Georgia"/>
          <w:szCs w:val="28"/>
          <w:lang w:eastAsia="ru-RU"/>
        </w:rPr>
      </w:pPr>
      <w:r w:rsidRPr="00D063D3">
        <w:rPr>
          <w:rFonts w:eastAsia="Georgia" w:cs="Georgia"/>
          <w:szCs w:val="28"/>
          <w:lang w:eastAsia="ru-RU"/>
        </w:rPr>
        <w:t>3. Бурмистр</w:t>
      </w:r>
      <w:r w:rsidR="00B6568E">
        <w:rPr>
          <w:rFonts w:eastAsia="Georgia" w:cs="Georgia"/>
          <w:szCs w:val="28"/>
          <w:lang w:eastAsia="ru-RU"/>
        </w:rPr>
        <w:t>ова О. Ю. Основы реаниматологии</w:t>
      </w:r>
      <w:r w:rsidRPr="00D063D3">
        <w:rPr>
          <w:rFonts w:eastAsia="Georgia" w:cs="Georgia"/>
          <w:szCs w:val="28"/>
          <w:lang w:eastAsia="ru-RU"/>
        </w:rPr>
        <w:t>: учебник для спо / О. Ю. Бурмистрова. — 3-</w:t>
      </w:r>
      <w:r w:rsidR="00B6568E">
        <w:rPr>
          <w:rFonts w:eastAsia="Georgia" w:cs="Georgia"/>
          <w:szCs w:val="28"/>
          <w:lang w:eastAsia="ru-RU"/>
        </w:rPr>
        <w:t>е изд., стер. — Санкт-Петербург</w:t>
      </w:r>
      <w:r w:rsidRPr="00D063D3">
        <w:rPr>
          <w:rFonts w:eastAsia="Georgia" w:cs="Georgia"/>
          <w:szCs w:val="28"/>
          <w:lang w:eastAsia="ru-RU"/>
        </w:rPr>
        <w:t>: Лань, 2022. — 224 с. — ISBN 978-5-8114-9227-5. </w:t>
      </w:r>
    </w:p>
    <w:p w:rsidR="007B6D63" w:rsidRPr="00D063D3" w:rsidRDefault="007B6D63" w:rsidP="007B6D63">
      <w:pPr>
        <w:widowControl w:val="0"/>
        <w:spacing w:after="0"/>
        <w:ind w:firstLine="620"/>
        <w:jc w:val="both"/>
        <w:rPr>
          <w:rFonts w:eastAsia="Georgia" w:cs="Georgia"/>
          <w:szCs w:val="28"/>
          <w:lang w:eastAsia="ru-RU"/>
        </w:rPr>
      </w:pPr>
      <w:r w:rsidRPr="00D063D3">
        <w:rPr>
          <w:rFonts w:eastAsia="Georgia" w:cs="Georgia"/>
          <w:szCs w:val="28"/>
          <w:lang w:eastAsia="ru-RU"/>
        </w:rPr>
        <w:t>4. Геккиева А. Д. Скорая и неотложная помощ</w:t>
      </w:r>
      <w:r w:rsidR="00B6568E">
        <w:rPr>
          <w:rFonts w:eastAsia="Georgia" w:cs="Georgia"/>
          <w:szCs w:val="28"/>
          <w:lang w:eastAsia="ru-RU"/>
        </w:rPr>
        <w:t>ь. Общие вопросы реаниматологии</w:t>
      </w:r>
      <w:r w:rsidRPr="00D063D3">
        <w:rPr>
          <w:rFonts w:eastAsia="Georgia" w:cs="Georgia"/>
          <w:szCs w:val="28"/>
          <w:lang w:eastAsia="ru-RU"/>
        </w:rPr>
        <w:t>: учебное пос</w:t>
      </w:r>
      <w:r w:rsidR="00B6568E">
        <w:rPr>
          <w:rFonts w:eastAsia="Georgia" w:cs="Georgia"/>
          <w:szCs w:val="28"/>
          <w:lang w:eastAsia="ru-RU"/>
        </w:rPr>
        <w:t>обие / А. Д. Геккиева. - Москва</w:t>
      </w:r>
      <w:r w:rsidRPr="00D063D3">
        <w:rPr>
          <w:rFonts w:eastAsia="Georgia" w:cs="Georgia"/>
          <w:szCs w:val="28"/>
          <w:lang w:eastAsia="ru-RU"/>
        </w:rPr>
        <w:t>: ГЭОТАР-Медиа, 202</w:t>
      </w:r>
      <w:r w:rsidR="00B6568E">
        <w:rPr>
          <w:rFonts w:eastAsia="Georgia" w:cs="Georgia"/>
          <w:szCs w:val="28"/>
          <w:lang w:eastAsia="ru-RU"/>
        </w:rPr>
        <w:t>3</w:t>
      </w:r>
      <w:r w:rsidRPr="00D063D3">
        <w:rPr>
          <w:rFonts w:eastAsia="Georgia" w:cs="Georgia"/>
          <w:szCs w:val="28"/>
          <w:lang w:eastAsia="ru-RU"/>
        </w:rPr>
        <w:t xml:space="preserve">. - 128 с. </w:t>
      </w:r>
    </w:p>
    <w:p w:rsidR="007B6D63" w:rsidRPr="00D063D3" w:rsidRDefault="007B6D63" w:rsidP="007B6D63">
      <w:pPr>
        <w:widowControl w:val="0"/>
        <w:spacing w:after="0"/>
        <w:ind w:firstLine="620"/>
        <w:jc w:val="both"/>
        <w:rPr>
          <w:rFonts w:eastAsia="Georgia" w:cs="Times New Roman"/>
          <w:szCs w:val="28"/>
          <w:lang w:eastAsia="ru-RU"/>
        </w:rPr>
      </w:pPr>
      <w:r w:rsidRPr="00D063D3">
        <w:rPr>
          <w:rFonts w:eastAsia="Georgia" w:cs="Times New Roman"/>
          <w:szCs w:val="28"/>
          <w:lang w:eastAsia="ru-RU"/>
        </w:rPr>
        <w:t>5.</w:t>
      </w:r>
      <w:r w:rsidRPr="00D063D3">
        <w:rPr>
          <w:rFonts w:eastAsia="Georgia" w:cs="Times New Roman"/>
          <w:bCs/>
          <w:szCs w:val="28"/>
          <w:lang w:eastAsia="ru-RU"/>
        </w:rPr>
        <w:t xml:space="preserve"> Зарянская В. Г.</w:t>
      </w:r>
      <w:r w:rsidRPr="00D063D3">
        <w:rPr>
          <w:rFonts w:eastAsia="Georgia" w:cs="Times New Roman"/>
          <w:szCs w:val="28"/>
          <w:lang w:eastAsia="ru-RU"/>
        </w:rPr>
        <w:t xml:space="preserve"> Основы реаниматологии и анестезио</w:t>
      </w:r>
      <w:r w:rsidR="00B6568E">
        <w:rPr>
          <w:rFonts w:eastAsia="Georgia" w:cs="Times New Roman"/>
          <w:szCs w:val="28"/>
          <w:lang w:eastAsia="ru-RU"/>
        </w:rPr>
        <w:t>логии для медицинских колледжей</w:t>
      </w:r>
      <w:r w:rsidRPr="00D063D3">
        <w:rPr>
          <w:rFonts w:eastAsia="Georgia" w:cs="Times New Roman"/>
          <w:szCs w:val="28"/>
          <w:lang w:eastAsia="ru-RU"/>
        </w:rPr>
        <w:t>: учеб, пособие / В. Г. Зарянская. —Ростов н</w:t>
      </w:r>
      <w:r w:rsidR="00B6568E">
        <w:rPr>
          <w:rFonts w:eastAsia="Georgia" w:cs="Times New Roman"/>
          <w:szCs w:val="28"/>
          <w:lang w:eastAsia="ru-RU"/>
        </w:rPr>
        <w:t>а Дону: Феникс, 2022 — 383 с.</w:t>
      </w:r>
      <w:r w:rsidRPr="00D063D3">
        <w:rPr>
          <w:rFonts w:eastAsia="Georgia" w:cs="Times New Roman"/>
          <w:szCs w:val="28"/>
          <w:lang w:eastAsia="ru-RU"/>
        </w:rPr>
        <w:t xml:space="preserve">: ил. — (Среднее медицинское образование). </w:t>
      </w:r>
      <w:r w:rsidRPr="00D063D3">
        <w:rPr>
          <w:rFonts w:eastAsia="Georgia" w:cs="Times New Roman"/>
          <w:szCs w:val="28"/>
          <w:lang w:val="en-US" w:bidi="en-US"/>
        </w:rPr>
        <w:t>ISBN</w:t>
      </w:r>
      <w:r w:rsidRPr="00D063D3">
        <w:rPr>
          <w:rFonts w:eastAsia="Georgia" w:cs="Times New Roman"/>
          <w:szCs w:val="28"/>
          <w:lang w:bidi="en-US"/>
        </w:rPr>
        <w:t xml:space="preserve"> </w:t>
      </w:r>
      <w:r w:rsidRPr="00D063D3">
        <w:rPr>
          <w:rFonts w:eastAsia="Georgia" w:cs="Times New Roman"/>
          <w:szCs w:val="28"/>
          <w:lang w:eastAsia="ru-RU"/>
        </w:rPr>
        <w:t>978-5-222-30477-8.</w:t>
      </w:r>
    </w:p>
    <w:p w:rsidR="007B6D63" w:rsidRPr="00D063D3" w:rsidRDefault="007B6D63" w:rsidP="007B6D63">
      <w:pPr>
        <w:spacing w:after="0"/>
        <w:ind w:firstLine="709"/>
        <w:contextualSpacing/>
        <w:jc w:val="both"/>
        <w:rPr>
          <w:rFonts w:eastAsia="Times New Roman" w:cs="Times New Roman"/>
          <w:szCs w:val="28"/>
          <w:lang w:eastAsia="ru-RU"/>
        </w:rPr>
      </w:pPr>
      <w:r w:rsidRPr="00D063D3">
        <w:rPr>
          <w:rFonts w:eastAsia="Times New Roman" w:cs="Times New Roman"/>
          <w:szCs w:val="28"/>
          <w:lang w:eastAsia="ru-RU"/>
        </w:rPr>
        <w:t>6. Кривошапкина Л. В. Деятельность среднего медицинского персонала пр</w:t>
      </w:r>
      <w:r w:rsidR="00B6568E">
        <w:rPr>
          <w:rFonts w:eastAsia="Times New Roman" w:cs="Times New Roman"/>
          <w:szCs w:val="28"/>
          <w:lang w:eastAsia="ru-RU"/>
        </w:rPr>
        <w:t>и неотложных состояниях у детей</w:t>
      </w:r>
      <w:r w:rsidRPr="00D063D3">
        <w:rPr>
          <w:rFonts w:eastAsia="Times New Roman" w:cs="Times New Roman"/>
          <w:szCs w:val="28"/>
          <w:lang w:eastAsia="ru-RU"/>
        </w:rPr>
        <w:t xml:space="preserve">: учебно-методическое пособие для спо / </w:t>
      </w:r>
      <w:r w:rsidRPr="00D063D3">
        <w:rPr>
          <w:rFonts w:eastAsia="Times New Roman" w:cs="Times New Roman"/>
          <w:szCs w:val="28"/>
          <w:lang w:eastAsia="ru-RU"/>
        </w:rPr>
        <w:lastRenderedPageBreak/>
        <w:t>Л. В. Кривошапкина. — 3-</w:t>
      </w:r>
      <w:r w:rsidR="00B6568E">
        <w:rPr>
          <w:rFonts w:eastAsia="Times New Roman" w:cs="Times New Roman"/>
          <w:szCs w:val="28"/>
          <w:lang w:eastAsia="ru-RU"/>
        </w:rPr>
        <w:t>е изд., стер. — Санкт-Петербург</w:t>
      </w:r>
      <w:r w:rsidRPr="00D063D3">
        <w:rPr>
          <w:rFonts w:eastAsia="Times New Roman" w:cs="Times New Roman"/>
          <w:szCs w:val="28"/>
          <w:lang w:eastAsia="ru-RU"/>
        </w:rPr>
        <w:t>: Лань, 2022. — 120 с. — ISBN 978-5-8114-9170-4.</w:t>
      </w:r>
    </w:p>
    <w:p w:rsidR="007B6D63" w:rsidRPr="00D063D3" w:rsidRDefault="007B6D63" w:rsidP="007B6D63">
      <w:pPr>
        <w:spacing w:after="0"/>
        <w:ind w:firstLine="709"/>
        <w:contextualSpacing/>
        <w:jc w:val="both"/>
        <w:rPr>
          <w:rFonts w:eastAsia="Times New Roman" w:cs="Times New Roman"/>
          <w:szCs w:val="28"/>
          <w:lang w:eastAsia="ru-RU"/>
        </w:rPr>
      </w:pPr>
      <w:r w:rsidRPr="00D063D3">
        <w:rPr>
          <w:rFonts w:eastAsia="Times New Roman" w:cs="Times New Roman"/>
          <w:szCs w:val="28"/>
          <w:lang w:eastAsia="ru-RU"/>
        </w:rPr>
        <w:t>7. Оказание первичной доврачебной медико-санитарной помощи при неотло</w:t>
      </w:r>
      <w:r w:rsidR="00B6568E">
        <w:rPr>
          <w:rFonts w:eastAsia="Times New Roman" w:cs="Times New Roman"/>
          <w:szCs w:val="28"/>
          <w:lang w:eastAsia="ru-RU"/>
        </w:rPr>
        <w:t>жных и экстремальных состояниях</w:t>
      </w:r>
      <w:r w:rsidRPr="00D063D3">
        <w:rPr>
          <w:rFonts w:eastAsia="Times New Roman" w:cs="Times New Roman"/>
          <w:szCs w:val="28"/>
          <w:lang w:eastAsia="ru-RU"/>
        </w:rPr>
        <w:t xml:space="preserve">: учебник для мед. колледжей и училищ </w:t>
      </w:r>
      <w:r w:rsidR="00B6568E">
        <w:rPr>
          <w:rFonts w:eastAsia="Times New Roman" w:cs="Times New Roman"/>
          <w:szCs w:val="28"/>
          <w:lang w:eastAsia="ru-RU"/>
        </w:rPr>
        <w:t>/ И.П. Левчук [и др.]. – Москва</w:t>
      </w:r>
      <w:r w:rsidRPr="00D063D3">
        <w:rPr>
          <w:rFonts w:eastAsia="Times New Roman" w:cs="Times New Roman"/>
          <w:szCs w:val="28"/>
          <w:lang w:eastAsia="ru-RU"/>
        </w:rPr>
        <w:t>: ГЭОТАР-Медиа, 202</w:t>
      </w:r>
      <w:r w:rsidR="00B6568E">
        <w:rPr>
          <w:rFonts w:eastAsia="Times New Roman" w:cs="Times New Roman"/>
          <w:szCs w:val="28"/>
          <w:lang w:eastAsia="ru-RU"/>
        </w:rPr>
        <w:t>2</w:t>
      </w:r>
      <w:r w:rsidRPr="00D063D3">
        <w:rPr>
          <w:rFonts w:eastAsia="Times New Roman" w:cs="Times New Roman"/>
          <w:szCs w:val="28"/>
          <w:lang w:eastAsia="ru-RU"/>
        </w:rPr>
        <w:t>. – 288 с.;</w:t>
      </w:r>
    </w:p>
    <w:p w:rsidR="007B6D63" w:rsidRPr="00D063D3" w:rsidRDefault="007B6D63" w:rsidP="007B6D63">
      <w:pPr>
        <w:spacing w:after="0"/>
        <w:ind w:firstLine="708"/>
        <w:jc w:val="both"/>
        <w:rPr>
          <w:rFonts w:ascii="Calibri" w:eastAsia="Times New Roman" w:hAnsi="Calibri" w:cs="Times New Roman"/>
          <w:szCs w:val="28"/>
          <w:lang w:eastAsia="ru-RU"/>
        </w:rPr>
      </w:pPr>
      <w:r w:rsidRPr="00D063D3">
        <w:rPr>
          <w:rFonts w:eastAsia="Times New Roman" w:cs="Times New Roman"/>
          <w:szCs w:val="28"/>
          <w:lang w:eastAsia="ru-RU"/>
        </w:rPr>
        <w:t>8. Папаян Е. Г. Оказание неотложной медицинской помощи детям. Алгоритмы манипуляций: учебное пособие для спо / Е. Г. Папаян, О. Л. Ежова. — 3-е изд., стер. — Санкт-Петербург: Лань, 2022. — 176 с. — ISBN 978-5-8114-9325-8. </w:t>
      </w:r>
    </w:p>
    <w:p w:rsidR="007B6D63" w:rsidRPr="00D063D3" w:rsidRDefault="007B6D63" w:rsidP="007B6D63">
      <w:pPr>
        <w:spacing w:after="0"/>
        <w:ind w:firstLine="708"/>
        <w:jc w:val="both"/>
        <w:rPr>
          <w:rFonts w:ascii="Calibri" w:eastAsia="Times New Roman" w:hAnsi="Calibri" w:cs="Times New Roman"/>
          <w:szCs w:val="28"/>
          <w:lang w:eastAsia="ru-RU"/>
        </w:rPr>
      </w:pPr>
      <w:r w:rsidRPr="00D063D3">
        <w:rPr>
          <w:rFonts w:eastAsia="Times New Roman" w:cs="Times New Roman"/>
          <w:szCs w:val="28"/>
          <w:lang w:eastAsia="ru-RU"/>
        </w:rPr>
        <w:t>9. Ханукаева М. Б. Сестринский уход в хирургии. Тактика медицинской сестры при неотложных состояниях в хирургии: учебное пособие для спо / М. Б. Ханукаева, И. С. Шейко, М. Ю. Алешкина. — 5-е изд., стер. — Санкт-Петербург: Лань, 2022. — 64 с. — ISBN 978-5-8114-9257-2.</w:t>
      </w:r>
    </w:p>
    <w:p w:rsidR="007B6D63" w:rsidRPr="00D063D3" w:rsidRDefault="007B6D63" w:rsidP="007B6D63">
      <w:pPr>
        <w:spacing w:after="0"/>
        <w:contextualSpacing/>
        <w:rPr>
          <w:rFonts w:ascii="Calibri" w:eastAsia="Times New Roman" w:hAnsi="Calibri" w:cs="Times New Roman"/>
          <w:szCs w:val="28"/>
          <w:lang w:eastAsia="ru-RU"/>
        </w:rPr>
      </w:pPr>
    </w:p>
    <w:p w:rsidR="007B6D63" w:rsidRPr="00D063D3" w:rsidRDefault="007B6D63" w:rsidP="007B6D63">
      <w:pPr>
        <w:spacing w:after="0"/>
        <w:ind w:firstLine="709"/>
        <w:contextualSpacing/>
        <w:rPr>
          <w:rFonts w:eastAsia="Times New Roman" w:cs="Times New Roman"/>
          <w:szCs w:val="28"/>
          <w:lang w:eastAsia="ru-RU"/>
        </w:rPr>
      </w:pPr>
      <w:r w:rsidRPr="00D063D3">
        <w:rPr>
          <w:rFonts w:eastAsia="Times New Roman" w:cs="Times New Roman"/>
          <w:szCs w:val="28"/>
          <w:lang w:eastAsia="ru-RU"/>
        </w:rPr>
        <w:t>3.2.2. Основные электронные издания</w:t>
      </w:r>
    </w:p>
    <w:p w:rsidR="007B6D63" w:rsidRPr="00D063D3" w:rsidRDefault="007B6D63" w:rsidP="007B6D63">
      <w:pPr>
        <w:spacing w:after="0"/>
        <w:ind w:firstLine="709"/>
        <w:contextualSpacing/>
        <w:jc w:val="both"/>
        <w:rPr>
          <w:rFonts w:eastAsia="Times New Roman" w:cs="Times New Roman"/>
          <w:szCs w:val="28"/>
          <w:lang w:eastAsia="ru-RU"/>
        </w:rPr>
      </w:pPr>
    </w:p>
    <w:p w:rsidR="007B6D63" w:rsidRPr="00D063D3" w:rsidRDefault="007B6D63" w:rsidP="007B6D63">
      <w:pPr>
        <w:spacing w:after="0"/>
        <w:ind w:firstLine="709"/>
        <w:contextualSpacing/>
        <w:jc w:val="both"/>
        <w:rPr>
          <w:rFonts w:eastAsia="Times New Roman" w:cs="Times New Roman"/>
          <w:szCs w:val="28"/>
          <w:lang w:eastAsia="ru-RU"/>
        </w:rPr>
      </w:pPr>
      <w:r w:rsidRPr="00D063D3">
        <w:rPr>
          <w:rFonts w:eastAsia="Times New Roman" w:cs="Times New Roman"/>
          <w:szCs w:val="28"/>
          <w:lang w:eastAsia="ru-RU"/>
        </w:rPr>
        <w:t>1. Борисова С. Ю. Терминальные состояния. Алгоритм проведения базовой (элементарной) сердечно-легочной реанимации в условиях дефицита времени: учебное пособие для спо / С. Ю. Борисова. — 3-е изд., стер. — Санкт-Петербург: Лань, 202</w:t>
      </w:r>
      <w:r w:rsidR="00B6568E">
        <w:rPr>
          <w:rFonts w:eastAsia="Times New Roman" w:cs="Times New Roman"/>
          <w:szCs w:val="28"/>
          <w:lang w:eastAsia="ru-RU"/>
        </w:rPr>
        <w:t>3</w:t>
      </w:r>
      <w:r w:rsidRPr="00D063D3">
        <w:rPr>
          <w:rFonts w:eastAsia="Times New Roman" w:cs="Times New Roman"/>
          <w:szCs w:val="28"/>
          <w:lang w:eastAsia="ru-RU"/>
        </w:rPr>
        <w:t xml:space="preserve">. — 84 с. — ISBN 978-5-8114-7183-6. — Текст: электронный // Лань: электронно-библиотечная система. — URL: </w:t>
      </w:r>
      <w:hyperlink r:id="rId7" w:history="1">
        <w:r w:rsidRPr="00D063D3">
          <w:rPr>
            <w:rFonts w:eastAsia="Times New Roman" w:cs="Times New Roman"/>
            <w:color w:val="0000FF"/>
            <w:szCs w:val="28"/>
            <w:u w:val="single"/>
            <w:lang w:eastAsia="ru-RU"/>
          </w:rPr>
          <w:t>https://e.lanbook.com/book/158961</w:t>
        </w:r>
      </w:hyperlink>
      <w:r w:rsidRPr="00D063D3">
        <w:rPr>
          <w:rFonts w:eastAsia="Times New Roman" w:cs="Times New Roman"/>
          <w:szCs w:val="28"/>
          <w:lang w:eastAsia="ru-RU"/>
        </w:rPr>
        <w:t xml:space="preserve">  (дата обращения: 07.02.2022). — Режим доступа: для авториз. пользователей.</w:t>
      </w:r>
    </w:p>
    <w:p w:rsidR="007B6D63" w:rsidRPr="00D063D3" w:rsidRDefault="007B6D63" w:rsidP="007B6D63">
      <w:pPr>
        <w:spacing w:after="0"/>
        <w:ind w:firstLine="709"/>
        <w:contextualSpacing/>
        <w:jc w:val="both"/>
        <w:rPr>
          <w:rFonts w:eastAsia="Times New Roman" w:cs="Times New Roman"/>
          <w:szCs w:val="28"/>
          <w:lang w:eastAsia="ru-RU"/>
        </w:rPr>
      </w:pPr>
      <w:r w:rsidRPr="00D063D3">
        <w:rPr>
          <w:rFonts w:eastAsia="Times New Roman" w:cs="Times New Roman"/>
          <w:szCs w:val="28"/>
          <w:lang w:eastAsia="ru-RU"/>
        </w:rPr>
        <w:t xml:space="preserve">2. Бурмистрова О. Ю. Основы реаниматологии: учебник для спо / О. Ю. Бурмистрова. — 3-е изд., стер. — Санкт-Петербург: Лань, 2022. — 224 с. — ISBN 978-5-8114-9227-5. — Текст: электронный // Лань: электронно-библиотечная система. — URL: </w:t>
      </w:r>
      <w:hyperlink r:id="rId8" w:history="1">
        <w:r w:rsidRPr="00D063D3">
          <w:rPr>
            <w:rFonts w:eastAsia="Times New Roman" w:cs="Times New Roman"/>
            <w:color w:val="0000FF"/>
            <w:szCs w:val="28"/>
            <w:u w:val="single"/>
            <w:lang w:eastAsia="ru-RU"/>
          </w:rPr>
          <w:t>https://e.lanbook.com/book/189322</w:t>
        </w:r>
      </w:hyperlink>
      <w:r w:rsidRPr="00D063D3">
        <w:rPr>
          <w:rFonts w:eastAsia="Times New Roman" w:cs="Times New Roman"/>
          <w:szCs w:val="28"/>
          <w:lang w:eastAsia="ru-RU"/>
        </w:rPr>
        <w:t xml:space="preserve">  (дата обращения: 07.02.2022). — Режим доступа: для авториз. пользователей.</w:t>
      </w:r>
    </w:p>
    <w:p w:rsidR="007B6D63" w:rsidRPr="00D063D3" w:rsidRDefault="007B6D63" w:rsidP="007B6D63">
      <w:pPr>
        <w:spacing w:after="0"/>
        <w:ind w:firstLine="709"/>
        <w:contextualSpacing/>
        <w:jc w:val="both"/>
        <w:rPr>
          <w:rFonts w:eastAsia="Times New Roman" w:cs="Times New Roman"/>
          <w:szCs w:val="28"/>
          <w:lang w:eastAsia="ru-RU"/>
        </w:rPr>
      </w:pPr>
      <w:r w:rsidRPr="00D063D3">
        <w:rPr>
          <w:rFonts w:eastAsia="Times New Roman" w:cs="Times New Roman"/>
          <w:szCs w:val="28"/>
          <w:lang w:eastAsia="ru-RU"/>
        </w:rPr>
        <w:t xml:space="preserve">3. Бурмистрова О. Ю. Основы реаниматологии: учебник для спо / О. Ю. Бурмистрова. — 3-е изд., стер. — Санкт-Петербург: Лань, 2022. — 224 с. — ISBN 978-5-8114-9227-5. — Текст: электронный // Лань: электронно-библиотечная система. — URL: </w:t>
      </w:r>
      <w:hyperlink r:id="rId9" w:history="1">
        <w:r w:rsidRPr="00D063D3">
          <w:rPr>
            <w:rFonts w:eastAsia="Times New Roman" w:cs="Times New Roman"/>
            <w:color w:val="0000FF"/>
            <w:szCs w:val="28"/>
            <w:u w:val="single"/>
            <w:lang w:eastAsia="ru-RU"/>
          </w:rPr>
          <w:t>https://e.lanbook.com/book/189322</w:t>
        </w:r>
      </w:hyperlink>
      <w:r w:rsidRPr="00D063D3">
        <w:rPr>
          <w:rFonts w:eastAsia="Times New Roman" w:cs="Times New Roman"/>
          <w:szCs w:val="28"/>
          <w:lang w:eastAsia="ru-RU"/>
        </w:rPr>
        <w:t xml:space="preserve"> (дата обращения: 07.02.2022). — Режим доступа: для авториз. пользователей.</w:t>
      </w:r>
    </w:p>
    <w:p w:rsidR="007B6D63" w:rsidRPr="00D063D3" w:rsidRDefault="00B6568E" w:rsidP="007B6D63">
      <w:pPr>
        <w:spacing w:after="0"/>
        <w:ind w:firstLine="709"/>
        <w:contextualSpacing/>
        <w:jc w:val="both"/>
        <w:rPr>
          <w:rFonts w:eastAsia="Times New Roman" w:cs="Times New Roman"/>
          <w:szCs w:val="28"/>
          <w:lang w:eastAsia="ru-RU"/>
        </w:rPr>
      </w:pPr>
      <w:r>
        <w:rPr>
          <w:rFonts w:eastAsia="Times New Roman" w:cs="Times New Roman"/>
          <w:szCs w:val="28"/>
          <w:lang w:eastAsia="ru-RU"/>
        </w:rPr>
        <w:t xml:space="preserve">4. Вёрткин А. </w:t>
      </w:r>
      <w:r w:rsidR="007B6D63" w:rsidRPr="00D063D3">
        <w:rPr>
          <w:rFonts w:eastAsia="Times New Roman" w:cs="Times New Roman"/>
          <w:szCs w:val="28"/>
          <w:lang w:eastAsia="ru-RU"/>
        </w:rPr>
        <w:t>Л. Неотложная медицинская помощь на догоспитальном этапе: учебник / А. Л. Вёрткин, Л. А. Ал</w:t>
      </w:r>
      <w:r>
        <w:rPr>
          <w:rFonts w:eastAsia="Times New Roman" w:cs="Times New Roman"/>
          <w:szCs w:val="28"/>
          <w:lang w:eastAsia="ru-RU"/>
        </w:rPr>
        <w:t>ексанян, М. В. Балабанова и др.</w:t>
      </w:r>
      <w:r w:rsidR="007B6D63" w:rsidRPr="00D063D3">
        <w:rPr>
          <w:rFonts w:eastAsia="Times New Roman" w:cs="Times New Roman"/>
          <w:szCs w:val="28"/>
          <w:lang w:eastAsia="ru-RU"/>
        </w:rPr>
        <w:t>; по</w:t>
      </w:r>
      <w:r>
        <w:rPr>
          <w:rFonts w:eastAsia="Times New Roman" w:cs="Times New Roman"/>
          <w:szCs w:val="28"/>
          <w:lang w:eastAsia="ru-RU"/>
        </w:rPr>
        <w:t>д ред. А. Л. Вёрткина. - Москва</w:t>
      </w:r>
      <w:r w:rsidR="007B6D63" w:rsidRPr="00D063D3">
        <w:rPr>
          <w:rFonts w:eastAsia="Times New Roman" w:cs="Times New Roman"/>
          <w:szCs w:val="28"/>
          <w:lang w:eastAsia="ru-RU"/>
        </w:rPr>
        <w:t>: ГЭОТАР-Медиа, 20</w:t>
      </w:r>
      <w:r>
        <w:rPr>
          <w:rFonts w:eastAsia="Times New Roman" w:cs="Times New Roman"/>
          <w:szCs w:val="28"/>
          <w:lang w:eastAsia="ru-RU"/>
        </w:rPr>
        <w:t>23</w:t>
      </w:r>
      <w:r w:rsidR="007B6D63" w:rsidRPr="00D063D3">
        <w:rPr>
          <w:rFonts w:eastAsia="Times New Roman" w:cs="Times New Roman"/>
          <w:szCs w:val="28"/>
          <w:lang w:eastAsia="ru-RU"/>
        </w:rPr>
        <w:t>. - 544 с. - ISBN 978-5-9704-40</w:t>
      </w:r>
      <w:r>
        <w:rPr>
          <w:rFonts w:eastAsia="Times New Roman" w:cs="Times New Roman"/>
          <w:szCs w:val="28"/>
          <w:lang w:eastAsia="ru-RU"/>
        </w:rPr>
        <w:t>96-4. - Текст: электронный // URL</w:t>
      </w:r>
      <w:r w:rsidR="007B6D63" w:rsidRPr="00D063D3">
        <w:rPr>
          <w:rFonts w:eastAsia="Times New Roman" w:cs="Times New Roman"/>
          <w:szCs w:val="28"/>
          <w:lang w:eastAsia="ru-RU"/>
        </w:rPr>
        <w:t xml:space="preserve">: </w:t>
      </w:r>
      <w:r w:rsidR="007B6D63" w:rsidRPr="00D063D3">
        <w:rPr>
          <w:rFonts w:eastAsia="Times New Roman" w:cs="Times New Roman"/>
          <w:szCs w:val="28"/>
          <w:lang w:eastAsia="ru-RU"/>
        </w:rPr>
        <w:lastRenderedPageBreak/>
        <w:t>https://www.rosmedlib.ru/book/ISBN9785970440964.html (дата обращения: 11.01.2022). - Режим доступа: по подписке.</w:t>
      </w:r>
    </w:p>
    <w:p w:rsidR="007B6D63" w:rsidRPr="00D063D3" w:rsidRDefault="007B6D63" w:rsidP="007B6D63">
      <w:pPr>
        <w:spacing w:after="0"/>
        <w:ind w:firstLine="709"/>
        <w:contextualSpacing/>
        <w:jc w:val="both"/>
        <w:rPr>
          <w:rFonts w:eastAsia="Times New Roman" w:cs="Times New Roman"/>
          <w:szCs w:val="28"/>
          <w:lang w:eastAsia="ru-RU"/>
        </w:rPr>
      </w:pPr>
      <w:r w:rsidRPr="00D063D3">
        <w:rPr>
          <w:rFonts w:eastAsia="Times New Roman" w:cs="Times New Roman"/>
          <w:szCs w:val="28"/>
          <w:lang w:eastAsia="ru-RU"/>
        </w:rPr>
        <w:t xml:space="preserve">5. Кривошапкина Л. В. Деятельность среднего медицинского персонала при неотложных состояниях у детей: учебно-методическое пособие для спо / Л. В. Кривошапкина. — 3-е изд., стер. — Санкт-Петербург: Лань, 2022. — 120 с. — ISBN 978-5-8114-9170-4. — Текст: электронный // Лань: электронно-библиотечная система. — URL: </w:t>
      </w:r>
      <w:hyperlink r:id="rId10" w:history="1">
        <w:r w:rsidRPr="00D063D3">
          <w:rPr>
            <w:rFonts w:eastAsia="Times New Roman" w:cs="Times New Roman"/>
            <w:color w:val="0000FF"/>
            <w:szCs w:val="28"/>
            <w:u w:val="single"/>
            <w:lang w:eastAsia="ru-RU"/>
          </w:rPr>
          <w:t>https://e.lanbook.com/book/187764</w:t>
        </w:r>
      </w:hyperlink>
      <w:r w:rsidRPr="00D063D3">
        <w:rPr>
          <w:rFonts w:eastAsia="Times New Roman" w:cs="Times New Roman"/>
          <w:szCs w:val="28"/>
          <w:lang w:eastAsia="ru-RU"/>
        </w:rPr>
        <w:t xml:space="preserve">  (дата обращения: 07.02.2022). — Режим доступа: для авториз. пользователей.</w:t>
      </w:r>
    </w:p>
    <w:p w:rsidR="007B6D63" w:rsidRPr="00D063D3" w:rsidRDefault="007B6D63" w:rsidP="007B6D63">
      <w:pPr>
        <w:spacing w:after="0"/>
        <w:ind w:firstLine="709"/>
        <w:contextualSpacing/>
        <w:jc w:val="both"/>
        <w:rPr>
          <w:rFonts w:eastAsia="Times New Roman" w:cs="Times New Roman"/>
          <w:szCs w:val="28"/>
          <w:lang w:eastAsia="ru-RU"/>
        </w:rPr>
      </w:pPr>
      <w:r w:rsidRPr="00D063D3">
        <w:rPr>
          <w:rFonts w:eastAsia="Times New Roman" w:cs="Times New Roman"/>
          <w:szCs w:val="28"/>
          <w:lang w:eastAsia="ru-RU"/>
        </w:rPr>
        <w:t xml:space="preserve">6. Папаян Е. Г. Оказание неотложной медицинской помощи детям. Алгоритмы манипуляций: учебное пособие для спо / Е. Г. Папаян, О. Л. Ежова. — 3-е изд., стер. — Санкт-Петербург: Лань, 2022. — 176 с. — ISBN 978-5-8114-9325-8. — Текст: электронный // Лань: электронно-библиотечная система. — URL: </w:t>
      </w:r>
      <w:hyperlink r:id="rId11" w:history="1">
        <w:r w:rsidRPr="00D063D3">
          <w:rPr>
            <w:rFonts w:eastAsia="Times New Roman" w:cs="Times New Roman"/>
            <w:color w:val="0000FF"/>
            <w:szCs w:val="28"/>
            <w:u w:val="single"/>
            <w:lang w:eastAsia="ru-RU"/>
          </w:rPr>
          <w:t>https://e.lanbook.com/book/189481</w:t>
        </w:r>
      </w:hyperlink>
      <w:r w:rsidRPr="00D063D3">
        <w:rPr>
          <w:rFonts w:eastAsia="Times New Roman" w:cs="Times New Roman"/>
          <w:szCs w:val="28"/>
          <w:lang w:eastAsia="ru-RU"/>
        </w:rPr>
        <w:t xml:space="preserve"> (дата обращения: 07.02.2022). — Режим доступа: для авториз. пользователей.</w:t>
      </w:r>
    </w:p>
    <w:p w:rsidR="007B6D63" w:rsidRPr="00D063D3" w:rsidRDefault="007B6D63" w:rsidP="007B6D63">
      <w:pPr>
        <w:spacing w:after="0"/>
        <w:ind w:firstLine="708"/>
        <w:jc w:val="both"/>
        <w:rPr>
          <w:rFonts w:ascii="Calibri" w:eastAsia="Times New Roman" w:hAnsi="Calibri" w:cs="Times New Roman"/>
          <w:szCs w:val="28"/>
          <w:lang w:eastAsia="ru-RU"/>
        </w:rPr>
      </w:pPr>
      <w:r w:rsidRPr="00D063D3">
        <w:rPr>
          <w:rFonts w:eastAsia="Times New Roman" w:cs="Times New Roman"/>
          <w:szCs w:val="28"/>
          <w:lang w:eastAsia="ru-RU"/>
        </w:rPr>
        <w:t xml:space="preserve">7. Ханукаева М. Б. Сестринский уход в хирургии. Тактика медицинской сестры при неотложных состояниях в хирургии: учебное пособие для спо / М. Б. Ханукаева, И. С. Шейко, М. Ю. Алешкина. — 5-е изд., стер. — Санкт-Петербург: Лань, 2022. — 64 с. — ISBN 978-5-8114-9257-2. — Текст: электронный // Лань: электронно-библиотечная система. — URL: </w:t>
      </w:r>
      <w:hyperlink r:id="rId12" w:history="1">
        <w:r w:rsidRPr="00D063D3">
          <w:rPr>
            <w:rFonts w:eastAsia="Times New Roman" w:cs="Times New Roman"/>
            <w:color w:val="0000FF"/>
            <w:szCs w:val="28"/>
            <w:u w:val="single"/>
            <w:lang w:eastAsia="ru-RU"/>
          </w:rPr>
          <w:t>https://e.lanbook.com/book/190978</w:t>
        </w:r>
      </w:hyperlink>
      <w:r w:rsidRPr="00D063D3">
        <w:rPr>
          <w:rFonts w:eastAsia="Times New Roman" w:cs="Times New Roman"/>
          <w:szCs w:val="28"/>
          <w:lang w:eastAsia="ru-RU"/>
        </w:rPr>
        <w:t xml:space="preserve"> (дата обращения: 07.02.2022). — Режим доступа: для авториз. пользователей.</w:t>
      </w:r>
    </w:p>
    <w:p w:rsidR="007B6D63" w:rsidRPr="00D063D3" w:rsidRDefault="007B6D63" w:rsidP="007B6D63">
      <w:pPr>
        <w:spacing w:after="0"/>
        <w:ind w:firstLine="708"/>
        <w:rPr>
          <w:rFonts w:eastAsia="Times New Roman" w:cs="Times New Roman"/>
          <w:szCs w:val="28"/>
          <w:lang w:eastAsia="ru-RU"/>
        </w:rPr>
      </w:pPr>
    </w:p>
    <w:p w:rsidR="007B6D63" w:rsidRPr="00D063D3" w:rsidRDefault="007B6D63" w:rsidP="007B6D63">
      <w:pPr>
        <w:spacing w:after="0"/>
        <w:ind w:firstLine="708"/>
        <w:rPr>
          <w:rFonts w:eastAsia="Times New Roman" w:cs="Times New Roman"/>
          <w:bCs/>
          <w:szCs w:val="28"/>
          <w:lang w:eastAsia="ru-RU"/>
        </w:rPr>
      </w:pPr>
      <w:r w:rsidRPr="00D063D3">
        <w:rPr>
          <w:rFonts w:eastAsia="Times New Roman" w:cs="Times New Roman"/>
          <w:bCs/>
          <w:szCs w:val="28"/>
          <w:lang w:eastAsia="ru-RU"/>
        </w:rPr>
        <w:t xml:space="preserve">3.2.3. Дополнительные источники </w:t>
      </w:r>
    </w:p>
    <w:p w:rsidR="007B6D63" w:rsidRPr="00D063D3" w:rsidRDefault="007B6D63" w:rsidP="007B6D63">
      <w:pPr>
        <w:spacing w:after="0"/>
        <w:ind w:firstLine="709"/>
        <w:contextualSpacing/>
        <w:jc w:val="both"/>
        <w:rPr>
          <w:rFonts w:eastAsia="Times New Roman" w:cs="Times New Roman"/>
          <w:szCs w:val="28"/>
          <w:lang w:eastAsia="ru-RU"/>
        </w:rPr>
      </w:pPr>
      <w:r w:rsidRPr="00D063D3">
        <w:rPr>
          <w:rFonts w:eastAsia="Times New Roman" w:cs="Times New Roman"/>
          <w:szCs w:val="28"/>
          <w:lang w:eastAsia="ru-RU"/>
        </w:rPr>
        <w:t xml:space="preserve">1. ГОСТ Р 52623.1-2008 Технологии выполнения простых медицинских услуг функционального обследования [Электронный ресурс]. – Введ. 01.09.2009 – М.: Стандартинформ, 2009. – 35 с. // Электронный фонд правовой и нормативно-технической документации. – </w:t>
      </w:r>
      <w:r w:rsidRPr="00D063D3">
        <w:rPr>
          <w:rFonts w:eastAsia="Times New Roman" w:cs="Times New Roman"/>
          <w:szCs w:val="28"/>
          <w:lang w:val="en-US" w:eastAsia="ru-RU"/>
        </w:rPr>
        <w:t>URL</w:t>
      </w:r>
      <w:r w:rsidRPr="00D063D3">
        <w:rPr>
          <w:rFonts w:eastAsia="Times New Roman" w:cs="Times New Roman"/>
          <w:szCs w:val="28"/>
          <w:lang w:eastAsia="ru-RU"/>
        </w:rPr>
        <w:t xml:space="preserve">: http://docs.cntd.ru/document/1200068115 [29.04.2019] 10.ГОСТ Р 52623.3 – 2015. </w:t>
      </w:r>
    </w:p>
    <w:p w:rsidR="007B6D63" w:rsidRPr="00D063D3" w:rsidRDefault="007B6D63" w:rsidP="007B6D63">
      <w:pPr>
        <w:spacing w:after="0"/>
        <w:ind w:firstLine="709"/>
        <w:contextualSpacing/>
        <w:jc w:val="both"/>
        <w:rPr>
          <w:rFonts w:eastAsia="Times New Roman" w:cs="Times New Roman"/>
          <w:szCs w:val="28"/>
          <w:lang w:eastAsia="ru-RU"/>
        </w:rPr>
      </w:pPr>
      <w:r w:rsidRPr="00D063D3">
        <w:rPr>
          <w:rFonts w:eastAsia="Times New Roman" w:cs="Times New Roman"/>
          <w:szCs w:val="28"/>
          <w:lang w:eastAsia="ru-RU"/>
        </w:rPr>
        <w:t xml:space="preserve">2. ГОСТ Р 52623.3-2015 Технологии выполнения простых медицинских услуг. Манипуляции сестринского ухода [Электронный ресурс]. – Введ. 31.03.2015 – М.: Стандартинформ, 2015. – 220 с. // Электронный фонд правовой и нормативно-технической документации. – </w:t>
      </w:r>
      <w:r w:rsidRPr="00D063D3">
        <w:rPr>
          <w:rFonts w:eastAsia="Times New Roman" w:cs="Times New Roman"/>
          <w:szCs w:val="28"/>
          <w:lang w:val="en-US" w:eastAsia="ru-RU"/>
        </w:rPr>
        <w:t>URL</w:t>
      </w:r>
      <w:r w:rsidRPr="00D063D3">
        <w:rPr>
          <w:rFonts w:eastAsia="Times New Roman" w:cs="Times New Roman"/>
          <w:szCs w:val="28"/>
          <w:lang w:eastAsia="ru-RU"/>
        </w:rPr>
        <w:t xml:space="preserve">: http://docs.cntd.ru/document/1200119181 [29.04.2019] 11.ГОСТ Р 52623.4 – 2015. </w:t>
      </w:r>
    </w:p>
    <w:p w:rsidR="007B6D63" w:rsidRPr="00D063D3" w:rsidRDefault="007B6D63" w:rsidP="007B6D63">
      <w:pPr>
        <w:spacing w:after="0"/>
        <w:ind w:firstLine="709"/>
        <w:contextualSpacing/>
        <w:jc w:val="both"/>
        <w:rPr>
          <w:rFonts w:eastAsia="Times New Roman" w:cs="Times New Roman"/>
          <w:szCs w:val="28"/>
          <w:lang w:eastAsia="ru-RU"/>
        </w:rPr>
      </w:pPr>
      <w:r w:rsidRPr="00D063D3">
        <w:rPr>
          <w:rFonts w:eastAsia="Times New Roman" w:cs="Times New Roman"/>
          <w:szCs w:val="28"/>
          <w:lang w:eastAsia="ru-RU"/>
        </w:rPr>
        <w:t xml:space="preserve">3. ГОСТ Р 52623.4-2015 Технологии выполнения простых медицинских услуг инвазивных вмешательств [Электронный ресурс]. – Введ. 31.03.2015 – М: Стандартинформ, 2015. – 88 с. // Электронный фонд правовой и </w:t>
      </w:r>
      <w:r w:rsidRPr="00D063D3">
        <w:rPr>
          <w:rFonts w:eastAsia="Times New Roman" w:cs="Times New Roman"/>
          <w:szCs w:val="28"/>
          <w:lang w:eastAsia="ru-RU"/>
        </w:rPr>
        <w:lastRenderedPageBreak/>
        <w:t xml:space="preserve">нормативно-технической документации. – </w:t>
      </w:r>
      <w:r w:rsidRPr="00D063D3">
        <w:rPr>
          <w:rFonts w:eastAsia="Times New Roman" w:cs="Times New Roman"/>
          <w:szCs w:val="28"/>
          <w:lang w:val="en-US" w:eastAsia="ru-RU"/>
        </w:rPr>
        <w:t>URL</w:t>
      </w:r>
      <w:r w:rsidRPr="00D063D3">
        <w:rPr>
          <w:rFonts w:eastAsia="Times New Roman" w:cs="Times New Roman"/>
          <w:szCs w:val="28"/>
          <w:lang w:eastAsia="ru-RU"/>
        </w:rPr>
        <w:t>: http://docs.cntd.ru/document/1200119182;</w:t>
      </w:r>
    </w:p>
    <w:p w:rsidR="007B6D63" w:rsidRPr="00D063D3" w:rsidRDefault="007B6D63" w:rsidP="007B6D63">
      <w:pPr>
        <w:spacing w:after="0"/>
        <w:ind w:firstLine="709"/>
        <w:contextualSpacing/>
        <w:jc w:val="both"/>
        <w:rPr>
          <w:rFonts w:eastAsia="Times New Roman" w:cs="Times New Roman"/>
          <w:szCs w:val="28"/>
          <w:lang w:eastAsia="ru-RU"/>
        </w:rPr>
      </w:pPr>
      <w:r w:rsidRPr="00D063D3">
        <w:rPr>
          <w:rFonts w:eastAsia="Times New Roman" w:cs="Times New Roman"/>
          <w:szCs w:val="28"/>
          <w:lang w:eastAsia="ru-RU"/>
        </w:rPr>
        <w:t xml:space="preserve">4. ГОСТ Р 52623.2 – 2015. Технологии выполнения простых медицинских услуг. Десмургия, иммобилизация, бандажи, ортопедические пособия [Электронный ресурс]. – Введ. 31.03.2015 – М.: Стандартинформ, 2015. – 32 с. // Электронный фонд правовой и нормативно-технической 20 документации. – </w:t>
      </w:r>
      <w:r w:rsidRPr="00D063D3">
        <w:rPr>
          <w:rFonts w:eastAsia="Times New Roman" w:cs="Times New Roman"/>
          <w:szCs w:val="28"/>
          <w:lang w:val="en-US" w:eastAsia="ru-RU"/>
        </w:rPr>
        <w:t>URL</w:t>
      </w:r>
      <w:r w:rsidRPr="00D063D3">
        <w:rPr>
          <w:rFonts w:eastAsia="Times New Roman" w:cs="Times New Roman"/>
          <w:szCs w:val="28"/>
          <w:lang w:eastAsia="ru-RU"/>
        </w:rPr>
        <w:t>: http://docs.cntd.ru/document/1200119181;</w:t>
      </w:r>
    </w:p>
    <w:p w:rsidR="007B6D63" w:rsidRPr="00D063D3" w:rsidRDefault="007B6D63" w:rsidP="007B6D63">
      <w:pPr>
        <w:spacing w:after="0"/>
        <w:ind w:firstLine="709"/>
        <w:contextualSpacing/>
        <w:jc w:val="both"/>
        <w:rPr>
          <w:rFonts w:eastAsia="Times New Roman" w:cs="Times New Roman"/>
          <w:szCs w:val="28"/>
          <w:lang w:eastAsia="ru-RU"/>
        </w:rPr>
      </w:pPr>
      <w:r w:rsidRPr="00D063D3">
        <w:rPr>
          <w:rFonts w:eastAsia="Times New Roman" w:cs="Times New Roman"/>
          <w:szCs w:val="28"/>
          <w:lang w:eastAsia="ru-RU"/>
        </w:rPr>
        <w:t>5. Постановление Правительства Российской Федерации от 20 сентября 2012 г. N 950 "Об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w:t>
      </w:r>
    </w:p>
    <w:p w:rsidR="007B6D63" w:rsidRPr="00D063D3" w:rsidRDefault="007B6D63" w:rsidP="007B6D63">
      <w:pPr>
        <w:spacing w:after="0"/>
        <w:ind w:firstLine="709"/>
        <w:contextualSpacing/>
        <w:jc w:val="both"/>
        <w:rPr>
          <w:rFonts w:eastAsia="Times New Roman" w:cs="Times New Roman"/>
          <w:bCs/>
          <w:szCs w:val="28"/>
          <w:lang w:eastAsia="ru-RU"/>
        </w:rPr>
      </w:pPr>
      <w:r w:rsidRPr="00D063D3">
        <w:rPr>
          <w:rFonts w:eastAsia="Times New Roman" w:cs="Times New Roman"/>
          <w:szCs w:val="28"/>
          <w:lang w:eastAsia="ru-RU"/>
        </w:rPr>
        <w:t>6. Приказ Минздрава РФ от 24 декабря 2012 г. № 1399н "Об утверждении стандарта скорой медицинской помощи при синдроме длительного сдавления".</w:t>
      </w:r>
    </w:p>
    <w:p w:rsidR="007B6D63" w:rsidRPr="00D063D3" w:rsidRDefault="007B6D63" w:rsidP="007B6D63">
      <w:pPr>
        <w:spacing w:after="0"/>
        <w:ind w:firstLine="709"/>
        <w:contextualSpacing/>
        <w:rPr>
          <w:rFonts w:eastAsia="Times New Roman" w:cs="Times New Roman"/>
          <w:bCs/>
          <w:szCs w:val="28"/>
          <w:lang w:eastAsia="ru-RU"/>
        </w:rPr>
      </w:pPr>
    </w:p>
    <w:p w:rsidR="00E97A65" w:rsidRPr="00D063D3" w:rsidRDefault="00E97A65" w:rsidP="007B6D63">
      <w:pPr>
        <w:ind w:hanging="142"/>
        <w:jc w:val="center"/>
        <w:rPr>
          <w:rFonts w:eastAsia="Times New Roman" w:cs="Times New Roman"/>
          <w:szCs w:val="28"/>
          <w:lang w:eastAsia="ru-RU"/>
        </w:rPr>
      </w:pPr>
    </w:p>
    <w:p w:rsidR="00E97A65" w:rsidRPr="00D063D3" w:rsidRDefault="00E97A65" w:rsidP="007B6D63">
      <w:pPr>
        <w:ind w:hanging="142"/>
        <w:jc w:val="center"/>
        <w:rPr>
          <w:rFonts w:eastAsia="Times New Roman" w:cs="Times New Roman"/>
          <w:szCs w:val="28"/>
          <w:lang w:eastAsia="ru-RU"/>
        </w:rPr>
      </w:pPr>
    </w:p>
    <w:p w:rsidR="00E97A65" w:rsidRPr="00D063D3" w:rsidRDefault="00E97A65" w:rsidP="007B6D63">
      <w:pPr>
        <w:ind w:hanging="142"/>
        <w:jc w:val="center"/>
        <w:rPr>
          <w:rFonts w:eastAsia="Times New Roman" w:cs="Times New Roman"/>
          <w:szCs w:val="28"/>
          <w:lang w:eastAsia="ru-RU"/>
        </w:rPr>
      </w:pPr>
    </w:p>
    <w:p w:rsidR="00E97A65" w:rsidRPr="00D063D3" w:rsidRDefault="00E97A65" w:rsidP="007B6D63">
      <w:pPr>
        <w:ind w:hanging="142"/>
        <w:jc w:val="center"/>
        <w:rPr>
          <w:rFonts w:eastAsia="Times New Roman" w:cs="Times New Roman"/>
          <w:sz w:val="24"/>
          <w:szCs w:val="24"/>
          <w:lang w:eastAsia="ru-RU"/>
        </w:rPr>
      </w:pPr>
    </w:p>
    <w:p w:rsidR="00E97A65" w:rsidRPr="00D063D3" w:rsidRDefault="00E97A65" w:rsidP="007B6D63">
      <w:pPr>
        <w:ind w:hanging="142"/>
        <w:jc w:val="center"/>
        <w:rPr>
          <w:rFonts w:eastAsia="Times New Roman" w:cs="Times New Roman"/>
          <w:sz w:val="24"/>
          <w:szCs w:val="24"/>
          <w:lang w:eastAsia="ru-RU"/>
        </w:rPr>
      </w:pPr>
    </w:p>
    <w:p w:rsidR="00E97A65" w:rsidRPr="00D063D3" w:rsidRDefault="00E97A65" w:rsidP="007B6D63">
      <w:pPr>
        <w:ind w:hanging="142"/>
        <w:jc w:val="center"/>
        <w:rPr>
          <w:rFonts w:eastAsia="Times New Roman" w:cs="Times New Roman"/>
          <w:sz w:val="24"/>
          <w:szCs w:val="24"/>
          <w:lang w:eastAsia="ru-RU"/>
        </w:rPr>
      </w:pPr>
    </w:p>
    <w:p w:rsidR="00E97A65" w:rsidRPr="00D063D3" w:rsidRDefault="00E97A65" w:rsidP="007B6D63">
      <w:pPr>
        <w:ind w:hanging="142"/>
        <w:jc w:val="center"/>
        <w:rPr>
          <w:rFonts w:eastAsia="Times New Roman" w:cs="Times New Roman"/>
          <w:sz w:val="24"/>
          <w:szCs w:val="24"/>
          <w:lang w:eastAsia="ru-RU"/>
        </w:rPr>
      </w:pPr>
    </w:p>
    <w:p w:rsidR="00E97A65" w:rsidRPr="00D063D3" w:rsidRDefault="00E97A65" w:rsidP="007B6D63">
      <w:pPr>
        <w:ind w:hanging="142"/>
        <w:jc w:val="center"/>
        <w:rPr>
          <w:rFonts w:eastAsia="Times New Roman" w:cs="Times New Roman"/>
          <w:sz w:val="24"/>
          <w:szCs w:val="24"/>
          <w:lang w:eastAsia="ru-RU"/>
        </w:rPr>
      </w:pPr>
    </w:p>
    <w:p w:rsidR="00E97A65" w:rsidRPr="00D063D3" w:rsidRDefault="00E97A65" w:rsidP="007B6D63">
      <w:pPr>
        <w:ind w:hanging="142"/>
        <w:jc w:val="center"/>
        <w:rPr>
          <w:rFonts w:eastAsia="Times New Roman" w:cs="Times New Roman"/>
          <w:sz w:val="24"/>
          <w:szCs w:val="24"/>
          <w:lang w:eastAsia="ru-RU"/>
        </w:rPr>
      </w:pPr>
    </w:p>
    <w:p w:rsidR="00E97A65" w:rsidRPr="00D063D3" w:rsidRDefault="00E97A65" w:rsidP="007B6D63">
      <w:pPr>
        <w:ind w:hanging="142"/>
        <w:jc w:val="center"/>
        <w:rPr>
          <w:rFonts w:eastAsia="Times New Roman" w:cs="Times New Roman"/>
          <w:sz w:val="24"/>
          <w:szCs w:val="24"/>
          <w:lang w:eastAsia="ru-RU"/>
        </w:rPr>
      </w:pPr>
    </w:p>
    <w:p w:rsidR="00E97A65" w:rsidRPr="00D063D3" w:rsidRDefault="00E97A65" w:rsidP="007B6D63">
      <w:pPr>
        <w:ind w:hanging="142"/>
        <w:jc w:val="center"/>
        <w:rPr>
          <w:rFonts w:eastAsia="Times New Roman" w:cs="Times New Roman"/>
          <w:sz w:val="24"/>
          <w:szCs w:val="24"/>
          <w:lang w:eastAsia="ru-RU"/>
        </w:rPr>
      </w:pPr>
    </w:p>
    <w:p w:rsidR="00E97A65" w:rsidRPr="00D063D3" w:rsidRDefault="00E97A65" w:rsidP="007B6D63">
      <w:pPr>
        <w:ind w:hanging="142"/>
        <w:jc w:val="center"/>
        <w:rPr>
          <w:rFonts w:eastAsia="Times New Roman" w:cs="Times New Roman"/>
          <w:sz w:val="24"/>
          <w:szCs w:val="24"/>
          <w:lang w:eastAsia="ru-RU"/>
        </w:rPr>
      </w:pPr>
    </w:p>
    <w:p w:rsidR="00E97A65" w:rsidRPr="00D063D3" w:rsidRDefault="00E97A65" w:rsidP="007B6D63">
      <w:pPr>
        <w:ind w:hanging="142"/>
        <w:jc w:val="center"/>
        <w:rPr>
          <w:rFonts w:eastAsia="Times New Roman" w:cs="Times New Roman"/>
          <w:sz w:val="24"/>
          <w:szCs w:val="24"/>
          <w:lang w:eastAsia="ru-RU"/>
        </w:rPr>
      </w:pPr>
    </w:p>
    <w:p w:rsidR="00E97A65" w:rsidRPr="00D063D3" w:rsidRDefault="00E97A65" w:rsidP="007B6D63">
      <w:pPr>
        <w:ind w:hanging="142"/>
        <w:jc w:val="center"/>
        <w:rPr>
          <w:rFonts w:eastAsia="Times New Roman" w:cs="Times New Roman"/>
          <w:sz w:val="24"/>
          <w:szCs w:val="24"/>
          <w:lang w:eastAsia="ru-RU"/>
        </w:rPr>
      </w:pPr>
    </w:p>
    <w:p w:rsidR="00E97A65" w:rsidRPr="00D063D3" w:rsidRDefault="00E97A65" w:rsidP="007B6D63">
      <w:pPr>
        <w:ind w:hanging="142"/>
        <w:jc w:val="center"/>
        <w:rPr>
          <w:rFonts w:eastAsia="Times New Roman" w:cs="Times New Roman"/>
          <w:sz w:val="24"/>
          <w:szCs w:val="24"/>
          <w:lang w:eastAsia="ru-RU"/>
        </w:rPr>
      </w:pPr>
    </w:p>
    <w:p w:rsidR="00E97A65" w:rsidRPr="00D063D3" w:rsidRDefault="00E97A65" w:rsidP="007B6D63">
      <w:pPr>
        <w:ind w:hanging="142"/>
        <w:jc w:val="center"/>
        <w:rPr>
          <w:rFonts w:eastAsia="Times New Roman" w:cs="Times New Roman"/>
          <w:sz w:val="24"/>
          <w:szCs w:val="24"/>
          <w:lang w:eastAsia="ru-RU"/>
        </w:rPr>
      </w:pPr>
    </w:p>
    <w:p w:rsidR="007B6D63" w:rsidRPr="00D063D3" w:rsidRDefault="007B6D63" w:rsidP="007B6D63">
      <w:pPr>
        <w:ind w:hanging="142"/>
        <w:jc w:val="center"/>
        <w:rPr>
          <w:rFonts w:eastAsia="Times New Roman" w:cs="Times New Roman"/>
          <w:szCs w:val="24"/>
          <w:lang w:eastAsia="ru-RU"/>
        </w:rPr>
      </w:pPr>
      <w:r w:rsidRPr="00D063D3">
        <w:rPr>
          <w:rFonts w:eastAsia="Times New Roman" w:cs="Times New Roman"/>
          <w:szCs w:val="24"/>
          <w:lang w:eastAsia="ru-RU"/>
        </w:rPr>
        <w:lastRenderedPageBreak/>
        <w:t xml:space="preserve">4. КОНТРОЛЬ И ОЦЕНКА РЕЗУЛЬТАТОВ ОСВОЕНИЯ </w:t>
      </w:r>
      <w:r w:rsidRPr="00D063D3">
        <w:rPr>
          <w:rFonts w:eastAsia="Times New Roman" w:cs="Times New Roman"/>
          <w:szCs w:val="24"/>
          <w:lang w:eastAsia="ru-RU"/>
        </w:rPr>
        <w:br/>
        <w:t>ПРОФЕССИОНАЛЬНОГО МОДУЛЯ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969"/>
        <w:gridCol w:w="2268"/>
      </w:tblGrid>
      <w:tr w:rsidR="007B6D63" w:rsidRPr="00D063D3" w:rsidTr="007B6D63">
        <w:trPr>
          <w:trHeight w:val="1098"/>
        </w:trPr>
        <w:tc>
          <w:tcPr>
            <w:tcW w:w="3119" w:type="dxa"/>
          </w:tcPr>
          <w:p w:rsidR="007B6D63" w:rsidRPr="00D063D3" w:rsidRDefault="007B6D63" w:rsidP="007B6D63">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Код и наименование профессиональных и общих компетенций</w:t>
            </w:r>
          </w:p>
          <w:p w:rsidR="007B6D63" w:rsidRPr="00D063D3" w:rsidRDefault="007B6D63" w:rsidP="00A6062C">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формируемых в рамках модуля</w:t>
            </w:r>
          </w:p>
        </w:tc>
        <w:tc>
          <w:tcPr>
            <w:tcW w:w="3969" w:type="dxa"/>
          </w:tcPr>
          <w:p w:rsidR="007B6D63" w:rsidRPr="00D063D3" w:rsidRDefault="007B6D63" w:rsidP="007B6D63">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Критерии оценки</w:t>
            </w:r>
          </w:p>
        </w:tc>
        <w:tc>
          <w:tcPr>
            <w:tcW w:w="2268" w:type="dxa"/>
          </w:tcPr>
          <w:p w:rsidR="007B6D63" w:rsidRPr="00D063D3" w:rsidRDefault="007B6D63" w:rsidP="007B6D63">
            <w:pPr>
              <w:suppressAutoHyphens/>
              <w:spacing w:after="0"/>
              <w:jc w:val="center"/>
              <w:rPr>
                <w:rFonts w:eastAsia="Times New Roman" w:cs="Times New Roman"/>
                <w:sz w:val="24"/>
                <w:szCs w:val="24"/>
                <w:lang w:eastAsia="ru-RU"/>
              </w:rPr>
            </w:pPr>
            <w:r w:rsidRPr="00D063D3">
              <w:rPr>
                <w:rFonts w:eastAsia="Times New Roman" w:cs="Times New Roman"/>
                <w:sz w:val="24"/>
                <w:szCs w:val="24"/>
                <w:lang w:eastAsia="ru-RU"/>
              </w:rPr>
              <w:t>Методы оценки</w:t>
            </w:r>
          </w:p>
        </w:tc>
      </w:tr>
      <w:tr w:rsidR="007B6D63" w:rsidRPr="00D063D3" w:rsidTr="007B6D63">
        <w:trPr>
          <w:trHeight w:val="445"/>
        </w:trPr>
        <w:tc>
          <w:tcPr>
            <w:tcW w:w="3119"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ПК 5.1. Распознавать состояния, представляющие угрозу жизни</w:t>
            </w:r>
          </w:p>
        </w:tc>
        <w:tc>
          <w:tcPr>
            <w:tcW w:w="3969"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 определение состояния, представляющего угрозу жизни в соответствии с симптомами, характерными для данного состояния;</w:t>
            </w:r>
          </w:p>
        </w:tc>
        <w:tc>
          <w:tcPr>
            <w:tcW w:w="2268" w:type="dxa"/>
          </w:tcPr>
          <w:p w:rsidR="007B6D63" w:rsidRPr="00D063D3" w:rsidRDefault="007B6D63" w:rsidP="007B6D63">
            <w:pPr>
              <w:suppressAutoHyphens/>
              <w:spacing w:after="0" w:line="240" w:lineRule="auto"/>
              <w:rPr>
                <w:rFonts w:eastAsia="Times New Roman" w:cs="Times New Roman"/>
                <w:sz w:val="24"/>
                <w:szCs w:val="24"/>
                <w:lang w:eastAsia="ru-RU"/>
              </w:rPr>
            </w:pPr>
            <w:r w:rsidRPr="00D063D3">
              <w:rPr>
                <w:rFonts w:eastAsia="Times New Roman" w:cs="Times New Roman"/>
                <w:sz w:val="24"/>
                <w:szCs w:val="24"/>
                <w:lang w:eastAsia="ru-RU"/>
              </w:rPr>
              <w:t>Экспертное наблюдение выполнения практических работ</w:t>
            </w:r>
          </w:p>
        </w:tc>
      </w:tr>
      <w:tr w:rsidR="007B6D63" w:rsidRPr="00D063D3" w:rsidTr="007B6D63">
        <w:trPr>
          <w:trHeight w:val="445"/>
        </w:trPr>
        <w:tc>
          <w:tcPr>
            <w:tcW w:w="3119"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ПК 5.2. Оказывать медицинскую помощь в экстренной форме</w:t>
            </w:r>
          </w:p>
        </w:tc>
        <w:tc>
          <w:tcPr>
            <w:tcW w:w="3969"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 полнота и точность выполнения сестринских вмешательств в соответствии с алгоритмами</w:t>
            </w:r>
          </w:p>
        </w:tc>
        <w:tc>
          <w:tcPr>
            <w:tcW w:w="2268" w:type="dxa"/>
          </w:tcPr>
          <w:p w:rsidR="007B6D63" w:rsidRPr="00D063D3" w:rsidRDefault="007B6D63" w:rsidP="007B6D63">
            <w:pPr>
              <w:suppressAutoHyphens/>
              <w:spacing w:after="0" w:line="240" w:lineRule="auto"/>
              <w:rPr>
                <w:rFonts w:eastAsia="Times New Roman" w:cs="Times New Roman"/>
                <w:sz w:val="24"/>
                <w:szCs w:val="24"/>
                <w:lang w:eastAsia="ru-RU"/>
              </w:rPr>
            </w:pPr>
            <w:r w:rsidRPr="00D063D3">
              <w:rPr>
                <w:rFonts w:eastAsia="Times New Roman" w:cs="Times New Roman"/>
                <w:sz w:val="24"/>
                <w:szCs w:val="24"/>
                <w:lang w:eastAsia="ru-RU"/>
              </w:rPr>
              <w:t>Экспертное наблюдение выполнения практических работ</w:t>
            </w:r>
          </w:p>
        </w:tc>
      </w:tr>
      <w:tr w:rsidR="007B6D63" w:rsidRPr="00D063D3" w:rsidTr="007B6D63">
        <w:trPr>
          <w:trHeight w:val="445"/>
        </w:trPr>
        <w:tc>
          <w:tcPr>
            <w:tcW w:w="3119"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ПК 5.3. Проводить мероприятия по поддержанию жизнедеятельности организма пациента (пострадавшего) до прибытия врача или бригады скорой помощи</w:t>
            </w:r>
          </w:p>
        </w:tc>
        <w:tc>
          <w:tcPr>
            <w:tcW w:w="3969"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 проведение необходимых мероприятий для поддержания жизнедеятельности до прибытия врача или бригады скорой помощи в соответствии с алгоритмами действий</w:t>
            </w:r>
          </w:p>
        </w:tc>
        <w:tc>
          <w:tcPr>
            <w:tcW w:w="2268" w:type="dxa"/>
          </w:tcPr>
          <w:p w:rsidR="007B6D63" w:rsidRPr="00D063D3" w:rsidRDefault="007B6D63" w:rsidP="007B6D63">
            <w:pPr>
              <w:suppressAutoHyphens/>
              <w:spacing w:after="0" w:line="240" w:lineRule="auto"/>
              <w:rPr>
                <w:rFonts w:eastAsia="Times New Roman" w:cs="Times New Roman"/>
                <w:sz w:val="24"/>
                <w:szCs w:val="24"/>
                <w:lang w:eastAsia="ru-RU"/>
              </w:rPr>
            </w:pPr>
            <w:r w:rsidRPr="00D063D3">
              <w:rPr>
                <w:rFonts w:eastAsia="Times New Roman" w:cs="Times New Roman"/>
                <w:sz w:val="24"/>
                <w:szCs w:val="24"/>
                <w:lang w:eastAsia="ru-RU"/>
              </w:rPr>
              <w:t>Экспертное наблюдение выполнения практических работ</w:t>
            </w:r>
          </w:p>
        </w:tc>
      </w:tr>
      <w:tr w:rsidR="007B6D63" w:rsidRPr="00D063D3" w:rsidTr="007B6D63">
        <w:trPr>
          <w:trHeight w:val="445"/>
        </w:trPr>
        <w:tc>
          <w:tcPr>
            <w:tcW w:w="3119"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ПК 5.4. Осуществлять клиническое использование крови и(или) ее компонентов</w:t>
            </w:r>
          </w:p>
        </w:tc>
        <w:tc>
          <w:tcPr>
            <w:tcW w:w="3969"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 использование крови и(или) ее компонентов в соответствии с методическими указаниями</w:t>
            </w:r>
          </w:p>
        </w:tc>
        <w:tc>
          <w:tcPr>
            <w:tcW w:w="2268"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Экспертное наблюдение выполнения практических работ</w:t>
            </w:r>
          </w:p>
        </w:tc>
      </w:tr>
      <w:tr w:rsidR="007B6D63" w:rsidRPr="00D063D3" w:rsidTr="007B6D63">
        <w:trPr>
          <w:trHeight w:val="445"/>
        </w:trPr>
        <w:tc>
          <w:tcPr>
            <w:tcW w:w="3119" w:type="dxa"/>
          </w:tcPr>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3969" w:type="dxa"/>
          </w:tcPr>
          <w:p w:rsidR="007B6D63" w:rsidRPr="00D063D3" w:rsidRDefault="007B6D63" w:rsidP="007B6D63">
            <w:pPr>
              <w:spacing w:after="0"/>
              <w:rPr>
                <w:rFonts w:eastAsia="Times New Roman" w:cs="Times New Roman"/>
                <w:sz w:val="24"/>
                <w:szCs w:val="24"/>
                <w:lang w:eastAsia="ru-RU"/>
              </w:rPr>
            </w:pPr>
            <w:r w:rsidRPr="00D063D3">
              <w:rPr>
                <w:rFonts w:eastAsia="Times New Roman" w:cs="Times New Roman"/>
                <w:sz w:val="24"/>
                <w:szCs w:val="24"/>
                <w:lang w:eastAsia="ru-RU"/>
              </w:rPr>
              <w:t>- соответствие выбранных средств и способов деятельности поставленным целям</w:t>
            </w:r>
          </w:p>
        </w:tc>
        <w:tc>
          <w:tcPr>
            <w:tcW w:w="2268"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Экспертная оценка при выполнении практических работ</w:t>
            </w:r>
          </w:p>
        </w:tc>
      </w:tr>
      <w:tr w:rsidR="007B6D63" w:rsidRPr="00D063D3" w:rsidTr="007B6D63">
        <w:trPr>
          <w:trHeight w:val="445"/>
        </w:trPr>
        <w:tc>
          <w:tcPr>
            <w:tcW w:w="3119" w:type="dxa"/>
          </w:tcPr>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9" w:type="dxa"/>
          </w:tcPr>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 оптимальный выбор источника информации в соответствии с поставленной задачей;</w:t>
            </w:r>
          </w:p>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 соответствие найденной информации поставленной задаче</w:t>
            </w:r>
          </w:p>
        </w:tc>
        <w:tc>
          <w:tcPr>
            <w:tcW w:w="2268"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Экспертная оценка при выполнении практических работ</w:t>
            </w:r>
          </w:p>
        </w:tc>
      </w:tr>
      <w:tr w:rsidR="007B6D63" w:rsidRPr="00D063D3" w:rsidTr="007B6D63">
        <w:trPr>
          <w:trHeight w:val="445"/>
        </w:trPr>
        <w:tc>
          <w:tcPr>
            <w:tcW w:w="3119" w:type="dxa"/>
          </w:tcPr>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 xml:space="preserve">ОК 03. </w:t>
            </w:r>
            <w:r w:rsidRPr="00D063D3">
              <w:rPr>
                <w:rFonts w:eastAsia="Times New Roman" w:cs="Times New Roman"/>
                <w:sz w:val="24"/>
                <w:szCs w:val="24"/>
                <w:lang w:eastAsia="ru-RU"/>
              </w:rPr>
              <w:t xml:space="preserve">Планировать и реализовывать собственное профессиональное и </w:t>
            </w:r>
            <w:r w:rsidRPr="00D063D3">
              <w:rPr>
                <w:rFonts w:eastAsia="Times New Roman" w:cs="Times New Roman"/>
                <w:sz w:val="24"/>
                <w:szCs w:val="24"/>
                <w:lang w:eastAsia="ru-RU"/>
              </w:rPr>
              <w:lastRenderedPageBreak/>
              <w:t>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9"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lastRenderedPageBreak/>
              <w:t xml:space="preserve">- получение дополнительных профессиональных знаний путем самообразования, </w:t>
            </w:r>
          </w:p>
          <w:p w:rsidR="007B6D63" w:rsidRPr="00D063D3" w:rsidRDefault="007B6D63" w:rsidP="007B6D63">
            <w:pPr>
              <w:keepNext/>
              <w:spacing w:after="0" w:line="240" w:lineRule="auto"/>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lastRenderedPageBreak/>
              <w:t>- проявление интереса к инновациям в области профессиональной деятельности.</w:t>
            </w:r>
          </w:p>
        </w:tc>
        <w:tc>
          <w:tcPr>
            <w:tcW w:w="2268"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lastRenderedPageBreak/>
              <w:t>Экспертная оценка при выполнении практических работ</w:t>
            </w:r>
          </w:p>
        </w:tc>
      </w:tr>
      <w:tr w:rsidR="007B6D63" w:rsidRPr="00D063D3" w:rsidTr="007B6D63">
        <w:trPr>
          <w:trHeight w:val="445"/>
        </w:trPr>
        <w:tc>
          <w:tcPr>
            <w:tcW w:w="3119" w:type="dxa"/>
          </w:tcPr>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lastRenderedPageBreak/>
              <w:t xml:space="preserve">ОК 04. </w:t>
            </w:r>
            <w:r w:rsidRPr="00D063D3">
              <w:rPr>
                <w:rFonts w:eastAsia="Times New Roman" w:cs="Times New Roman"/>
                <w:sz w:val="24"/>
                <w:szCs w:val="24"/>
                <w:lang w:eastAsia="ru-RU"/>
              </w:rPr>
              <w:t>Эффективно взаимодействовать и работать в коллективе и команде</w:t>
            </w:r>
          </w:p>
        </w:tc>
        <w:tc>
          <w:tcPr>
            <w:tcW w:w="3969"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 соблюдение норм профессиональной этики в процессе общения с коллегами</w:t>
            </w:r>
          </w:p>
        </w:tc>
        <w:tc>
          <w:tcPr>
            <w:tcW w:w="2268"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Экспертная оценка при выполнении практических работ</w:t>
            </w:r>
          </w:p>
        </w:tc>
      </w:tr>
      <w:tr w:rsidR="007B6D63" w:rsidRPr="00D063D3" w:rsidTr="007B6D63">
        <w:trPr>
          <w:trHeight w:val="445"/>
        </w:trPr>
        <w:tc>
          <w:tcPr>
            <w:tcW w:w="3119" w:type="dxa"/>
          </w:tcPr>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bCs/>
                <w:sz w:val="24"/>
                <w:szCs w:val="24"/>
                <w:lang w:eastAsia="ru-RU"/>
              </w:rPr>
              <w:t xml:space="preserve">ОК 07. </w:t>
            </w:r>
            <w:r w:rsidRPr="00D063D3">
              <w:rPr>
                <w:rFonts w:eastAsia="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ascii="Arial" w:eastAsia="Times New Roman" w:hAnsi="Arial" w:cs="Times New Roman"/>
                <w:bCs/>
                <w:szCs w:val="28"/>
                <w:lang w:eastAsia="ru-RU"/>
              </w:rPr>
              <w:t xml:space="preserve">- </w:t>
            </w:r>
            <w:r w:rsidRPr="00D063D3">
              <w:rPr>
                <w:rFonts w:eastAsia="Times New Roman" w:cs="Times New Roman"/>
                <w:bCs/>
                <w:sz w:val="24"/>
                <w:szCs w:val="24"/>
                <w:lang w:eastAsia="ru-RU"/>
              </w:rPr>
              <w:t>организация и осуществление деятельности по сохранению окружающей среды в соответствии с законодательством и нравственно-этическими нормами</w:t>
            </w:r>
          </w:p>
        </w:tc>
        <w:tc>
          <w:tcPr>
            <w:tcW w:w="2268"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Экспертная оценка при выполнении практических работ</w:t>
            </w:r>
          </w:p>
        </w:tc>
      </w:tr>
      <w:tr w:rsidR="007B6D63" w:rsidRPr="00D063D3" w:rsidTr="007B6D63">
        <w:trPr>
          <w:trHeight w:val="445"/>
        </w:trPr>
        <w:tc>
          <w:tcPr>
            <w:tcW w:w="3119" w:type="dxa"/>
          </w:tcPr>
          <w:p w:rsidR="007B6D63" w:rsidRPr="00D063D3" w:rsidRDefault="007B6D63" w:rsidP="007B6D63">
            <w:pPr>
              <w:spacing w:after="0"/>
              <w:rPr>
                <w:rFonts w:eastAsia="Times New Roman" w:cs="Times New Roman"/>
                <w:bCs/>
                <w:sz w:val="24"/>
                <w:szCs w:val="24"/>
                <w:lang w:eastAsia="ru-RU"/>
              </w:rPr>
            </w:pPr>
            <w:r w:rsidRPr="00D063D3">
              <w:rPr>
                <w:rFonts w:eastAsia="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69"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 демонстрация позитивного и адекватного отношения к своему здоровью в повседневной жизни и при выполнении профессиональных обязанностей;</w:t>
            </w:r>
          </w:p>
          <w:p w:rsidR="007B6D63" w:rsidRPr="00D063D3" w:rsidRDefault="007B6D63" w:rsidP="007B6D63">
            <w:pPr>
              <w:keepNext/>
              <w:spacing w:after="0"/>
              <w:jc w:val="both"/>
              <w:outlineLvl w:val="1"/>
              <w:rPr>
                <w:rFonts w:ascii="Arial" w:eastAsia="Times New Roman" w:hAnsi="Arial" w:cs="Times New Roman"/>
                <w:bCs/>
                <w:szCs w:val="28"/>
                <w:lang w:eastAsia="ru-RU"/>
              </w:rPr>
            </w:pPr>
            <w:r w:rsidRPr="00D063D3">
              <w:rPr>
                <w:rFonts w:eastAsia="Times New Roman" w:cs="Times New Roman"/>
                <w:bCs/>
                <w:sz w:val="24"/>
                <w:szCs w:val="24"/>
                <w:lang w:eastAsia="ru-RU"/>
              </w:rPr>
              <w:t>- готовность поддерживать уровень физической подготовки, обеспечивающий полноценную профессиональную деятельность на основе принципов здорового образа жизни</w:t>
            </w:r>
          </w:p>
        </w:tc>
        <w:tc>
          <w:tcPr>
            <w:tcW w:w="2268"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Экспертная оценка при выполнении практических работ</w:t>
            </w:r>
          </w:p>
        </w:tc>
      </w:tr>
      <w:tr w:rsidR="007B6D63" w:rsidRPr="00D063D3" w:rsidTr="007B6D63">
        <w:trPr>
          <w:trHeight w:val="445"/>
        </w:trPr>
        <w:tc>
          <w:tcPr>
            <w:tcW w:w="3119"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ОК 09. Пользоваться профессиональной документацией на государственном и иностранном языках</w:t>
            </w:r>
          </w:p>
        </w:tc>
        <w:tc>
          <w:tcPr>
            <w:tcW w:w="3969" w:type="dxa"/>
          </w:tcPr>
          <w:p w:rsidR="007B6D63" w:rsidRPr="00D063D3" w:rsidRDefault="007B6D63" w:rsidP="007B6D63">
            <w:pPr>
              <w:keepNext/>
              <w:spacing w:after="0"/>
              <w:jc w:val="both"/>
              <w:outlineLvl w:val="1"/>
              <w:rPr>
                <w:rFonts w:eastAsia="Times New Roman" w:cs="Times New Roman"/>
                <w:bCs/>
                <w:sz w:val="24"/>
                <w:szCs w:val="24"/>
                <w:lang w:eastAsia="ru-RU"/>
              </w:rPr>
            </w:pPr>
            <w:r w:rsidRPr="00D063D3">
              <w:rPr>
                <w:rFonts w:eastAsia="Times New Roman" w:cs="Times New Roman"/>
                <w:bCs/>
                <w:sz w:val="24"/>
                <w:szCs w:val="24"/>
                <w:lang w:eastAsia="ru-RU"/>
              </w:rPr>
              <w:t>- оформление медицинской документации в соответствии нормативными правовыми актами</w:t>
            </w:r>
          </w:p>
        </w:tc>
        <w:tc>
          <w:tcPr>
            <w:tcW w:w="2268" w:type="dxa"/>
          </w:tcPr>
          <w:p w:rsidR="007B6D63" w:rsidRPr="00D063D3" w:rsidRDefault="007B6D63" w:rsidP="007B6D63">
            <w:pPr>
              <w:suppressAutoHyphens/>
              <w:spacing w:after="0"/>
              <w:rPr>
                <w:rFonts w:eastAsia="Times New Roman" w:cs="Times New Roman"/>
                <w:sz w:val="24"/>
                <w:szCs w:val="24"/>
                <w:lang w:eastAsia="ru-RU"/>
              </w:rPr>
            </w:pPr>
            <w:r w:rsidRPr="00D063D3">
              <w:rPr>
                <w:rFonts w:eastAsia="Times New Roman" w:cs="Times New Roman"/>
                <w:sz w:val="24"/>
                <w:szCs w:val="24"/>
                <w:lang w:eastAsia="ru-RU"/>
              </w:rPr>
              <w:t>Экспертная оценка при выполнении практических работ</w:t>
            </w:r>
          </w:p>
        </w:tc>
      </w:tr>
    </w:tbl>
    <w:p w:rsidR="007B6D63" w:rsidRPr="00D063D3" w:rsidRDefault="007B6D63" w:rsidP="007B6D63">
      <w:pPr>
        <w:rPr>
          <w:rFonts w:eastAsia="Times New Roman" w:cs="Times New Roman"/>
          <w:sz w:val="24"/>
          <w:szCs w:val="24"/>
          <w:lang w:eastAsia="ru-RU"/>
        </w:rPr>
      </w:pPr>
    </w:p>
    <w:p w:rsidR="002D4583" w:rsidRPr="00D063D3" w:rsidRDefault="002D4583"/>
    <w:sectPr w:rsidR="002D4583" w:rsidRPr="00D063D3" w:rsidSect="009024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0BD" w:rsidRDefault="00B740BD" w:rsidP="007B6D63">
      <w:pPr>
        <w:spacing w:after="0" w:line="240" w:lineRule="auto"/>
      </w:pPr>
      <w:r>
        <w:separator/>
      </w:r>
    </w:p>
  </w:endnote>
  <w:endnote w:type="continuationSeparator" w:id="0">
    <w:p w:rsidR="00B740BD" w:rsidRDefault="00B740BD" w:rsidP="007B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0BD" w:rsidRDefault="00B740BD" w:rsidP="007B6D63">
      <w:pPr>
        <w:spacing w:after="0" w:line="240" w:lineRule="auto"/>
      </w:pPr>
      <w:r>
        <w:separator/>
      </w:r>
    </w:p>
  </w:footnote>
  <w:footnote w:type="continuationSeparator" w:id="0">
    <w:p w:rsidR="00B740BD" w:rsidRDefault="00B740BD" w:rsidP="007B6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028E6"/>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7E0310ED"/>
    <w:multiLevelType w:val="hybridMultilevel"/>
    <w:tmpl w:val="DFECF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46204"/>
    <w:rsid w:val="0001169D"/>
    <w:rsid w:val="000B1B93"/>
    <w:rsid w:val="000E070A"/>
    <w:rsid w:val="00104CAB"/>
    <w:rsid w:val="00120C33"/>
    <w:rsid w:val="001E2D4C"/>
    <w:rsid w:val="002330AB"/>
    <w:rsid w:val="00252867"/>
    <w:rsid w:val="002D4583"/>
    <w:rsid w:val="002E3318"/>
    <w:rsid w:val="002F0A00"/>
    <w:rsid w:val="002F7CE0"/>
    <w:rsid w:val="003267A7"/>
    <w:rsid w:val="003305BF"/>
    <w:rsid w:val="004A2B0E"/>
    <w:rsid w:val="00596620"/>
    <w:rsid w:val="00606BD5"/>
    <w:rsid w:val="00646204"/>
    <w:rsid w:val="00655F66"/>
    <w:rsid w:val="007A380A"/>
    <w:rsid w:val="007B6D63"/>
    <w:rsid w:val="007E1245"/>
    <w:rsid w:val="00802692"/>
    <w:rsid w:val="00870168"/>
    <w:rsid w:val="008855AA"/>
    <w:rsid w:val="008F3562"/>
    <w:rsid w:val="0090247E"/>
    <w:rsid w:val="00951D72"/>
    <w:rsid w:val="00955DAB"/>
    <w:rsid w:val="00992CC1"/>
    <w:rsid w:val="009D3535"/>
    <w:rsid w:val="00A00FA0"/>
    <w:rsid w:val="00A43F92"/>
    <w:rsid w:val="00A6062C"/>
    <w:rsid w:val="00AD5225"/>
    <w:rsid w:val="00B6568E"/>
    <w:rsid w:val="00B740BD"/>
    <w:rsid w:val="00C130C6"/>
    <w:rsid w:val="00C731E4"/>
    <w:rsid w:val="00C74ECE"/>
    <w:rsid w:val="00C80DB5"/>
    <w:rsid w:val="00D0181D"/>
    <w:rsid w:val="00D063D3"/>
    <w:rsid w:val="00D3651A"/>
    <w:rsid w:val="00D514A9"/>
    <w:rsid w:val="00D70617"/>
    <w:rsid w:val="00E97A65"/>
    <w:rsid w:val="00F57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1980A-4026-4C8D-B8FB-84EC391B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535"/>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7B6D63"/>
    <w:pPr>
      <w:spacing w:after="0" w:line="240" w:lineRule="auto"/>
    </w:pPr>
    <w:rPr>
      <w:rFonts w:eastAsia="Times New Roman" w:cs="Times New Roman"/>
      <w:sz w:val="20"/>
      <w:szCs w:val="20"/>
      <w:lang w:val="en-US"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7B6D63"/>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uiPriority w:val="99"/>
    <w:rsid w:val="007B6D63"/>
    <w:rPr>
      <w:rFonts w:cs="Times New Roman"/>
      <w:vertAlign w:val="superscript"/>
    </w:rPr>
  </w:style>
  <w:style w:type="table" w:styleId="a6">
    <w:name w:val="Table Grid"/>
    <w:basedOn w:val="a1"/>
    <w:uiPriority w:val="59"/>
    <w:rsid w:val="007B6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51D7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1D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93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anbook.com/book/158961" TargetMode="External"/><Relationship Id="rId12" Type="http://schemas.openxmlformats.org/officeDocument/2006/relationships/hyperlink" Target="https://e.lanbook.com/book/1909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89481" TargetMode="External"/><Relationship Id="rId5" Type="http://schemas.openxmlformats.org/officeDocument/2006/relationships/footnotes" Target="footnotes.xml"/><Relationship Id="rId10" Type="http://schemas.openxmlformats.org/officeDocument/2006/relationships/hyperlink" Target="https://e.lanbook.com/book/187764" TargetMode="External"/><Relationship Id="rId4" Type="http://schemas.openxmlformats.org/officeDocument/2006/relationships/webSettings" Target="webSettings.xml"/><Relationship Id="rId9" Type="http://schemas.openxmlformats.org/officeDocument/2006/relationships/hyperlink" Target="https://e.lanbook.com/book/1893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22</Pages>
  <Words>5447</Words>
  <Characters>31051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316</cp:lastModifiedBy>
  <cp:revision>25</cp:revision>
  <cp:lastPrinted>2025-06-26T09:40:00Z</cp:lastPrinted>
  <dcterms:created xsi:type="dcterms:W3CDTF">2023-04-16T11:41:00Z</dcterms:created>
  <dcterms:modified xsi:type="dcterms:W3CDTF">2025-06-26T09:41:00Z</dcterms:modified>
</cp:coreProperties>
</file>