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0E" w:rsidRPr="00412EA6" w:rsidRDefault="00CC020E" w:rsidP="00CC020E">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ГОСУДАРСТВЕННОЕ АВТОНОМНОЕ ПРОФЕССИОНАЛЬНОЕ ОБРАЗОВАТЕЛЬНОЕ УЧРЕЖДЕНИЕ  РЕСПУБЛИКИ БАШКОРТОСТАН</w:t>
      </w:r>
    </w:p>
    <w:p w:rsidR="00CC020E" w:rsidRPr="00412EA6" w:rsidRDefault="00CC020E" w:rsidP="00CC020E">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«САЛАВАТСКИЙ МЕДИЦИНСКИЙ КОЛЛЕДЖ»</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Отчет о результатах самообследования</w:t>
      </w: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государственного автономного профессионального образовательного учреждения Республики Башкортостан</w:t>
      </w: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«Салаватский медицинский колледж» </w:t>
      </w:r>
    </w:p>
    <w:p w:rsidR="00CC020E" w:rsidRPr="00412EA6" w:rsidRDefault="00CC020E" w:rsidP="00CC020E">
      <w:pPr>
        <w:spacing w:after="0" w:line="36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состоянию на 01 апреля 2017 г.</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Рассмотрен</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на заседании </w:t>
      </w:r>
    </w:p>
    <w:p w:rsidR="00CC020E" w:rsidRPr="00412EA6" w:rsidRDefault="00303440"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Педагогического </w:t>
      </w:r>
      <w:r w:rsidR="00CC020E" w:rsidRPr="00412EA6">
        <w:rPr>
          <w:rFonts w:ascii="Times New Roman" w:eastAsia="Times New Roman" w:hAnsi="Times New Roman" w:cs="Times New Roman"/>
          <w:sz w:val="28"/>
          <w:szCs w:val="28"/>
          <w:lang w:eastAsia="ru-RU"/>
        </w:rPr>
        <w:t xml:space="preserve">совета </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13 апреля 2017 г.</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Протокол  №  4</w:t>
      </w: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right"/>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Салават  2017 г.</w:t>
      </w:r>
    </w:p>
    <w:p w:rsidR="008A61BE" w:rsidRPr="00412EA6" w:rsidRDefault="008A61BE" w:rsidP="00CC020E">
      <w:pPr>
        <w:spacing w:after="0" w:line="240" w:lineRule="auto"/>
        <w:ind w:firstLine="709"/>
        <w:jc w:val="center"/>
        <w:rPr>
          <w:rFonts w:ascii="Times New Roman" w:eastAsia="Times New Roman" w:hAnsi="Times New Roman" w:cs="Times New Roman"/>
          <w:sz w:val="28"/>
          <w:szCs w:val="28"/>
          <w:lang w:eastAsia="ru-RU"/>
        </w:rPr>
      </w:pPr>
    </w:p>
    <w:p w:rsidR="008A61BE" w:rsidRPr="00412EA6" w:rsidRDefault="008A61B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Оглавление</w:t>
      </w:r>
    </w:p>
    <w:p w:rsidR="00CC020E" w:rsidRPr="00412EA6" w:rsidRDefault="00CC020E" w:rsidP="00CC020E">
      <w:pPr>
        <w:widowControl w:val="0"/>
        <w:tabs>
          <w:tab w:val="left" w:pos="540"/>
        </w:tabs>
        <w:spacing w:after="0" w:line="240" w:lineRule="auto"/>
        <w:rPr>
          <w:rFonts w:ascii="Times New Roman" w:eastAsia="Times New Roman" w:hAnsi="Times New Roman" w:cs="Times New Roman"/>
          <w:sz w:val="28"/>
          <w:szCs w:val="28"/>
          <w:lang w:eastAsia="ru-RU"/>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7229"/>
        <w:gridCol w:w="1559"/>
      </w:tblGrid>
      <w:tr w:rsidR="00F040B6" w:rsidRPr="00412EA6" w:rsidTr="00F040B6">
        <w:trPr>
          <w:trHeight w:val="527"/>
        </w:trPr>
        <w:tc>
          <w:tcPr>
            <w:tcW w:w="675" w:type="dxa"/>
          </w:tcPr>
          <w:p w:rsidR="00F040B6" w:rsidRPr="00412EA6" w:rsidRDefault="00F040B6" w:rsidP="00303440">
            <w:pPr>
              <w:numPr>
                <w:ilvl w:val="0"/>
                <w:numId w:val="12"/>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F040B6" w:rsidRPr="00412EA6" w:rsidRDefault="00F040B6"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Организационно-правовое обеспечение образовательной деятельности  </w:t>
            </w:r>
          </w:p>
        </w:tc>
        <w:tc>
          <w:tcPr>
            <w:tcW w:w="1559" w:type="dxa"/>
          </w:tcPr>
          <w:p w:rsidR="00F040B6" w:rsidRPr="00412EA6" w:rsidRDefault="00584C9E" w:rsidP="00303440">
            <w:pPr>
              <w:suppressAutoHyphens/>
              <w:spacing w:after="0" w:line="240" w:lineRule="auto"/>
              <w:ind w:left="730" w:right="-20" w:hanging="619"/>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стр.3</w:t>
            </w:r>
          </w:p>
        </w:tc>
      </w:tr>
      <w:tr w:rsidR="00584C9E" w:rsidRPr="00412EA6" w:rsidTr="00F040B6">
        <w:trPr>
          <w:trHeight w:val="527"/>
        </w:trPr>
        <w:tc>
          <w:tcPr>
            <w:tcW w:w="675" w:type="dxa"/>
          </w:tcPr>
          <w:p w:rsidR="00584C9E" w:rsidRPr="00412EA6" w:rsidRDefault="00584C9E" w:rsidP="00303440">
            <w:pPr>
              <w:numPr>
                <w:ilvl w:val="0"/>
                <w:numId w:val="12"/>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Система управления образовательным учреждением                                 </w:t>
            </w:r>
          </w:p>
          <w:p w:rsidR="00584C9E" w:rsidRPr="00412EA6" w:rsidRDefault="00584C9E" w:rsidP="00303440">
            <w:pPr>
              <w:suppressAutoHyphens/>
              <w:spacing w:after="0" w:line="240" w:lineRule="auto"/>
              <w:rPr>
                <w:rFonts w:ascii="Times New Roman" w:eastAsia="Calibri" w:hAnsi="Times New Roman" w:cs="Times New Roman"/>
                <w:sz w:val="28"/>
                <w:szCs w:val="28"/>
                <w:lang w:eastAsia="ar-SA"/>
              </w:rPr>
            </w:pPr>
          </w:p>
        </w:tc>
        <w:tc>
          <w:tcPr>
            <w:tcW w:w="1559" w:type="dxa"/>
          </w:tcPr>
          <w:p w:rsidR="00584C9E" w:rsidRDefault="00584C9E">
            <w:r>
              <w:rPr>
                <w:rFonts w:ascii="Times New Roman" w:eastAsia="Calibri" w:hAnsi="Times New Roman" w:cs="Times New Roman"/>
                <w:sz w:val="28"/>
                <w:szCs w:val="28"/>
                <w:lang w:eastAsia="ar-SA"/>
              </w:rPr>
              <w:t>стр.4</w:t>
            </w:r>
          </w:p>
        </w:tc>
      </w:tr>
      <w:tr w:rsidR="00584C9E" w:rsidRPr="00412EA6" w:rsidTr="00F040B6">
        <w:trPr>
          <w:trHeight w:val="527"/>
        </w:trPr>
        <w:tc>
          <w:tcPr>
            <w:tcW w:w="675" w:type="dxa"/>
          </w:tcPr>
          <w:p w:rsidR="00584C9E" w:rsidRPr="00412EA6" w:rsidRDefault="00584C9E" w:rsidP="00303440">
            <w:pPr>
              <w:numPr>
                <w:ilvl w:val="0"/>
                <w:numId w:val="12"/>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Организация образовательной деятельности (учебного процесса)            </w:t>
            </w:r>
          </w:p>
        </w:tc>
        <w:tc>
          <w:tcPr>
            <w:tcW w:w="1559" w:type="dxa"/>
          </w:tcPr>
          <w:p w:rsidR="00584C9E" w:rsidRDefault="00584C9E">
            <w:r>
              <w:rPr>
                <w:rFonts w:ascii="Times New Roman" w:eastAsia="Calibri" w:hAnsi="Times New Roman" w:cs="Times New Roman"/>
                <w:sz w:val="28"/>
                <w:szCs w:val="28"/>
                <w:lang w:eastAsia="ar-SA"/>
              </w:rPr>
              <w:t>стр.7</w:t>
            </w:r>
          </w:p>
        </w:tc>
      </w:tr>
      <w:tr w:rsidR="00584C9E" w:rsidRPr="00412EA6" w:rsidTr="00F040B6">
        <w:trPr>
          <w:trHeight w:val="527"/>
        </w:trPr>
        <w:tc>
          <w:tcPr>
            <w:tcW w:w="675" w:type="dxa"/>
          </w:tcPr>
          <w:p w:rsidR="00584C9E" w:rsidRPr="00412EA6" w:rsidRDefault="00584C9E" w:rsidP="00F040B6">
            <w:pPr>
              <w:pStyle w:val="af1"/>
              <w:ind w:left="0"/>
              <w:rPr>
                <w:sz w:val="28"/>
                <w:szCs w:val="28"/>
              </w:rPr>
            </w:pPr>
            <w:r w:rsidRPr="00412EA6">
              <w:rPr>
                <w:sz w:val="28"/>
                <w:szCs w:val="28"/>
              </w:rPr>
              <w:t>4 .</w:t>
            </w:r>
          </w:p>
        </w:tc>
        <w:tc>
          <w:tcPr>
            <w:tcW w:w="7229" w:type="dxa"/>
          </w:tcPr>
          <w:p w:rsidR="00584C9E" w:rsidRPr="00412EA6" w:rsidRDefault="00584C9E" w:rsidP="00F040B6">
            <w:pPr>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содержания и качества подготовки обучающихся </w:t>
            </w:r>
          </w:p>
        </w:tc>
        <w:tc>
          <w:tcPr>
            <w:tcW w:w="1559" w:type="dxa"/>
          </w:tcPr>
          <w:p w:rsidR="00584C9E" w:rsidRDefault="00584C9E">
            <w:r>
              <w:rPr>
                <w:rFonts w:ascii="Times New Roman" w:eastAsia="Calibri" w:hAnsi="Times New Roman" w:cs="Times New Roman"/>
                <w:sz w:val="28"/>
                <w:szCs w:val="28"/>
                <w:lang w:eastAsia="ar-SA"/>
              </w:rPr>
              <w:t>стр.9</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4.1.</w:t>
            </w:r>
          </w:p>
        </w:tc>
        <w:tc>
          <w:tcPr>
            <w:tcW w:w="7229"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Содержание подготовки выпускников                                                    </w:t>
            </w:r>
          </w:p>
          <w:p w:rsidR="00584C9E" w:rsidRPr="00412EA6" w:rsidRDefault="00584C9E" w:rsidP="00303440">
            <w:pPr>
              <w:suppressAutoHyphens/>
              <w:spacing w:after="0" w:line="240" w:lineRule="auto"/>
              <w:rPr>
                <w:rFonts w:ascii="Times New Roman" w:eastAsia="Calibri" w:hAnsi="Times New Roman" w:cs="Times New Roman"/>
                <w:sz w:val="28"/>
                <w:szCs w:val="28"/>
                <w:lang w:eastAsia="ar-SA"/>
              </w:rPr>
            </w:pPr>
          </w:p>
        </w:tc>
        <w:tc>
          <w:tcPr>
            <w:tcW w:w="1559" w:type="dxa"/>
          </w:tcPr>
          <w:p w:rsidR="00584C9E" w:rsidRDefault="00584C9E">
            <w:r>
              <w:rPr>
                <w:rFonts w:ascii="Times New Roman" w:eastAsia="Calibri" w:hAnsi="Times New Roman" w:cs="Times New Roman"/>
                <w:sz w:val="28"/>
                <w:szCs w:val="28"/>
                <w:lang w:eastAsia="ar-SA"/>
              </w:rPr>
              <w:t>стр.9</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4.2.</w:t>
            </w:r>
          </w:p>
        </w:tc>
        <w:tc>
          <w:tcPr>
            <w:tcW w:w="7229" w:type="dxa"/>
          </w:tcPr>
          <w:p w:rsidR="00584C9E" w:rsidRPr="00412EA6" w:rsidRDefault="00584C9E" w:rsidP="00303440">
            <w:pPr>
              <w:spacing w:after="0" w:line="240" w:lineRule="auto"/>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Качество подготовки и востребованность  специалистов                    </w:t>
            </w:r>
          </w:p>
        </w:tc>
        <w:tc>
          <w:tcPr>
            <w:tcW w:w="1559" w:type="dxa"/>
          </w:tcPr>
          <w:p w:rsidR="00584C9E" w:rsidRDefault="00584C9E">
            <w:r>
              <w:rPr>
                <w:rFonts w:ascii="Times New Roman" w:eastAsia="Calibri" w:hAnsi="Times New Roman" w:cs="Times New Roman"/>
                <w:sz w:val="28"/>
                <w:szCs w:val="28"/>
                <w:lang w:eastAsia="ar-SA"/>
              </w:rPr>
              <w:t>стр.12</w:t>
            </w:r>
          </w:p>
        </w:tc>
      </w:tr>
      <w:tr w:rsidR="00584C9E" w:rsidRPr="00412EA6" w:rsidTr="00F040B6">
        <w:trPr>
          <w:trHeight w:val="527"/>
        </w:trPr>
        <w:tc>
          <w:tcPr>
            <w:tcW w:w="675"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5.</w:t>
            </w: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качества кадрового обеспечения подготовки специалистов         </w:t>
            </w:r>
          </w:p>
        </w:tc>
        <w:tc>
          <w:tcPr>
            <w:tcW w:w="1559" w:type="dxa"/>
          </w:tcPr>
          <w:p w:rsidR="00584C9E" w:rsidRDefault="00584C9E">
            <w:r>
              <w:rPr>
                <w:rFonts w:ascii="Times New Roman" w:eastAsia="Calibri" w:hAnsi="Times New Roman" w:cs="Times New Roman"/>
                <w:sz w:val="28"/>
                <w:szCs w:val="28"/>
                <w:lang w:eastAsia="ar-SA"/>
              </w:rPr>
              <w:t>стр.15</w:t>
            </w:r>
          </w:p>
        </w:tc>
      </w:tr>
      <w:tr w:rsidR="00584C9E" w:rsidRPr="00412EA6" w:rsidTr="00F040B6">
        <w:trPr>
          <w:trHeight w:val="527"/>
        </w:trPr>
        <w:tc>
          <w:tcPr>
            <w:tcW w:w="675" w:type="dxa"/>
          </w:tcPr>
          <w:p w:rsidR="00584C9E" w:rsidRPr="00412EA6" w:rsidRDefault="00584C9E" w:rsidP="00F040B6">
            <w:pPr>
              <w:tabs>
                <w:tab w:val="left" w:pos="-180"/>
                <w:tab w:val="left" w:pos="-142"/>
              </w:tabs>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6.</w:t>
            </w:r>
          </w:p>
        </w:tc>
        <w:tc>
          <w:tcPr>
            <w:tcW w:w="7229" w:type="dxa"/>
          </w:tcPr>
          <w:p w:rsidR="00584C9E" w:rsidRPr="00412EA6" w:rsidRDefault="00584C9E" w:rsidP="00F040B6">
            <w:pPr>
              <w:tabs>
                <w:tab w:val="left" w:pos="-180"/>
                <w:tab w:val="left" w:pos="-142"/>
              </w:tabs>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качества учебно – методического обеспечения образовательного процесса                                                                                                            </w:t>
            </w:r>
          </w:p>
        </w:tc>
        <w:tc>
          <w:tcPr>
            <w:tcW w:w="1559" w:type="dxa"/>
          </w:tcPr>
          <w:p w:rsidR="00584C9E" w:rsidRDefault="00584C9E">
            <w:r>
              <w:rPr>
                <w:rFonts w:ascii="Times New Roman" w:eastAsia="Calibri" w:hAnsi="Times New Roman" w:cs="Times New Roman"/>
                <w:sz w:val="28"/>
                <w:szCs w:val="28"/>
                <w:lang w:eastAsia="ar-SA"/>
              </w:rPr>
              <w:t>стр.16</w:t>
            </w:r>
          </w:p>
        </w:tc>
      </w:tr>
      <w:tr w:rsidR="00584C9E" w:rsidRPr="00412EA6" w:rsidTr="00F040B6">
        <w:trPr>
          <w:trHeight w:val="527"/>
        </w:trPr>
        <w:tc>
          <w:tcPr>
            <w:tcW w:w="675" w:type="dxa"/>
          </w:tcPr>
          <w:p w:rsidR="00584C9E" w:rsidRPr="00412EA6" w:rsidRDefault="00584C9E" w:rsidP="00303440">
            <w:pPr>
              <w:numPr>
                <w:ilvl w:val="0"/>
                <w:numId w:val="11"/>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Оценка качества  библиотечно-информационного обеспечения образовательного  процесса                                                                            </w:t>
            </w:r>
          </w:p>
        </w:tc>
        <w:tc>
          <w:tcPr>
            <w:tcW w:w="1559" w:type="dxa"/>
          </w:tcPr>
          <w:p w:rsidR="00584C9E" w:rsidRDefault="00584C9E">
            <w:r>
              <w:rPr>
                <w:rFonts w:ascii="Times New Roman" w:eastAsia="Calibri" w:hAnsi="Times New Roman" w:cs="Times New Roman"/>
                <w:sz w:val="28"/>
                <w:szCs w:val="28"/>
                <w:lang w:eastAsia="ar-SA"/>
              </w:rPr>
              <w:t>стр.19.</w:t>
            </w:r>
          </w:p>
        </w:tc>
      </w:tr>
      <w:tr w:rsidR="00584C9E" w:rsidRPr="00412EA6" w:rsidTr="00F040B6">
        <w:trPr>
          <w:trHeight w:val="527"/>
        </w:trPr>
        <w:tc>
          <w:tcPr>
            <w:tcW w:w="675" w:type="dxa"/>
          </w:tcPr>
          <w:p w:rsidR="00584C9E" w:rsidRPr="00412EA6" w:rsidRDefault="00584C9E" w:rsidP="00303440">
            <w:pPr>
              <w:numPr>
                <w:ilvl w:val="0"/>
                <w:numId w:val="10"/>
              </w:numPr>
              <w:tabs>
                <w:tab w:val="left" w:pos="-180"/>
                <w:tab w:val="left" w:pos="469"/>
              </w:tabs>
              <w:suppressAutoHyphens/>
              <w:spacing w:after="0" w:line="240" w:lineRule="auto"/>
              <w:ind w:left="0" w:firstLine="0"/>
              <w:contextualSpacing/>
              <w:rPr>
                <w:rFonts w:ascii="Times New Roman" w:hAnsi="Times New Roman" w:cs="Times New Roman"/>
                <w:sz w:val="28"/>
                <w:szCs w:val="28"/>
              </w:rPr>
            </w:pPr>
          </w:p>
        </w:tc>
        <w:tc>
          <w:tcPr>
            <w:tcW w:w="7229" w:type="dxa"/>
          </w:tcPr>
          <w:p w:rsidR="00584C9E" w:rsidRPr="00412EA6" w:rsidRDefault="00584C9E" w:rsidP="00F040B6">
            <w:pPr>
              <w:tabs>
                <w:tab w:val="left" w:pos="-180"/>
                <w:tab w:val="left" w:pos="469"/>
              </w:tabs>
              <w:suppressAutoHyphens/>
              <w:spacing w:after="0" w:line="240" w:lineRule="auto"/>
              <w:contextualSpacing/>
              <w:rPr>
                <w:rFonts w:ascii="Times New Roman" w:hAnsi="Times New Roman" w:cs="Times New Roman"/>
                <w:sz w:val="28"/>
                <w:szCs w:val="28"/>
              </w:rPr>
            </w:pPr>
            <w:r w:rsidRPr="00412EA6">
              <w:rPr>
                <w:rFonts w:ascii="Times New Roman" w:hAnsi="Times New Roman" w:cs="Times New Roman"/>
                <w:sz w:val="28"/>
                <w:szCs w:val="28"/>
              </w:rPr>
              <w:t xml:space="preserve">Оценка материально-технической базы                                                        </w:t>
            </w:r>
          </w:p>
          <w:p w:rsidR="00584C9E" w:rsidRPr="00412EA6" w:rsidRDefault="00584C9E" w:rsidP="00303440">
            <w:pPr>
              <w:suppressAutoHyphens/>
              <w:spacing w:after="0" w:line="240" w:lineRule="auto"/>
              <w:rPr>
                <w:rFonts w:ascii="Times New Roman" w:eastAsia="Calibri" w:hAnsi="Times New Roman" w:cs="Times New Roman"/>
                <w:sz w:val="28"/>
                <w:szCs w:val="28"/>
                <w:lang w:eastAsia="ar-SA"/>
              </w:rPr>
            </w:pPr>
          </w:p>
        </w:tc>
        <w:tc>
          <w:tcPr>
            <w:tcW w:w="1559" w:type="dxa"/>
          </w:tcPr>
          <w:p w:rsidR="00584C9E" w:rsidRDefault="00584C9E">
            <w:r>
              <w:rPr>
                <w:rFonts w:ascii="Times New Roman" w:eastAsia="Calibri" w:hAnsi="Times New Roman" w:cs="Times New Roman"/>
                <w:sz w:val="28"/>
                <w:szCs w:val="28"/>
                <w:lang w:eastAsia="ar-SA"/>
              </w:rPr>
              <w:t>стр.20</w:t>
            </w:r>
          </w:p>
        </w:tc>
      </w:tr>
      <w:tr w:rsidR="00584C9E" w:rsidRPr="00412EA6" w:rsidTr="00F040B6">
        <w:trPr>
          <w:trHeight w:val="527"/>
        </w:trPr>
        <w:tc>
          <w:tcPr>
            <w:tcW w:w="675" w:type="dxa"/>
          </w:tcPr>
          <w:p w:rsidR="00584C9E" w:rsidRPr="00412EA6" w:rsidRDefault="00584C9E" w:rsidP="00303440">
            <w:pPr>
              <w:numPr>
                <w:ilvl w:val="0"/>
                <w:numId w:val="10"/>
              </w:numPr>
              <w:tabs>
                <w:tab w:val="left" w:pos="469"/>
              </w:tabs>
              <w:suppressAutoHyphens/>
              <w:spacing w:after="0" w:line="240" w:lineRule="auto"/>
              <w:ind w:left="0" w:firstLine="0"/>
              <w:contextualSpacing/>
              <w:rPr>
                <w:rFonts w:ascii="Times New Roman" w:eastAsia="Calibri" w:hAnsi="Times New Roman" w:cs="Times New Roman"/>
                <w:sz w:val="28"/>
                <w:szCs w:val="28"/>
                <w:lang w:eastAsia="ar-SA"/>
              </w:rPr>
            </w:pPr>
          </w:p>
        </w:tc>
        <w:tc>
          <w:tcPr>
            <w:tcW w:w="7229" w:type="dxa"/>
          </w:tcPr>
          <w:p w:rsidR="00584C9E" w:rsidRPr="00412EA6" w:rsidRDefault="00584C9E" w:rsidP="00F040B6">
            <w:pPr>
              <w:tabs>
                <w:tab w:val="left" w:pos="469"/>
              </w:tabs>
              <w:suppressAutoHyphens/>
              <w:spacing w:after="0" w:line="240" w:lineRule="auto"/>
              <w:contextualSpacing/>
              <w:rPr>
                <w:rFonts w:ascii="Times New Roman" w:eastAsia="Calibri" w:hAnsi="Times New Roman" w:cs="Times New Roman"/>
                <w:sz w:val="28"/>
                <w:szCs w:val="28"/>
                <w:lang w:eastAsia="ar-SA"/>
              </w:rPr>
            </w:pPr>
            <w:r w:rsidRPr="00412EA6">
              <w:rPr>
                <w:rFonts w:ascii="Times New Roman" w:eastAsia="Calibri" w:hAnsi="Times New Roman" w:cs="Times New Roman"/>
                <w:sz w:val="28"/>
                <w:szCs w:val="28"/>
                <w:lang w:eastAsia="ar-SA"/>
              </w:rPr>
              <w:t xml:space="preserve">Функционирование внутренней системы оценки качества образования  </w:t>
            </w:r>
          </w:p>
        </w:tc>
        <w:tc>
          <w:tcPr>
            <w:tcW w:w="1559" w:type="dxa"/>
          </w:tcPr>
          <w:p w:rsidR="00584C9E" w:rsidRDefault="00584C9E">
            <w:r>
              <w:rPr>
                <w:rFonts w:ascii="Times New Roman" w:eastAsia="Calibri" w:hAnsi="Times New Roman" w:cs="Times New Roman"/>
                <w:sz w:val="28"/>
                <w:szCs w:val="28"/>
                <w:lang w:eastAsia="ar-SA"/>
              </w:rPr>
              <w:t>стр.22</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10.</w:t>
            </w:r>
          </w:p>
        </w:tc>
        <w:tc>
          <w:tcPr>
            <w:tcW w:w="7229" w:type="dxa"/>
          </w:tcPr>
          <w:p w:rsidR="00584C9E" w:rsidRPr="00412EA6" w:rsidRDefault="00584C9E" w:rsidP="00303440">
            <w:pPr>
              <w:spacing w:after="0" w:line="240" w:lineRule="auto"/>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Воспитательная работа  и социальная защита обучающихся</w:t>
            </w:r>
          </w:p>
        </w:tc>
        <w:tc>
          <w:tcPr>
            <w:tcW w:w="1559" w:type="dxa"/>
          </w:tcPr>
          <w:p w:rsidR="00584C9E" w:rsidRDefault="00584C9E">
            <w:r>
              <w:rPr>
                <w:rFonts w:ascii="Times New Roman" w:eastAsia="Calibri" w:hAnsi="Times New Roman" w:cs="Times New Roman"/>
                <w:sz w:val="28"/>
                <w:szCs w:val="28"/>
                <w:lang w:eastAsia="ar-SA"/>
              </w:rPr>
              <w:t>стр.24</w:t>
            </w:r>
          </w:p>
        </w:tc>
      </w:tr>
      <w:tr w:rsidR="00584C9E" w:rsidRPr="00412EA6" w:rsidTr="00F040B6">
        <w:trPr>
          <w:trHeight w:val="527"/>
        </w:trPr>
        <w:tc>
          <w:tcPr>
            <w:tcW w:w="675" w:type="dxa"/>
          </w:tcPr>
          <w:p w:rsidR="00584C9E" w:rsidRPr="00412EA6" w:rsidRDefault="00584C9E" w:rsidP="00303440">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11.</w:t>
            </w:r>
          </w:p>
        </w:tc>
        <w:tc>
          <w:tcPr>
            <w:tcW w:w="7229" w:type="dxa"/>
          </w:tcPr>
          <w:p w:rsidR="00584C9E" w:rsidRPr="00412EA6" w:rsidRDefault="00584C9E" w:rsidP="00303440">
            <w:pPr>
              <w:spacing w:after="0" w:line="240" w:lineRule="auto"/>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Показатели деятельности ГАПОУ РБ «Салаватский    медицинский колледж»           </w:t>
            </w:r>
          </w:p>
        </w:tc>
        <w:tc>
          <w:tcPr>
            <w:tcW w:w="1559" w:type="dxa"/>
          </w:tcPr>
          <w:p w:rsidR="00584C9E" w:rsidRDefault="00584C9E">
            <w:r>
              <w:rPr>
                <w:rFonts w:ascii="Times New Roman" w:eastAsia="Calibri" w:hAnsi="Times New Roman" w:cs="Times New Roman"/>
                <w:sz w:val="28"/>
                <w:szCs w:val="28"/>
                <w:lang w:eastAsia="ar-SA"/>
              </w:rPr>
              <w:t>стр.26</w:t>
            </w:r>
          </w:p>
        </w:tc>
      </w:tr>
      <w:tr w:rsidR="00584C9E" w:rsidRPr="00412EA6" w:rsidTr="00F040B6">
        <w:trPr>
          <w:trHeight w:val="527"/>
        </w:trPr>
        <w:tc>
          <w:tcPr>
            <w:tcW w:w="675" w:type="dxa"/>
          </w:tcPr>
          <w:p w:rsidR="00584C9E" w:rsidRPr="00412EA6" w:rsidRDefault="00584C9E" w:rsidP="00303440">
            <w:pPr>
              <w:numPr>
                <w:ilvl w:val="0"/>
                <w:numId w:val="26"/>
              </w:numPr>
              <w:suppressAutoHyphens/>
              <w:spacing w:after="0" w:line="240" w:lineRule="auto"/>
              <w:ind w:left="0" w:firstLine="0"/>
              <w:rPr>
                <w:rFonts w:ascii="Times New Roman" w:eastAsia="Times New Roman" w:hAnsi="Times New Roman" w:cs="Times New Roman"/>
                <w:sz w:val="28"/>
                <w:szCs w:val="28"/>
                <w:lang w:eastAsia="ar-SA"/>
              </w:rPr>
            </w:pPr>
          </w:p>
        </w:tc>
        <w:tc>
          <w:tcPr>
            <w:tcW w:w="7229" w:type="dxa"/>
          </w:tcPr>
          <w:p w:rsidR="00584C9E" w:rsidRPr="00412EA6" w:rsidRDefault="00584C9E" w:rsidP="00F040B6">
            <w:pPr>
              <w:suppressAutoHyphens/>
              <w:spacing w:after="0" w:line="240" w:lineRule="auto"/>
              <w:rPr>
                <w:rFonts w:ascii="Times New Roman" w:eastAsia="Calibri" w:hAnsi="Times New Roman" w:cs="Times New Roman"/>
                <w:sz w:val="28"/>
                <w:szCs w:val="28"/>
                <w:lang w:eastAsia="ar-SA"/>
              </w:rPr>
            </w:pPr>
            <w:r w:rsidRPr="00412EA6">
              <w:rPr>
                <w:rFonts w:ascii="Times New Roman" w:eastAsia="Times New Roman" w:hAnsi="Times New Roman" w:cs="Times New Roman"/>
                <w:sz w:val="28"/>
                <w:szCs w:val="28"/>
                <w:lang w:eastAsia="ar-SA"/>
              </w:rPr>
              <w:t>Приложения</w:t>
            </w:r>
          </w:p>
        </w:tc>
        <w:tc>
          <w:tcPr>
            <w:tcW w:w="1559" w:type="dxa"/>
          </w:tcPr>
          <w:p w:rsidR="00584C9E" w:rsidRDefault="00584C9E">
            <w:r>
              <w:rPr>
                <w:rFonts w:ascii="Times New Roman" w:eastAsia="Calibri" w:hAnsi="Times New Roman" w:cs="Times New Roman"/>
                <w:sz w:val="28"/>
                <w:szCs w:val="28"/>
                <w:lang w:eastAsia="ar-SA"/>
              </w:rPr>
              <w:t>стр.37</w:t>
            </w:r>
          </w:p>
        </w:tc>
      </w:tr>
    </w:tbl>
    <w:p w:rsidR="00CC020E" w:rsidRPr="00412EA6" w:rsidRDefault="00CC020E" w:rsidP="00CC020E">
      <w:pPr>
        <w:tabs>
          <w:tab w:val="left" w:pos="-180"/>
          <w:tab w:val="left" w:pos="1134"/>
          <w:tab w:val="left" w:pos="1276"/>
        </w:tabs>
        <w:suppressAutoHyphens/>
        <w:spacing w:line="240" w:lineRule="auto"/>
        <w:ind w:left="720"/>
        <w:contextualSpacing/>
        <w:rPr>
          <w:rFonts w:ascii="Times New Roman" w:hAnsi="Times New Roman" w:cs="Times New Roman"/>
          <w:b/>
          <w:sz w:val="28"/>
          <w:szCs w:val="28"/>
        </w:rPr>
      </w:pP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spacing w:after="0" w:line="240" w:lineRule="auto"/>
        <w:rPr>
          <w:rFonts w:ascii="Times New Roman" w:eastAsia="Times New Roman" w:hAnsi="Times New Roman" w:cs="Times New Roman"/>
          <w:sz w:val="28"/>
          <w:szCs w:val="28"/>
          <w:lang w:eastAsia="ru-RU"/>
        </w:rPr>
      </w:pPr>
    </w:p>
    <w:p w:rsidR="00CC020E" w:rsidRPr="00412EA6" w:rsidRDefault="00CC020E" w:rsidP="00CC020E">
      <w:pPr>
        <w:spacing w:after="0" w:line="240" w:lineRule="auto"/>
        <w:rPr>
          <w:rFonts w:ascii="Times New Roman" w:eastAsia="Times New Roman" w:hAnsi="Times New Roman" w:cs="Times New Roman"/>
          <w:sz w:val="28"/>
          <w:szCs w:val="28"/>
          <w:lang w:eastAsia="ru-RU"/>
        </w:rPr>
        <w:sectPr w:rsidR="00CC020E" w:rsidRPr="00412EA6" w:rsidSect="008A61BE">
          <w:footerReference w:type="default" r:id="rId8"/>
          <w:pgSz w:w="11906" w:h="16838"/>
          <w:pgMar w:top="851" w:right="851" w:bottom="851" w:left="1531" w:header="708" w:footer="708" w:gutter="0"/>
          <w:pgNumType w:start="1"/>
          <w:cols w:space="708"/>
          <w:titlePg/>
          <w:docGrid w:linePitch="360"/>
        </w:sectPr>
      </w:pPr>
    </w:p>
    <w:p w:rsidR="00CC020E" w:rsidRPr="00412EA6" w:rsidRDefault="00CC020E" w:rsidP="00CC2F0B">
      <w:pPr>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Организационно-правовое обеспечение</w:t>
      </w:r>
    </w:p>
    <w:p w:rsidR="00CC020E" w:rsidRPr="00412EA6" w:rsidRDefault="00CC020E" w:rsidP="00CC2F0B">
      <w:pPr>
        <w:spacing w:after="0" w:line="240" w:lineRule="auto"/>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образовательной деятельности</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Государственное автономное профессиональное образовательное учреждение Республики Башкортостан «Салаватский медицинский колледж» осуществляет образовательную деятельность на основании Конституции Российской Федерации и Республики Башкортостан, Федерального закона от 29.12.2012 г. № 273-ФЗ «Об образовании в Российской Федерации» и закона Республики Башкортостан от 01.07.2013 г.  №696-з «Об образовании в Республике Башкортостан», Приказа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Гражданского кодекса Российской Федерации, нормативных актов Министерства образования и науки Российской Федерации, Министерства образования Республики Башкортостан, Министерства здравоохранения Республики Башкортостан, Устава Учреждения,  договором с Учредителем от 09.12.2010 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Учредителем ГАПОУ РБ «Салаватский медицинский колледж» является Министерство здравоохранения Республики Башкортостан. Место нахождения Учредителя: 450002, Республика Башкортостан, г. Уфа, улица Тукаева, 23. В соответствии с законодательством в области образования взаимоотношения Учредителя и Учреждения определяются договором. </w:t>
      </w:r>
    </w:p>
    <w:p w:rsidR="00CC020E" w:rsidRPr="00412EA6" w:rsidRDefault="00CC020E" w:rsidP="00CC020E">
      <w:pPr>
        <w:spacing w:after="0" w:line="240" w:lineRule="auto"/>
        <w:ind w:firstLine="708"/>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z w:val="28"/>
          <w:szCs w:val="28"/>
          <w:lang w:eastAsia="ru-RU"/>
        </w:rPr>
        <w:t>Образовательная деятельность ГАПОУ  РБ «Салаватский медицинский колледж» регламентируется Лицензией серия 02Л01 №0001459 от 18.06.2014 г., регистрационный  № 2782,</w:t>
      </w:r>
      <w:r w:rsid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eastAsia="ru-RU"/>
        </w:rPr>
        <w:t xml:space="preserve">срок действия лицензии  - бессрочно;  </w:t>
      </w:r>
      <w:r w:rsidRPr="00412EA6">
        <w:rPr>
          <w:rFonts w:ascii="Times New Roman" w:eastAsia="Times New Roman" w:hAnsi="Times New Roman" w:cs="Times New Roman"/>
          <w:spacing w:val="-4"/>
          <w:sz w:val="28"/>
          <w:szCs w:val="28"/>
          <w:lang w:eastAsia="ru-RU"/>
        </w:rPr>
        <w:t xml:space="preserve">свидетельством о государственной аккредитации от  23.06.2014 г., регистрационный № 1261, свидетельство действительно до 23.06.2017 г. </w:t>
      </w:r>
    </w:p>
    <w:p w:rsidR="00CC020E" w:rsidRPr="00412EA6" w:rsidRDefault="00CC020E" w:rsidP="00CC020E">
      <w:pPr>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z w:val="28"/>
          <w:szCs w:val="28"/>
          <w:lang w:eastAsia="ru-RU"/>
        </w:rPr>
        <w:t>Пользование зданиями, находящимися в оперативном управлении,  осуществляется на основании Выписок из Единого государственного реестра прав на недвижимое имущество и сделок с ним, удостоверяющая проведенную государственную регистрацию прав, выданных Управлением Федеральной службы государственной регистрации, кадастра и картографии по РБ от 09.08.2016г.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2EA6">
        <w:rPr>
          <w:rFonts w:ascii="Times New Roman" w:eastAsia="Times New Roman" w:hAnsi="Times New Roman" w:cs="Times New Roman"/>
          <w:spacing w:val="-4"/>
          <w:sz w:val="28"/>
          <w:szCs w:val="28"/>
          <w:lang w:eastAsia="ru-RU"/>
        </w:rPr>
        <w:t xml:space="preserve">Ведение образовательной  деятельности в Учреждении признано соответствующим государственным санитарно-эпидемиологическим правилам и нормативам, на что имеются санитарно-эпидемиологические заключения № 02.23.01.000.М.000109.09.16 от 05.09.2016 г. </w:t>
      </w:r>
      <w:r w:rsidRPr="00412EA6">
        <w:rPr>
          <w:rFonts w:ascii="Times New Roman" w:eastAsia="Times New Roman" w:hAnsi="Times New Roman" w:cs="Times New Roman"/>
          <w:sz w:val="28"/>
          <w:szCs w:val="28"/>
          <w:shd w:val="clear" w:color="auto" w:fill="FFFFFF"/>
          <w:lang w:eastAsia="ru-RU"/>
        </w:rPr>
        <w:t>и требованиям пожарной безопасности, Заключение № 52/07 от 12.11.2015 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2EA6">
        <w:rPr>
          <w:rFonts w:ascii="Times New Roman" w:eastAsia="Times New Roman" w:hAnsi="Times New Roman" w:cs="Times New Roman"/>
          <w:sz w:val="28"/>
          <w:szCs w:val="28"/>
          <w:shd w:val="clear" w:color="auto" w:fill="FFFFFF"/>
          <w:lang w:eastAsia="ru-RU"/>
        </w:rPr>
        <w:t>Устав ГАПОУ РБ «Салаватский медицинский колледж»   зарегистрирован 05.06.2014г за ГРН 2140280492450 в Межрайонной ИФНС России № 39   по Республике Башкортостан.</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12EA6">
        <w:rPr>
          <w:rFonts w:ascii="Times New Roman" w:eastAsia="Times New Roman" w:hAnsi="Times New Roman" w:cs="Times New Roman"/>
          <w:sz w:val="28"/>
          <w:szCs w:val="28"/>
          <w:shd w:val="clear" w:color="auto" w:fill="FFFFFF"/>
          <w:lang w:eastAsia="ru-RU"/>
        </w:rPr>
        <w:t>В соответствии с Федеральным законом от 29.12.2012г № 273 ФЗ «Об образовании в Российской Федерации»  в ГАПОУ РБ «Салаватский медицинский колледж» разработаны и утверждены приказом директора локальные нормативные акты, содержащие нормы, регулирующие образовательные отношения.</w:t>
      </w:r>
    </w:p>
    <w:p w:rsidR="00CC020E" w:rsidRPr="00412EA6" w:rsidRDefault="00CC020E" w:rsidP="00CC020E">
      <w:pPr>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z w:val="28"/>
          <w:szCs w:val="28"/>
          <w:shd w:val="clear" w:color="auto" w:fill="FFFFFF"/>
          <w:lang w:eastAsia="ru-RU"/>
        </w:rPr>
        <w:lastRenderedPageBreak/>
        <w:t>Образовательная деятельность ГАПОУ РБ «Салаватский медицинский колледж» организована в соответствии с Комплексным планом на 2016-2017 учебный год.</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i/>
          <w:sz w:val="28"/>
          <w:szCs w:val="28"/>
          <w:lang w:eastAsia="ru-RU"/>
        </w:rPr>
        <w:t>В ГАПОУ РБ «Салаватский медицинский коллеж»  имеется вся необходимая организационно - правовая  документация на осуществление  образовательной деятельности.</w:t>
      </w:r>
    </w:p>
    <w:p w:rsidR="00526383" w:rsidRPr="00412EA6" w:rsidRDefault="00526383" w:rsidP="00CC020E">
      <w:pPr>
        <w:spacing w:after="0" w:line="240" w:lineRule="auto"/>
        <w:ind w:firstLine="709"/>
        <w:jc w:val="both"/>
        <w:rPr>
          <w:rFonts w:ascii="Times New Roman" w:eastAsia="Times New Roman" w:hAnsi="Times New Roman" w:cs="Times New Roman"/>
          <w:b/>
          <w:sz w:val="28"/>
          <w:szCs w:val="28"/>
          <w:lang w:eastAsia="ru-RU"/>
        </w:rPr>
      </w:pPr>
    </w:p>
    <w:p w:rsidR="00CC020E" w:rsidRPr="00412EA6" w:rsidRDefault="00CC020E" w:rsidP="00CC2F0B">
      <w:pPr>
        <w:numPr>
          <w:ilvl w:val="0"/>
          <w:numId w:val="1"/>
        </w:numPr>
        <w:tabs>
          <w:tab w:val="left" w:pos="0"/>
        </w:tabs>
        <w:spacing w:after="0" w:line="240" w:lineRule="auto"/>
        <w:ind w:left="0" w:firstLine="0"/>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Система управления образовательным учреждением.</w:t>
      </w:r>
    </w:p>
    <w:p w:rsidR="00CC020E" w:rsidRPr="00412EA6" w:rsidRDefault="00CC020E" w:rsidP="00954F6B">
      <w:pPr>
        <w:spacing w:after="0" w:line="240" w:lineRule="auto"/>
        <w:jc w:val="center"/>
        <w:rPr>
          <w:rFonts w:ascii="Times New Roman" w:eastAsia="Times New Roman" w:hAnsi="Times New Roman" w:cs="Times New Roman"/>
          <w:b/>
          <w:sz w:val="28"/>
          <w:szCs w:val="28"/>
          <w:lang w:eastAsia="ru-RU"/>
        </w:rPr>
      </w:pPr>
    </w:p>
    <w:p w:rsidR="00CC020E" w:rsidRPr="00412EA6" w:rsidRDefault="00CC020E" w:rsidP="00CC020E">
      <w:pPr>
        <w:tabs>
          <w:tab w:val="left" w:pos="993"/>
          <w:tab w:val="left" w:pos="1134"/>
          <w:tab w:val="left" w:pos="1276"/>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 xml:space="preserve">Органами  образовательного </w:t>
      </w:r>
      <w:r w:rsidRPr="00412EA6">
        <w:rPr>
          <w:rFonts w:ascii="Times New Roman" w:eastAsia="Times New Roman" w:hAnsi="Times New Roman" w:cs="Times New Roman"/>
          <w:sz w:val="28"/>
          <w:szCs w:val="28"/>
          <w:lang w:eastAsia="ru-RU"/>
        </w:rPr>
        <w:t>учреждения</w:t>
      </w:r>
      <w:r w:rsidRPr="00412EA6">
        <w:rPr>
          <w:rFonts w:ascii="Times New Roman" w:eastAsia="Times New Roman" w:hAnsi="Times New Roman" w:cs="Times New Roman"/>
          <w:spacing w:val="-4"/>
          <w:sz w:val="28"/>
          <w:szCs w:val="28"/>
          <w:lang w:eastAsia="ru-RU"/>
        </w:rPr>
        <w:t xml:space="preserve">  являются:</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1.</w:t>
      </w:r>
      <w:r w:rsidRPr="00412EA6">
        <w:rPr>
          <w:rFonts w:ascii="Times New Roman" w:eastAsia="Times New Roman" w:hAnsi="Times New Roman" w:cs="Times New Roman"/>
          <w:spacing w:val="-4"/>
          <w:sz w:val="28"/>
          <w:szCs w:val="28"/>
          <w:lang w:eastAsia="ru-RU"/>
        </w:rPr>
        <w:tab/>
        <w:t xml:space="preserve">Наблюдательный совет </w:t>
      </w:r>
      <w:r w:rsidRPr="00412EA6">
        <w:rPr>
          <w:rFonts w:ascii="Times New Roman" w:eastAsia="Times New Roman" w:hAnsi="Times New Roman" w:cs="Times New Roman"/>
          <w:sz w:val="28"/>
          <w:szCs w:val="28"/>
          <w:lang w:eastAsia="ru-RU"/>
        </w:rPr>
        <w:t>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2.</w:t>
      </w:r>
      <w:r w:rsidRPr="00412EA6">
        <w:rPr>
          <w:rFonts w:ascii="Times New Roman" w:eastAsia="Times New Roman" w:hAnsi="Times New Roman" w:cs="Times New Roman"/>
          <w:spacing w:val="-4"/>
          <w:sz w:val="28"/>
          <w:szCs w:val="28"/>
          <w:lang w:eastAsia="ru-RU"/>
        </w:rPr>
        <w:tab/>
        <w:t>Директор</w:t>
      </w:r>
      <w:r w:rsidRPr="00412EA6">
        <w:rPr>
          <w:rFonts w:ascii="Times New Roman" w:eastAsia="Times New Roman" w:hAnsi="Times New Roman" w:cs="Times New Roman"/>
          <w:sz w:val="28"/>
          <w:szCs w:val="28"/>
          <w:lang w:eastAsia="ru-RU"/>
        </w:rPr>
        <w:t xml:space="preserve"> 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3.</w:t>
      </w:r>
      <w:r w:rsidRPr="00412EA6">
        <w:rPr>
          <w:rFonts w:ascii="Times New Roman" w:eastAsia="Times New Roman" w:hAnsi="Times New Roman" w:cs="Times New Roman"/>
          <w:spacing w:val="-4"/>
          <w:sz w:val="28"/>
          <w:szCs w:val="28"/>
          <w:lang w:eastAsia="ru-RU"/>
        </w:rPr>
        <w:tab/>
        <w:t>Общее собрание</w:t>
      </w:r>
      <w:r w:rsidRPr="00412EA6">
        <w:rPr>
          <w:rFonts w:ascii="Times New Roman" w:eastAsia="Times New Roman" w:hAnsi="Times New Roman" w:cs="Times New Roman"/>
          <w:sz w:val="28"/>
          <w:szCs w:val="28"/>
          <w:lang w:eastAsia="ru-RU"/>
        </w:rPr>
        <w:t xml:space="preserve"> работников и обучающихся 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4.</w:t>
      </w:r>
      <w:r w:rsidRPr="00412EA6">
        <w:rPr>
          <w:rFonts w:ascii="Times New Roman" w:eastAsia="Times New Roman" w:hAnsi="Times New Roman" w:cs="Times New Roman"/>
          <w:spacing w:val="-4"/>
          <w:sz w:val="28"/>
          <w:szCs w:val="28"/>
          <w:lang w:eastAsia="ru-RU"/>
        </w:rPr>
        <w:tab/>
        <w:t>Совет Учреждения;</w:t>
      </w:r>
    </w:p>
    <w:p w:rsidR="00CC020E" w:rsidRPr="00412EA6" w:rsidRDefault="00CC020E" w:rsidP="00CC020E">
      <w:pPr>
        <w:tabs>
          <w:tab w:val="left" w:pos="993"/>
          <w:tab w:val="left" w:pos="1080"/>
          <w:tab w:val="left" w:pos="1134"/>
        </w:tabs>
        <w:spacing w:after="0" w:line="240" w:lineRule="auto"/>
        <w:ind w:firstLine="709"/>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5.</w:t>
      </w:r>
      <w:r w:rsidRPr="00412EA6">
        <w:rPr>
          <w:rFonts w:ascii="Times New Roman" w:eastAsia="Times New Roman" w:hAnsi="Times New Roman" w:cs="Times New Roman"/>
          <w:spacing w:val="-4"/>
          <w:sz w:val="28"/>
          <w:szCs w:val="28"/>
          <w:lang w:eastAsia="ru-RU"/>
        </w:rPr>
        <w:tab/>
        <w:t>Педагогический совет</w:t>
      </w:r>
      <w:r w:rsidRPr="00412EA6">
        <w:rPr>
          <w:rFonts w:ascii="Times New Roman" w:eastAsia="Times New Roman" w:hAnsi="Times New Roman" w:cs="Times New Roman"/>
          <w:sz w:val="28"/>
          <w:szCs w:val="28"/>
          <w:lang w:eastAsia="ru-RU"/>
        </w:rPr>
        <w:t xml:space="preserve"> Учреждения</w:t>
      </w:r>
      <w:r w:rsidRPr="00412EA6">
        <w:rPr>
          <w:rFonts w:ascii="Times New Roman" w:eastAsia="Times New Roman" w:hAnsi="Times New Roman" w:cs="Times New Roman"/>
          <w:spacing w:val="-4"/>
          <w:sz w:val="28"/>
          <w:szCs w:val="28"/>
          <w:lang w:eastAsia="ru-RU"/>
        </w:rPr>
        <w:t>.</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Система управления ГАПОУ РБ «Салаватский медицинский колледж» определяется Уставом.</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Общее руководство образовательным учреждением осуществляет Совет Учреждения, на основании  Положения об Общем собрании и Совете Учреждения.</w:t>
      </w:r>
    </w:p>
    <w:p w:rsidR="00CC020E" w:rsidRPr="00412EA6" w:rsidRDefault="00CC020E" w:rsidP="00CC020E">
      <w:pPr>
        <w:spacing w:after="0" w:line="240" w:lineRule="auto"/>
        <w:ind w:firstLine="709"/>
        <w:jc w:val="both"/>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sz w:val="28"/>
          <w:szCs w:val="28"/>
          <w:lang w:eastAsia="ru-RU"/>
        </w:rPr>
        <w:t>Непосредственное управление деятельностью Учреждения осуществляет директор, который назначается и освобождается от должности Учредителем на основании письменного трудового договора.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Разделение полномочий Совета Учреждения и директора регламентировано Уставом.</w:t>
      </w:r>
    </w:p>
    <w:p w:rsidR="00CC020E" w:rsidRPr="00412EA6" w:rsidRDefault="00CC020E" w:rsidP="00CC020E">
      <w:pPr>
        <w:spacing w:after="0" w:line="240" w:lineRule="auto"/>
        <w:ind w:firstLine="709"/>
        <w:jc w:val="both"/>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sz w:val="28"/>
          <w:szCs w:val="28"/>
          <w:lang w:eastAsia="ru-RU"/>
        </w:rPr>
        <w:t>Директор Учреждения действует на основании Устава, осуществляет текущее руководство деятельностью Учреждения и подотчётен Учредителю, а также Министерству земельных и  имущественных отношений Республики Башкортостан – по вопросам имущественного характера.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Отношения работников и работодателя, возникающие на основании трудового договора, регулируются трудовым законодательством.</w:t>
      </w:r>
    </w:p>
    <w:p w:rsidR="00CC020E" w:rsidRPr="00412EA6" w:rsidRDefault="00CC020E" w:rsidP="00CC020E">
      <w:pPr>
        <w:tabs>
          <w:tab w:val="left" w:pos="709"/>
        </w:tabs>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В Учреждении сложилась достаточно эффективная система управления, позволяющая быстро реагировать на изменения внешней среды: рынка труда, нормативной базы, рынка образовательных услуг, требований потребителей.</w:t>
      </w:r>
    </w:p>
    <w:p w:rsidR="00CC020E" w:rsidRPr="00412EA6" w:rsidRDefault="00CC020E" w:rsidP="00CC020E">
      <w:pPr>
        <w:tabs>
          <w:tab w:val="left" w:pos="2550"/>
        </w:tabs>
        <w:spacing w:after="0" w:line="240" w:lineRule="auto"/>
        <w:ind w:firstLine="709"/>
        <w:jc w:val="both"/>
        <w:rPr>
          <w:rFonts w:ascii="Times New Roman" w:eastAsia="Times New Roman" w:hAnsi="Times New Roman" w:cs="Times New Roman"/>
          <w:spacing w:val="3"/>
          <w:sz w:val="28"/>
          <w:szCs w:val="28"/>
          <w:lang w:eastAsia="ru-RU"/>
        </w:rPr>
      </w:pPr>
      <w:r w:rsidRPr="00412EA6">
        <w:rPr>
          <w:rFonts w:ascii="Times New Roman" w:eastAsia="Times New Roman" w:hAnsi="Times New Roman" w:cs="Times New Roman"/>
          <w:sz w:val="28"/>
          <w:szCs w:val="28"/>
          <w:lang w:eastAsia="ru-RU"/>
        </w:rPr>
        <w:t>Благодаря такой системе управления обеспечена высокая эффективность и гибкость менеджмента, созданы условия для внедрения инноваций, вовлечение членов педагогического коллектива и обучающихся в процессы управления</w:t>
      </w:r>
      <w:r w:rsidRPr="00412EA6">
        <w:rPr>
          <w:rFonts w:ascii="Times New Roman" w:eastAsia="Times New Roman" w:hAnsi="Times New Roman" w:cs="Times New Roman"/>
          <w:spacing w:val="3"/>
          <w:sz w:val="28"/>
          <w:szCs w:val="28"/>
          <w:lang w:eastAsia="ru-RU"/>
        </w:rPr>
        <w:t xml:space="preserve"> Учреждением через создание структуры общественного управления. В таблице приведены основные обсуждаемые органами Учреждения в 2015 году вопросы.</w:t>
      </w:r>
    </w:p>
    <w:p w:rsidR="00CC020E" w:rsidRPr="00412EA6" w:rsidRDefault="00CC020E" w:rsidP="00CC020E">
      <w:pPr>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5387"/>
      </w:tblGrid>
      <w:tr w:rsidR="00954F6B" w:rsidRPr="00412EA6" w:rsidTr="009A53C4">
        <w:trPr>
          <w:trHeight w:val="584"/>
        </w:trPr>
        <w:tc>
          <w:tcPr>
            <w:tcW w:w="4374" w:type="dxa"/>
            <w:shd w:val="clear" w:color="auto" w:fill="auto"/>
          </w:tcPr>
          <w:p w:rsidR="00CC020E" w:rsidRPr="00412EA6" w:rsidRDefault="00CC020E" w:rsidP="00CC020E">
            <w:pPr>
              <w:shd w:val="clear" w:color="auto" w:fill="FFFFFF"/>
              <w:spacing w:after="0" w:line="240" w:lineRule="auto"/>
              <w:ind w:left="142"/>
              <w:jc w:val="center"/>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Органы Учреждения</w:t>
            </w:r>
          </w:p>
        </w:tc>
        <w:tc>
          <w:tcPr>
            <w:tcW w:w="5797" w:type="dxa"/>
            <w:shd w:val="clear" w:color="auto" w:fill="auto"/>
          </w:tcPr>
          <w:p w:rsidR="00CC020E" w:rsidRPr="00412EA6" w:rsidRDefault="00CC020E" w:rsidP="00CC020E">
            <w:pPr>
              <w:spacing w:after="0" w:line="240" w:lineRule="auto"/>
              <w:jc w:val="center"/>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Основные обсуждаемые вопросы</w:t>
            </w:r>
          </w:p>
        </w:tc>
      </w:tr>
      <w:tr w:rsidR="00954F6B" w:rsidRPr="00412EA6" w:rsidTr="009A53C4">
        <w:trPr>
          <w:trHeight w:val="548"/>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Наблюдательный совет Учреждения</w:t>
            </w:r>
          </w:p>
          <w:p w:rsidR="00CC020E" w:rsidRPr="00412EA6" w:rsidRDefault="00CC020E" w:rsidP="00CC020E">
            <w:pPr>
              <w:shd w:val="clear" w:color="auto" w:fill="FFFFFF"/>
              <w:spacing w:after="0" w:line="240" w:lineRule="auto"/>
              <w:ind w:left="142"/>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Утверждение планов финансово- хозяйственной деятельности; утверждение Положения о закупках; заслушивание отчетов о результатах деятельности Учреждения.</w:t>
            </w:r>
          </w:p>
        </w:tc>
      </w:tr>
      <w:tr w:rsidR="00954F6B" w:rsidRPr="00412EA6" w:rsidTr="009A53C4">
        <w:trPr>
          <w:trHeight w:val="563"/>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lastRenderedPageBreak/>
              <w:t>Совет Учреждения</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Принятие локальных актов, внесение изменений в локальные акты Учреждения; отчисление обучающихся; взаимодействие с социальными партнерами с целью создания условий развития обучающихся; заслушивание отчетов о работе администрации, студенческого совета, реализации дополнительных программ; утверждение кандидатур на награждение республиканскими и российскими наградами.</w:t>
            </w:r>
          </w:p>
        </w:tc>
      </w:tr>
      <w:tr w:rsidR="00954F6B" w:rsidRPr="00412EA6" w:rsidTr="009A53C4">
        <w:trPr>
          <w:trHeight w:val="548"/>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Общее собрание работников и обучающихся Учреждения</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tabs>
                <w:tab w:val="left" w:pos="-180"/>
                <w:tab w:val="left" w:pos="1134"/>
                <w:tab w:val="left" w:pos="1276"/>
              </w:tabs>
              <w:spacing w:after="0" w:line="240" w:lineRule="auto"/>
              <w:jc w:val="both"/>
              <w:rPr>
                <w:rFonts w:ascii="Times New Roman" w:eastAsia="Times New Roman" w:hAnsi="Times New Roman" w:cs="Times New Roman"/>
                <w:sz w:val="24"/>
                <w:szCs w:val="28"/>
                <w:lang w:eastAsia="ru-RU"/>
              </w:rPr>
            </w:pPr>
            <w:r w:rsidRPr="00412EA6">
              <w:rPr>
                <w:rFonts w:ascii="Times New Roman" w:eastAsia="Times New Roman" w:hAnsi="Times New Roman" w:cs="Times New Roman"/>
                <w:sz w:val="24"/>
                <w:szCs w:val="28"/>
                <w:lang w:eastAsia="ru-RU"/>
              </w:rPr>
              <w:t>Выбор состава Совета Учреждения</w:t>
            </w:r>
            <w:r w:rsidRPr="00412EA6">
              <w:rPr>
                <w:rFonts w:ascii="Times New Roman" w:eastAsia="Times New Roman" w:hAnsi="Times New Roman" w:cs="Times New Roman"/>
                <w:spacing w:val="-4"/>
                <w:sz w:val="24"/>
                <w:szCs w:val="28"/>
                <w:lang w:eastAsia="ru-RU"/>
              </w:rPr>
              <w:t>;</w:t>
            </w:r>
            <w:r w:rsidR="008A61BE" w:rsidRPr="00412EA6">
              <w:rPr>
                <w:rFonts w:ascii="Times New Roman" w:eastAsia="Times New Roman" w:hAnsi="Times New Roman" w:cs="Times New Roman"/>
                <w:spacing w:val="-4"/>
                <w:sz w:val="24"/>
                <w:szCs w:val="28"/>
                <w:lang w:eastAsia="ru-RU"/>
              </w:rPr>
              <w:t xml:space="preserve"> </w:t>
            </w:r>
            <w:r w:rsidRPr="00412EA6">
              <w:rPr>
                <w:rFonts w:ascii="Times New Roman" w:eastAsia="Times New Roman" w:hAnsi="Times New Roman" w:cs="Times New Roman"/>
                <w:spacing w:val="-4"/>
                <w:sz w:val="24"/>
                <w:szCs w:val="28"/>
                <w:lang w:eastAsia="ru-RU"/>
              </w:rPr>
              <w:t>рассмотрение иных вопросов, предусмотренных законодательством.</w:t>
            </w:r>
          </w:p>
        </w:tc>
      </w:tr>
      <w:tr w:rsidR="00954F6B" w:rsidRPr="00412EA6" w:rsidTr="009A53C4">
        <w:trPr>
          <w:trHeight w:val="563"/>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Педагогический совет Учреждения</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before="100" w:beforeAutospacing="1" w:after="100" w:afterAutospacing="1" w:line="240" w:lineRule="auto"/>
              <w:jc w:val="both"/>
              <w:rPr>
                <w:rFonts w:ascii="Times New Roman" w:eastAsia="Times New Roman" w:hAnsi="Times New Roman" w:cs="Times New Roman"/>
                <w:sz w:val="24"/>
                <w:szCs w:val="28"/>
                <w:lang w:eastAsia="ru-RU"/>
              </w:rPr>
            </w:pPr>
            <w:r w:rsidRPr="00412EA6">
              <w:rPr>
                <w:rFonts w:ascii="Times New Roman" w:eastAsia="Times New Roman" w:hAnsi="Times New Roman" w:cs="Times New Roman"/>
                <w:sz w:val="24"/>
                <w:szCs w:val="28"/>
                <w:lang w:eastAsia="ru-RU"/>
              </w:rPr>
              <w:t>Рассмотрение планов учебно-воспитательной и методической работы Учреждения в целом и его структурных подразделений в отдельности; рассмотрение состояния и итогов учебной работы Учреждения, результатов промежуточной и государственной (итоговой) аттестации, мер и мероприятий по их подготовке и проведению, причин и мер по устранению отчисления обучающихся; рассмотрение состояния и итогов воспитательной работы Учреждения, состояния дисциплины обучающихся, заслушивание отчетов работы кураторов (классных руководителей), руководителей студенческих молодежных организаций и других работников Учреждения; рассмотрение состояния и итогов методической работы Учреждения, включая деятельность методического совета, совершенствования педагогических и информационных технологий, методов и средств обучения по реализуемым формам обучения; определение порядка формирования предметных (цикловых) комиссий, рассмотрение деятельности предметных (цикловых) комиссий, заслушивание и обсуждение опыта работы преподавателей в области новых педагогических и информационных технологий, авторских программ, учебников, учебных и методических пособий;  рассмотрение вопросов приема, выпуска и отчисления обучающихся, их восстановления на обучение, а также вопросов о награждении, в том числе получения ими специальных государственных стипендий.</w:t>
            </w:r>
          </w:p>
        </w:tc>
      </w:tr>
      <w:tr w:rsidR="00954F6B" w:rsidRPr="00412EA6" w:rsidTr="009A53C4">
        <w:trPr>
          <w:trHeight w:val="563"/>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Методический совет</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 xml:space="preserve">Мониторинг успеваемости и посещаемости обучающихся по итогам семестра и года; формирование профессиональных компетенций на производственной практике; анализ открытых учебно-воспитательных мероприятий, проведённых цикловыми методическими комиссиями; совершенствование  форм и методов выполнения курсовых работ, экзаменационных и дипломных работ в соответствии с ФГОС СПО; работа по </w:t>
            </w:r>
            <w:r w:rsidRPr="00412EA6">
              <w:rPr>
                <w:rFonts w:ascii="Times New Roman" w:eastAsia="Times New Roman" w:hAnsi="Times New Roman" w:cs="Times New Roman"/>
                <w:spacing w:val="3"/>
                <w:sz w:val="24"/>
                <w:szCs w:val="28"/>
                <w:lang w:eastAsia="ru-RU"/>
              </w:rPr>
              <w:lastRenderedPageBreak/>
              <w:t xml:space="preserve">обобщению и внедрению педагогического опыта; рассмотрение списка педагогических работников, направляемых в аттестационную комиссию для прохождения процедуры аттестации; рассмотрение локальных актов Учреждения, регламентирующих методическую работу; оформление учебной и отчетной документации; работа преподавателей Учреждения над темой самообразования; обсуждение планов проведения открытых занятий и мероприятий. </w:t>
            </w:r>
          </w:p>
        </w:tc>
      </w:tr>
      <w:tr w:rsidR="00954F6B" w:rsidRPr="00412EA6" w:rsidTr="009A53C4">
        <w:trPr>
          <w:trHeight w:val="822"/>
        </w:trPr>
        <w:tc>
          <w:tcPr>
            <w:tcW w:w="4374" w:type="dxa"/>
            <w:shd w:val="clear" w:color="auto" w:fill="auto"/>
          </w:tcPr>
          <w:p w:rsidR="00CC020E" w:rsidRPr="00412EA6" w:rsidRDefault="00CC020E" w:rsidP="00CC020E">
            <w:pPr>
              <w:shd w:val="clear" w:color="auto" w:fill="FFFFFF"/>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lastRenderedPageBreak/>
              <w:t>Цикловые методические комиссии</w:t>
            </w:r>
          </w:p>
          <w:p w:rsidR="00CC020E" w:rsidRPr="00412EA6" w:rsidRDefault="00CC020E" w:rsidP="00CC020E">
            <w:pPr>
              <w:spacing w:after="0" w:line="240" w:lineRule="auto"/>
              <w:jc w:val="both"/>
              <w:rPr>
                <w:rFonts w:ascii="Times New Roman" w:eastAsia="Times New Roman" w:hAnsi="Times New Roman" w:cs="Times New Roman"/>
                <w:spacing w:val="3"/>
                <w:sz w:val="24"/>
                <w:szCs w:val="28"/>
                <w:lang w:eastAsia="ru-RU"/>
              </w:rPr>
            </w:pPr>
          </w:p>
        </w:tc>
        <w:tc>
          <w:tcPr>
            <w:tcW w:w="5797" w:type="dxa"/>
            <w:shd w:val="clear" w:color="auto" w:fill="auto"/>
          </w:tcPr>
          <w:p w:rsidR="00CC020E" w:rsidRPr="00412EA6" w:rsidRDefault="00CC020E" w:rsidP="00CC020E">
            <w:pPr>
              <w:snapToGrid w:val="0"/>
              <w:spacing w:after="0" w:line="240" w:lineRule="auto"/>
              <w:jc w:val="both"/>
              <w:rPr>
                <w:rFonts w:ascii="Times New Roman" w:eastAsia="Times New Roman" w:hAnsi="Times New Roman" w:cs="Times New Roman"/>
                <w:spacing w:val="3"/>
                <w:sz w:val="24"/>
                <w:szCs w:val="28"/>
                <w:lang w:eastAsia="ru-RU"/>
              </w:rPr>
            </w:pPr>
            <w:r w:rsidRPr="00412EA6">
              <w:rPr>
                <w:rFonts w:ascii="Times New Roman" w:eastAsia="Times New Roman" w:hAnsi="Times New Roman" w:cs="Times New Roman"/>
                <w:spacing w:val="3"/>
                <w:sz w:val="24"/>
                <w:szCs w:val="28"/>
                <w:lang w:eastAsia="ru-RU"/>
              </w:rPr>
              <w:t>О формировании программ государственной итоговой аттестации выпускников; опыт работы по совершенствованию качества образования по учебной дисциплине / профессиональному модулю; творческие отчеты преподавателей по индивидуальным методическим темам; итоги повышения квалификации педагогических работников, рассмотрение рабочих программ учебных дисциплин, профессиональных модулей, практик, анализ выполнения обучающимися курсовых и дипломных работ; рассмотрение тематики курсовых работ; обмен опытом по разработке комплектов оценочных средств; анализ внеаудиторной самостоятельной работы обучающихся.</w:t>
            </w:r>
          </w:p>
        </w:tc>
      </w:tr>
    </w:tbl>
    <w:p w:rsidR="00CC020E" w:rsidRPr="00412EA6" w:rsidRDefault="00CC020E" w:rsidP="00CC020E">
      <w:pPr>
        <w:tabs>
          <w:tab w:val="left" w:pos="8229"/>
        </w:tabs>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Также в Учреждении организована работа Службы маркетинга и содействия  трудоустройству выпускников, которая проводит мониторинг потребности учреждений здравоохранения в специалистах со средним медицинским и фармацевтическим образованием, помогает выпускникам Учреждения в трудоустройстве по окончании обучения в образовательном учреждении,  отслеживает трудоустройство выпускников. </w:t>
      </w:r>
    </w:p>
    <w:p w:rsidR="00CC020E" w:rsidRPr="00412EA6" w:rsidRDefault="00CC020E" w:rsidP="00CC020E">
      <w:pPr>
        <w:tabs>
          <w:tab w:val="left" w:pos="8229"/>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Учреждении функционирует ряд других совещательных органов, обеспечивающих коллегиальность, целенаправленность и результативность  в решении вопросов учебно-методической и воспитательной работы: Экспертная комиссия по аттестации педагогических работников Учреждения,  Совет родителей (законных представителей),  Совет старост, Совет обучающихся,  Совет общежития, профсоюзные  комитеты работников и обучающихся Учреждения.</w:t>
      </w:r>
    </w:p>
    <w:p w:rsidR="00CC020E" w:rsidRPr="00412EA6" w:rsidRDefault="00CC020E" w:rsidP="00CC020E">
      <w:pPr>
        <w:spacing w:after="0" w:line="240" w:lineRule="auto"/>
        <w:ind w:firstLine="708"/>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Система управления Учреждения предусматривает взаимодействие всех подразделений и структур при решении задач организации и реализации образовательного процесса.</w:t>
      </w:r>
    </w:p>
    <w:p w:rsidR="00CC020E" w:rsidRPr="00412EA6" w:rsidRDefault="00CC020E" w:rsidP="00CC020E">
      <w:pPr>
        <w:spacing w:after="0" w:line="240" w:lineRule="auto"/>
        <w:jc w:val="both"/>
        <w:rPr>
          <w:rFonts w:ascii="Times New Roman" w:eastAsia="Times New Roman" w:hAnsi="Times New Roman" w:cs="Times New Roman"/>
          <w:i/>
          <w:sz w:val="28"/>
          <w:szCs w:val="28"/>
          <w:lang w:eastAsia="ru-RU"/>
        </w:rPr>
      </w:pPr>
    </w:p>
    <w:p w:rsidR="008A61BE" w:rsidRPr="00412EA6" w:rsidRDefault="008A61BE" w:rsidP="00CC020E">
      <w:pPr>
        <w:spacing w:after="0" w:line="240" w:lineRule="auto"/>
        <w:ind w:firstLine="709"/>
        <w:jc w:val="center"/>
        <w:rPr>
          <w:rFonts w:ascii="Times New Roman" w:eastAsia="Times New Roman" w:hAnsi="Times New Roman" w:cs="Times New Roman"/>
          <w:b/>
          <w:sz w:val="28"/>
          <w:szCs w:val="28"/>
          <w:lang w:eastAsia="ru-RU"/>
        </w:rPr>
      </w:pPr>
    </w:p>
    <w:p w:rsidR="008A61BE" w:rsidRDefault="008A61BE" w:rsidP="00CC020E">
      <w:pPr>
        <w:spacing w:after="0" w:line="240" w:lineRule="auto"/>
        <w:ind w:firstLine="709"/>
        <w:jc w:val="center"/>
        <w:rPr>
          <w:rFonts w:ascii="Times New Roman" w:eastAsia="Times New Roman" w:hAnsi="Times New Roman" w:cs="Times New Roman"/>
          <w:b/>
          <w:sz w:val="28"/>
          <w:szCs w:val="28"/>
          <w:lang w:eastAsia="ru-RU"/>
        </w:rPr>
      </w:pPr>
    </w:p>
    <w:p w:rsidR="00412EA6" w:rsidRDefault="00412EA6" w:rsidP="00CC020E">
      <w:pPr>
        <w:spacing w:after="0" w:line="240" w:lineRule="auto"/>
        <w:ind w:firstLine="709"/>
        <w:jc w:val="center"/>
        <w:rPr>
          <w:rFonts w:ascii="Times New Roman" w:eastAsia="Times New Roman" w:hAnsi="Times New Roman" w:cs="Times New Roman"/>
          <w:b/>
          <w:sz w:val="28"/>
          <w:szCs w:val="28"/>
          <w:lang w:eastAsia="ru-RU"/>
        </w:rPr>
      </w:pPr>
    </w:p>
    <w:p w:rsidR="00412EA6" w:rsidRDefault="00412EA6" w:rsidP="00CC020E">
      <w:pPr>
        <w:spacing w:after="0" w:line="240" w:lineRule="auto"/>
        <w:ind w:firstLine="709"/>
        <w:jc w:val="center"/>
        <w:rPr>
          <w:rFonts w:ascii="Times New Roman" w:eastAsia="Times New Roman" w:hAnsi="Times New Roman" w:cs="Times New Roman"/>
          <w:b/>
          <w:sz w:val="28"/>
          <w:szCs w:val="28"/>
          <w:lang w:eastAsia="ru-RU"/>
        </w:rPr>
      </w:pPr>
    </w:p>
    <w:p w:rsidR="00412EA6" w:rsidRPr="00412EA6" w:rsidRDefault="00412EA6" w:rsidP="00CC020E">
      <w:pPr>
        <w:spacing w:after="0" w:line="240" w:lineRule="auto"/>
        <w:ind w:firstLine="709"/>
        <w:jc w:val="center"/>
        <w:rPr>
          <w:rFonts w:ascii="Times New Roman" w:eastAsia="Times New Roman" w:hAnsi="Times New Roman" w:cs="Times New Roman"/>
          <w:b/>
          <w:sz w:val="28"/>
          <w:szCs w:val="28"/>
          <w:lang w:eastAsia="ru-RU"/>
        </w:rPr>
      </w:pPr>
    </w:p>
    <w:p w:rsidR="008A61BE" w:rsidRPr="00412EA6" w:rsidRDefault="008A61BE"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3. Организация образовательной деятельности (учебного процесса)</w:t>
      </w:r>
    </w:p>
    <w:p w:rsidR="00CC020E" w:rsidRPr="00412EA6" w:rsidRDefault="00CC020E" w:rsidP="00CC020E">
      <w:pPr>
        <w:spacing w:after="0" w:line="240" w:lineRule="auto"/>
        <w:ind w:firstLine="709"/>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Образовательная деятельность осуществляется в соответствии с Федеральными государственными образовательными стандартами СПО по следующим специальностям:</w:t>
      </w:r>
    </w:p>
    <w:p w:rsidR="00CC020E" w:rsidRPr="00412EA6" w:rsidRDefault="00CC020E" w:rsidP="00CC020E">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31.02.01 Лечебное дело (углубленной подготовки),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31.02.02 Акушерское дело (базовой подготовки),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34.02.01 Сестринское дело (базовой подготовки).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Режим работы Учреждения  определен учебным планом, графиком учебного процесса, рабочим учебным планом, расписанием учебных занятий, Комплексным планом работы на 2016-2017 учебный год, утвержденными директором, Программой развития ГАПОУ РБ «Салаватский медицинский колледж» (далее - Программа) на период 2014 - 2018 гг. Программа согласована с министром здравоохранения Республики Башкортостан 23.12.2013г., утверждена директором.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соответствии со ст. 111 ФЗ «Об образовании в Российской Федерации» прием граждан на обучение по  образовательным программам среднего профессионального образования в 2016 году проводился на общедоступной основе  по заявлениям лиц, имеющим основное общее, среднее общее или начальное профессиональное образование. Прием на обучение по образовательным программам среднего профессионального образования по специальностям подготовки осуществлялся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w:t>
      </w:r>
    </w:p>
    <w:p w:rsidR="00CC020E" w:rsidRPr="00412EA6" w:rsidRDefault="00CC020E" w:rsidP="00CC020E">
      <w:pPr>
        <w:tabs>
          <w:tab w:val="left" w:pos="426"/>
          <w:tab w:val="left" w:pos="1260"/>
          <w:tab w:val="left" w:pos="1418"/>
          <w:tab w:val="left" w:pos="5812"/>
          <w:tab w:val="left" w:pos="6237"/>
          <w:tab w:val="left" w:pos="6804"/>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Контрольные цифры приема граждан, обучающихся за счет бюджета Республики Башкортостан, устанавливаются Учреждению на конкурсной основе в порядке, определяемом Учредителем. На 2016-2017 учебный год контрольные цифры приема граждан, обучающихся за счет бюджета Республики Башкортостан, составили 75 человек.</w:t>
      </w:r>
    </w:p>
    <w:p w:rsidR="00CC020E" w:rsidRPr="00412EA6" w:rsidRDefault="00CC020E" w:rsidP="00CC020E">
      <w:pPr>
        <w:tabs>
          <w:tab w:val="left" w:pos="426"/>
          <w:tab w:val="left" w:pos="1260"/>
          <w:tab w:val="left" w:pos="1418"/>
          <w:tab w:val="left" w:pos="5812"/>
          <w:tab w:val="left" w:pos="6237"/>
          <w:tab w:val="left" w:pos="6804"/>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Учреждение, по согласованию с Учредителем в соответствии с законодательством Российской Федерации в области образования осуществляет прием на обучение на основе договоров с оплатой стоимости обучения сверх установленных бюджетных мест. В 2016-2017 учебном году такой прием составил 50 человек.</w:t>
      </w:r>
    </w:p>
    <w:p w:rsidR="00CC020E" w:rsidRPr="00412EA6" w:rsidRDefault="00CC020E" w:rsidP="00CC020E">
      <w:pPr>
        <w:spacing w:after="0" w:line="240" w:lineRule="auto"/>
        <w:ind w:firstLine="563"/>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Учебный год в Учреждении начинается 1 сентября, делится на два семестра и заканчивается согласно учебному плану по конкретной специальности. Все виды занятий проводятся по расписанию. Продолжительность семестров и промежуточной аттестации определяются учебными планами. В течение учебного  года для обучающихся  устанавливаются каникулы общей продолжительностью 10-11 недель в год, в том числе в зимний период - 2 недели.</w:t>
      </w:r>
    </w:p>
    <w:p w:rsidR="00CC020E" w:rsidRPr="00412EA6" w:rsidRDefault="00CC020E" w:rsidP="00CC020E">
      <w:pPr>
        <w:spacing w:after="0" w:line="240" w:lineRule="auto"/>
        <w:ind w:firstLine="563"/>
        <w:jc w:val="both"/>
        <w:rPr>
          <w:rFonts w:ascii="Times New Roman" w:eastAsia="Calibri" w:hAnsi="Times New Roman" w:cs="Calibri"/>
          <w:sz w:val="28"/>
          <w:szCs w:val="28"/>
          <w:lang w:bidi="en-US"/>
        </w:rPr>
      </w:pPr>
      <w:r w:rsidRPr="00412EA6">
        <w:rPr>
          <w:rFonts w:ascii="Times New Roman" w:eastAsia="Times New Roman" w:hAnsi="Times New Roman" w:cs="Times New Roman"/>
          <w:sz w:val="28"/>
          <w:szCs w:val="28"/>
          <w:lang w:eastAsia="ru-RU"/>
        </w:rPr>
        <w:t>Недельная нагрузка обучающихся обязательными учебными занятиями с преподавателем (включая практику) составляет 36 академических часов; на самостоятельную работу обучающихся отводится 18 часов.</w:t>
      </w:r>
      <w:r w:rsidRPr="00412EA6">
        <w:rPr>
          <w:rFonts w:ascii="Times New Roman" w:eastAsia="Calibri" w:hAnsi="Times New Roman" w:cs="Calibri"/>
          <w:sz w:val="28"/>
          <w:szCs w:val="28"/>
          <w:lang w:bidi="en-US"/>
        </w:rPr>
        <w:t xml:space="preserve"> В Учреждении установлена шестидневная рабочая неделя.</w:t>
      </w:r>
    </w:p>
    <w:p w:rsidR="00CC020E" w:rsidRPr="00412EA6" w:rsidRDefault="00CC020E" w:rsidP="00CC020E">
      <w:pPr>
        <w:spacing w:after="0" w:line="240" w:lineRule="auto"/>
        <w:ind w:firstLine="563"/>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Численность обучающихся в учебной группе составляет 25 человек. На практических и лабораторных занятиях, учебных занятиях по физической культуре, информатике и другим дисциплинам, перечень которых определяется Учреждением, учебная группа делится на подгруппы. </w:t>
      </w:r>
    </w:p>
    <w:p w:rsidR="00CC020E" w:rsidRPr="00412EA6" w:rsidRDefault="00CC020E" w:rsidP="00CC020E">
      <w:pPr>
        <w:spacing w:after="0" w:line="240" w:lineRule="auto"/>
        <w:ind w:right="20" w:firstLine="563"/>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График учебного процесса включает в себя все виды учебной деятельности обучающихся: теоретический курс, все виды практики, каникулярное время, промежуточную и итоговую аттестации. График разрабатывается в соответствии с ФГОС СПО  и утверждается директором до начала учебного года. За несколько дней до начала учебного года до обучающихся и преподавателей доводится расписание занятий по всем курсам специальностей подготовки. Расписание занятий для обучающихся и преподавателей доступны, размещены на стендах и на официальным сайте Учреждения. </w:t>
      </w:r>
    </w:p>
    <w:p w:rsidR="00CC020E" w:rsidRPr="00412EA6" w:rsidRDefault="00CC020E" w:rsidP="00CC020E">
      <w:pPr>
        <w:spacing w:after="0" w:line="240" w:lineRule="auto"/>
        <w:ind w:right="2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Все учебные занятия фиксируются в учебных журналах. Журналы учебных занятий  ведутся в соответствии с правилами ведения журналов и инструкцией, разработанной в колледже, систематически проверяются заведующим отделом по учебной работе, заведующим  производственной практикой, заведующим отделением. Диагностика соответствия уровня подготовки специалистов требованиям ФГОС  СПО осуществляется через следующие виды контроля - мониторинга: предварительный (входной) контроль, текущий (по конкретной теме), рубежный (промежуточный) и итоговый. Периодичность промежуточной аттестации определяется рабочими планами и графиком учебного процесса. Экзаменационные материалы для проведения промежуточной аттестации составлены в объеме, предусмотренном профессиональной образовательной программой и в соответствии с требованиями к знаниям и умениям по дисциплине, междисциплинарному курсу, а также с требованиями к формированию общих и профессиональных компетенций по профессиональным модулям в целом.</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Пересдача экзаменов и дифференцированных зачетов с целью повышения балла осуществляется в соответствии с локальными нормативными актами.</w:t>
      </w:r>
    </w:p>
    <w:p w:rsidR="00CC020E" w:rsidRPr="00412EA6" w:rsidRDefault="00CC020E" w:rsidP="00CC020E">
      <w:pPr>
        <w:widowControl w:val="0"/>
        <w:tabs>
          <w:tab w:val="left" w:pos="0"/>
        </w:tabs>
        <w:spacing w:after="0" w:line="240" w:lineRule="auto"/>
        <w:ind w:right="2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Ежедневное  руководство учебной и воспитательной работой в учебных группах осуществляется классным руководителем.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Практические занятия обучающихся входят во все учебные планы и являются неотъемлемой частью процесса подготовки специалистов.</w:t>
      </w:r>
    </w:p>
    <w:p w:rsidR="00CC020E" w:rsidRPr="00412EA6" w:rsidRDefault="00CC020E" w:rsidP="00CC020E">
      <w:pPr>
        <w:spacing w:after="0" w:line="336" w:lineRule="atLeast"/>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видам практик разработаны рабочие программы, которые соответствуют требованиям федеральных государственных образовательных стандартов СПО.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Задачами производственного обучения является получение профессиональных умений и навыков, подготовка обучающихся к самостоятельному выполнению видов работ, предусмотренных ФГОС СПО. Для дальнейшего распределения обучающихся по местам прохождения производственной практики предварительно составляются и согласовываются списки с базами произ</w:t>
      </w:r>
      <w:r w:rsidR="00526383" w:rsidRPr="00412EA6">
        <w:rPr>
          <w:rFonts w:ascii="Times New Roman" w:eastAsia="Times New Roman" w:hAnsi="Times New Roman" w:cs="Times New Roman"/>
          <w:sz w:val="28"/>
          <w:szCs w:val="28"/>
          <w:lang w:eastAsia="ru-RU"/>
        </w:rPr>
        <w:t xml:space="preserve">водственного обучения. </w:t>
      </w:r>
      <w:r w:rsidRPr="00412EA6">
        <w:rPr>
          <w:rFonts w:ascii="Times New Roman" w:eastAsia="Times New Roman" w:hAnsi="Times New Roman" w:cs="Times New Roman"/>
          <w:sz w:val="28"/>
          <w:szCs w:val="28"/>
          <w:lang w:eastAsia="ru-RU"/>
        </w:rPr>
        <w:t xml:space="preserve">Контроль обучающихся на местах производственной практики осуществляет преподаватель Учреждения.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С целью создания оптимальных условий для проведения всех видов практического обучения с администрациями учреждений здравоохранения  ГБУЗ РБ  Городская больница  г. Салават,  ГАУЗ РБ Кожно-венерологический диспансер г. Салават, согласно Приказу Министерства здравоохран</w:t>
      </w:r>
      <w:r w:rsidR="00CC2F0B" w:rsidRPr="00412EA6">
        <w:rPr>
          <w:rFonts w:ascii="Times New Roman" w:eastAsia="Times New Roman" w:hAnsi="Times New Roman" w:cs="Times New Roman"/>
          <w:sz w:val="28"/>
          <w:szCs w:val="28"/>
          <w:lang w:eastAsia="ru-RU"/>
        </w:rPr>
        <w:t>ения Республики Башкортостан от</w:t>
      </w:r>
      <w:r w:rsidRPr="00412EA6">
        <w:rPr>
          <w:rFonts w:ascii="Times New Roman" w:eastAsia="Times New Roman" w:hAnsi="Times New Roman" w:cs="Times New Roman"/>
          <w:sz w:val="28"/>
          <w:szCs w:val="28"/>
          <w:lang w:eastAsia="ru-RU"/>
        </w:rPr>
        <w:t xml:space="preserve"> </w:t>
      </w:r>
      <w:r w:rsidR="00CC2F0B" w:rsidRPr="00412EA6">
        <w:rPr>
          <w:rFonts w:ascii="Times New Roman" w:eastAsia="Times New Roman" w:hAnsi="Times New Roman" w:cs="Times New Roman"/>
          <w:sz w:val="28"/>
          <w:szCs w:val="28"/>
          <w:lang w:eastAsia="ru-RU"/>
        </w:rPr>
        <w:t>29 апреля 2016 г. №1395</w:t>
      </w:r>
      <w:r w:rsidRPr="00412EA6">
        <w:rPr>
          <w:rFonts w:ascii="Times New Roman" w:eastAsia="Times New Roman" w:hAnsi="Times New Roman" w:cs="Times New Roman"/>
          <w:sz w:val="28"/>
          <w:szCs w:val="28"/>
          <w:lang w:eastAsia="ru-RU"/>
        </w:rPr>
        <w:t>-Д «Об организации и проведении практической подготовки студентов государственных автономных профессиональных образовательных учреждений, подведомственных Министерству здравоохранения Республики Башкортостан»,  заключены двухсторонние договоры о проведении учебной и производственной практик.</w:t>
      </w:r>
    </w:p>
    <w:p w:rsidR="00CC020E" w:rsidRPr="00412EA6" w:rsidRDefault="00CC020E" w:rsidP="00CC02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Производственная обучение для получения первичных профессиональных навыков и умений по уходу за пациентами в условиях стационара, практика по профилю специальности, преддипломная практика (стажировка) осуществляется в тесном контакте с вышеперечисленными  лечебными учреждениями, которые предоставляют учебные площади, необходимые для проведения практических занятий. Многие  клинические базы, задействованные в учебном процессе, оснащены современным оборудованием и аппаратурой, ис</w:t>
      </w:r>
      <w:r w:rsidRPr="00412EA6">
        <w:rPr>
          <w:rFonts w:ascii="Times New Roman" w:eastAsia="Times New Roman" w:hAnsi="Times New Roman" w:cs="Times New Roman"/>
          <w:sz w:val="28"/>
          <w:szCs w:val="28"/>
          <w:lang w:eastAsia="ru-RU"/>
        </w:rPr>
        <w:softHyphen/>
        <w:t>пользуют передовые технологии и современные методы лечения, что позволяет выполнять требования Федерального государственного образовательного стандарта СПО при подготовке высококвалифицированных и востребованных специалистов.</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окончании практики и стажировки  проводится аттестация обучающихся  по итогам производственных (профессиональных)  практик  и стажировки по специальностям подготовки с привлечением специалистов практического здравоохранения, принимавших непосредственное участие в организации практики, что способствует обеспечению высокопрофессионального состава государственной экзаменационной комиссии.</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присвоение квалификации по соответствующей специальности среднего профессионального образования, сертификат специалиста и свидетельство о присвоении квалификации по рабочей профессии.</w:t>
      </w:r>
    </w:p>
    <w:p w:rsidR="00CC020E" w:rsidRPr="00412EA6" w:rsidRDefault="00CC020E" w:rsidP="00CC020E">
      <w:pPr>
        <w:widowControl w:val="0"/>
        <w:tabs>
          <w:tab w:val="left" w:pos="709"/>
        </w:tabs>
        <w:spacing w:after="0" w:line="240" w:lineRule="auto"/>
        <w:ind w:right="20"/>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ab/>
        <w:t>Организационно-правовое обеспечение деятельности ГАПОУ  РБ «Салаватский медицинский колледж» в целом соответствует требованиям законодательства в области образования.</w:t>
      </w: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p>
    <w:p w:rsidR="00CC020E" w:rsidRPr="00412EA6" w:rsidRDefault="00CC020E" w:rsidP="00CC020E">
      <w:pPr>
        <w:tabs>
          <w:tab w:val="left" w:pos="-180"/>
          <w:tab w:val="left" w:pos="1134"/>
          <w:tab w:val="left" w:pos="1276"/>
        </w:tabs>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4. Оценка содержания и качества подготовки обучающихся</w:t>
      </w: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4.1 Содержание подготовки выпускников</w:t>
      </w: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Образовательный процесс осуществляется в Учреждении на основе Федеральных государственных образовательных стандартов   среднего   профессионального образования ( далее - ФГОС СПО):</w:t>
      </w:r>
    </w:p>
    <w:p w:rsidR="00CC020E" w:rsidRPr="00412EA6" w:rsidRDefault="00CC020E" w:rsidP="00954F6B">
      <w:pPr>
        <w:numPr>
          <w:ilvl w:val="0"/>
          <w:numId w:val="2"/>
        </w:numPr>
        <w:tabs>
          <w:tab w:val="clear" w:pos="975"/>
          <w:tab w:val="num"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 xml:space="preserve">31.01.01 Лечебное дело (углубленной подготовки), квалификация фельдшер по ФГОС СПО, утвержденному приказом Министерства </w:t>
      </w:r>
      <w:r w:rsidRPr="00412EA6">
        <w:rPr>
          <w:rFonts w:ascii="Times New Roman" w:eastAsia="Times New Roman" w:hAnsi="Times New Roman" w:cs="Times New Roman"/>
          <w:sz w:val="28"/>
          <w:szCs w:val="28"/>
          <w:lang w:eastAsia="ar-SA"/>
        </w:rPr>
        <w:lastRenderedPageBreak/>
        <w:t>образования и науки  РФ 12.05.2014 г. № 514, зарегистрирован в Минюсте РФ 11.06.2014 г. № 32673;</w:t>
      </w:r>
    </w:p>
    <w:p w:rsidR="00CC020E" w:rsidRPr="00412EA6" w:rsidRDefault="00CC020E" w:rsidP="00954F6B">
      <w:pPr>
        <w:numPr>
          <w:ilvl w:val="0"/>
          <w:numId w:val="2"/>
        </w:numPr>
        <w:tabs>
          <w:tab w:val="clear" w:pos="975"/>
          <w:tab w:val="num"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31.02.02 Акушерское дело (базовой подготовки), квалификация  акушерка/акушер по ФГОС СПО, утвержденному приказом Министерства образования и науки  РФ 11.08.2014 г. № 969, зарегистрирован в Минюсте РФ 26.08.2014 г. № 33880;</w:t>
      </w:r>
    </w:p>
    <w:p w:rsidR="00CC020E" w:rsidRPr="00412EA6" w:rsidRDefault="00CC020E" w:rsidP="00954F6B">
      <w:pPr>
        <w:numPr>
          <w:ilvl w:val="0"/>
          <w:numId w:val="2"/>
        </w:numPr>
        <w:tabs>
          <w:tab w:val="clear" w:pos="975"/>
          <w:tab w:val="num" w:pos="426"/>
        </w:tabs>
        <w:suppressAutoHyphens/>
        <w:spacing w:after="0" w:line="240" w:lineRule="auto"/>
        <w:ind w:left="426" w:hanging="426"/>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34.02.01 Сестринское дело (базовой подготовки), квалификация медицинская сестра/медицинский брат по ФГОС СПО, утвержденному приказом Министерства образования и науки  РФ 12.05.2014 г. № 502, зарегистрирован в Минюсте РФ 18.06.2014 г. № 32766.</w:t>
      </w:r>
    </w:p>
    <w:p w:rsidR="00954F6B" w:rsidRPr="00412EA6" w:rsidRDefault="00954F6B" w:rsidP="00954F6B">
      <w:pPr>
        <w:suppressAutoHyphens/>
        <w:spacing w:after="0" w:line="240" w:lineRule="auto"/>
        <w:ind w:left="426"/>
        <w:jc w:val="both"/>
        <w:rPr>
          <w:rFonts w:ascii="Times New Roman" w:eastAsia="Times New Roman" w:hAnsi="Times New Roman" w:cs="Times New Roman"/>
          <w:sz w:val="28"/>
          <w:szCs w:val="28"/>
          <w:lang w:eastAsia="ar-SA"/>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реализуемым специальностям разработаны Программы подготовки специалистов среднего звена, включающие требования ФГОС СПО к образовательным результатам (формирование общих и профессиональных компетенций), учитывающие особенности регионального рынка труда, образовательной практики, специфику образовательного учреждения; примерные учебные программы по дисциплинам; рабочий учебный план; рабочие учебные программы дисциплин, междисциплинарных курсов, профессиональных модулей, учебной и производственной практики; программы государственной итоговой аттестации выпускников.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Рабочие учебные планы по специальностям разработаны заведующим отделом по учебной работе на основе ФГОС СПО, рассмотрены на заседании Педагогического совета Учреждения, утверждены директором. Часы вариативной части ФГОС СПО распределены с учетом мнения работодателей, что отражено в учебных планах по специальностям подготовки.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учебным дисциплинам, междисциплинарным курсам, профессиональным модулям, учебным и производственным практикам   в соответствии с ФГОС СПО разработаны авторские рабочие учебные программы, которые рассмотрены цикловыми методическими комиссиями, согласованы с заведующим отделом по учебной работе, утверждены директором. Программы  имеют внутреннюю и внешнюю рецензии.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целях проведения текущего контроля знаний и умений обучающихся по всем учебным дисциплинам и междисциплинарным курсам создан банк тестов и практических заданий.</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промежуточной аттестации по учебным дисциплинам, междисциплинарным курсам и профессиональным модулям созданы программы промежуточной аттестации, которые включают в себя тестовые задания для оценки знаний, практические задания для оценки умений, компетентностно - ориентированные  задания для оценки общих и профессиональных компетенций.</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качестве форм организации учебного процесса применяются лекции, семинары, практические занятия, проводимые в виде деловых игр, работы в «малых группах» и т.д. При проведении занятий широко используются технические средства обучения (компьютеры, интерактивные доски и другие аудиовизуальные средства).</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Организована работа тарификационной комиссии с последующим оформлением индивидуальных листов с учебной нагрузкой преподавателя на </w:t>
      </w:r>
      <w:r w:rsidRPr="00412EA6">
        <w:rPr>
          <w:rFonts w:ascii="Times New Roman" w:eastAsia="Times New Roman" w:hAnsi="Times New Roman" w:cs="Times New Roman"/>
          <w:sz w:val="28"/>
          <w:szCs w:val="28"/>
          <w:lang w:eastAsia="ru-RU"/>
        </w:rPr>
        <w:lastRenderedPageBreak/>
        <w:t xml:space="preserve">учебный год. Регулярно функционируют стипендиальная и восстановительная комиссии.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Качество подготовки специалистов является объектом постоянного контроля, проводится тестовый контроль знаний студентов по всем предметам. Осуществляется взаимопосещение занятий и внеаудиторных мероприятий с последующим письменным анализом.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6"/>
          <w:sz w:val="28"/>
          <w:szCs w:val="28"/>
          <w:lang w:eastAsia="ru-RU"/>
        </w:rPr>
        <w:t xml:space="preserve">Контролируется ведение журналов учебных занятий, накопляемость оценок, регулярность внесения записей.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В течение отчетного периода оказывалась организационно-методическая помощь вновь принятым преподавателям. Они были ознакомлены с методикой работы с государственными образовательными стандартами (ФГОС), рабочими учебными планами и другой учебно-программной документацией; с целью оказания методической помощи посещались их уроки и др.</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Контроль учебного процесса возглавляет заведующий отделом по учебной работе. План контроля включает следующие направления: контроль организации учебного процесса, методической работы, выполнения функциональных обязанностей преподавателей и руководителей структурных подразделений. В рамках контроля  практикуется посещение занятий преподавателей председателями ЦМК, методистом, заведующим отделением; проводятся административные контрольные работы.</w:t>
      </w:r>
    </w:p>
    <w:p w:rsidR="00CC020E" w:rsidRPr="00412EA6" w:rsidRDefault="00CC020E" w:rsidP="00CC020E">
      <w:pPr>
        <w:spacing w:after="0" w:line="240" w:lineRule="auto"/>
        <w:ind w:firstLine="708"/>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Учебно-методическая работа преподавателей Учреждения осуществляется с</w:t>
      </w:r>
      <w:r w:rsidR="00412EA6">
        <w:rPr>
          <w:rFonts w:ascii="Times New Roman" w:eastAsia="Times New Roman" w:hAnsi="Times New Roman" w:cs="Times New Roman"/>
          <w:i/>
          <w:sz w:val="28"/>
          <w:szCs w:val="28"/>
          <w:lang w:eastAsia="ru-RU"/>
        </w:rPr>
        <w:t xml:space="preserve"> </w:t>
      </w:r>
      <w:r w:rsidRPr="00412EA6">
        <w:rPr>
          <w:rFonts w:ascii="Times New Roman" w:eastAsia="Times New Roman" w:hAnsi="Times New Roman" w:cs="Times New Roman"/>
          <w:i/>
          <w:sz w:val="28"/>
          <w:szCs w:val="28"/>
          <w:lang w:eastAsia="ru-RU"/>
        </w:rPr>
        <w:t>учетом современных требований, направленных на совершенствование содержания и организации учебно-воспитательного процесса, развитие творческого потенциала, самореализацию и профессиональное самоопределение преподавателей и обучающихся.</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Организация учебного процесса и режим занятий соответствуют требованиям ФГОС:</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максимальный объем учебной нагрузки обучающихся составляет 54 академических часа в неделю;</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максимальный объем аудиторной учебной нагрузки обучающихся при освоении программы подготовки специалистов среднего звена составляет 36 академических часов в неделю;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 продолжительность учебной недели шестидневная;</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 xml:space="preserve"> продолжительность учебных занятий: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теоретических -2 часа, общеобразовательных –2 часа, практических занятий: общегуманитарных дисциплин –2 часа, естественнонаучных дисциплин –4 часа,   общепрофессиональных дисциплин – 4 часа, профессиональных модулей –6 часов.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Требования к общему объему каникулярного времени в учебном году выполнены на 100%.</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sym w:font="Symbol" w:char="F02D"/>
      </w:r>
      <w:r w:rsidRPr="00412EA6">
        <w:rPr>
          <w:rFonts w:ascii="Times New Roman" w:eastAsia="Times New Roman" w:hAnsi="Times New Roman" w:cs="Times New Roman"/>
          <w:sz w:val="28"/>
          <w:szCs w:val="28"/>
          <w:lang w:eastAsia="ru-RU"/>
        </w:rPr>
        <w:t>Требования к наличию практических занятий по дисциплинам (модулям) базовой части циклов выполнены на 100%.</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Мониторинг хода образовательного процесса осуществляется в соответствии с действующим Положением "О внутриколледжном контроле".</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Текущий контроль успеваемости и промежуточная аттестация результатов обучения по учебным дисциплинам, междисциплинарным курсам и экзамен квалификационный по профессиональным модулям регламентированы соответствующими внутренними нормативными документами и соответствуют требованиям законодательства, ФГОС СПО и запросам работодателей.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Программа государственной итоговой аттестации соответствует требованиям ФГОС к компетенциям выпускников. В содержании выпускных квалификационных работ отражены сформированные компетенции выпускника. </w:t>
      </w:r>
    </w:p>
    <w:p w:rsidR="00CC2F0B" w:rsidRPr="00412EA6" w:rsidRDefault="00CC2F0B"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t>4.2. Качество подготовки и востребованность  специалистов</w:t>
      </w: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Учреждении  создана Служба маркетинга и содействия трудоустройству выпускников, которая оказывает:</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содействие выпускникам Учреждения в эффективном трудоустройстве, т.е. в оказании помощи в поиске работы, отвечающей полученной специальности и индивидуальным запросам выпускника; </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содействие установлению и развитию межсетевых взаимоотношений Учреждения с предприятиями и организациями в сфере трудоустройства выпускников;</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содействие установлению и расширению обратных связей между Учреждением и работодателями в системе управления качеством подготовки специалистов.</w:t>
      </w:r>
    </w:p>
    <w:p w:rsidR="00526383" w:rsidRPr="00412EA6" w:rsidRDefault="00CC020E" w:rsidP="00CC2F0B">
      <w:pPr>
        <w:tabs>
          <w:tab w:val="num"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Основные тактические задачи, обеспечивающие занятость и трудоустройство </w:t>
      </w:r>
      <w:r w:rsidR="00526383" w:rsidRPr="00412EA6">
        <w:rPr>
          <w:rFonts w:ascii="Times New Roman" w:eastAsia="Times New Roman" w:hAnsi="Times New Roman" w:cs="Times New Roman"/>
          <w:sz w:val="28"/>
          <w:szCs w:val="28"/>
          <w:lang w:eastAsia="ru-RU"/>
        </w:rPr>
        <w:t>обучающихся и выпускников Учреждения:</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сбор и предоставление обучающимся и выпускникам Учреждения  информации о спросе и предложении на рынке труда, о потенциальных работодателях и имеющихся у них вакансиях, а также о требованиях работодателей к соискателям данных вакансий; </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сбор и предоставление работодателям информации об обучающихся и выпускниках Учреждения, нуждающихся в занятости и трудоустройстве, о существующих в Учреждении программах профессиональной подготовки, переподготовки и повышения квалификации;</w:t>
      </w:r>
    </w:p>
    <w:p w:rsidR="00CC020E" w:rsidRPr="00412EA6" w:rsidRDefault="00CC020E" w:rsidP="00CC2F0B">
      <w:pPr>
        <w:numPr>
          <w:ilvl w:val="0"/>
          <w:numId w:val="3"/>
        </w:numPr>
        <w:tabs>
          <w:tab w:val="clear" w:pos="777"/>
          <w:tab w:val="num" w:pos="0"/>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разработка и реализация программ, организация и проведение различных мероприятий (конференции, семинары, выставки, ярмарки, конкурсы и т.д.), способствующих трудоустройству выпускников.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 целью трудоустройства выпускников постоянно осуществляется межсетевое взаимодействие с работодателями - социальными партнерами о наличии вакантных мест.</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Учитывая актуальность проблемы трудоустройства для выпускников, выходящих на рынок труда, организовывались и проводились мероприятия (круглые столы, ярмарки вакансий, конференции, декады  специальностей), на которые приглашались руководители, начальники отделов кадров медицинских организаций.</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Основными социальными партнерами колледжа по подготовке специалистов среднего медицинского звена, являются медицинские организации города.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При организации образовательного процесса и оценке его результатов колледж активно привлекает работодателей к:</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-согласованию требований к результатам обучения, содержания программ профессиональных модулей и всех видов практического обучения; </w:t>
      </w:r>
    </w:p>
    <w:p w:rsidR="00CC020E" w:rsidRPr="00412EA6" w:rsidRDefault="00CC020E" w:rsidP="00CC2F0B">
      <w:pPr>
        <w:spacing w:after="0" w:line="240" w:lineRule="auto"/>
        <w:ind w:firstLine="709"/>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преподаванию учебных дисциплин, профессиональных модулей в качестве совместительства;</w:t>
      </w:r>
    </w:p>
    <w:p w:rsidR="00CC020E" w:rsidRPr="00412EA6" w:rsidRDefault="00CC020E" w:rsidP="00CC2F0B">
      <w:pPr>
        <w:spacing w:after="0" w:line="240" w:lineRule="auto"/>
        <w:ind w:firstLine="709"/>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-руководству производственным обучением студентов на базах МО;</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-созданию совместными усилиями условий обучения студентов колледжа, соответствующих современному здравоохранению, требованиям ФГОС и этическим нормам профессионального поведения будущих специалистов;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-обязательному участию руководителей практического здравоохранения в работе государственной итоговой аттестационной комиссии выпускников и учет замечаний ГИА в последующей работе; </w:t>
      </w:r>
    </w:p>
    <w:p w:rsidR="00CC020E" w:rsidRPr="00412EA6" w:rsidRDefault="00CC020E" w:rsidP="00CC2F0B">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-оценке степени удовлетворенности организацией, содержанием и результатами обучения студентов.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данным Центра занятости населения  за последние 3 года выпускники Учреждения на учете в службе занятости не состояли.</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Рекламаций на качество подготовки специалистов со стороны потребителей не поступало.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Востребованность специалистов, выпускаемых Учреждением подтверждается тем, что в 2016 году  83,3 %  выпускников трудоустроены в медицинские организации города и республики.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Трудоустройство выпускников ГАПОУ РБ «Салаватский медицинский колледж» за  2015-2016 учебный год  представлено в Приложении  1.</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Прием поступающих осуществляется на общедоступной основе в соответствии с правилами   приема,   разрабатываемыми   ежегодно   самостоятельно на  основе Порядка приема граждан на обучение по образовательным программам среднего профессионального образования, утвержденного приказом Минобрнауки России № 36 от 23.01.2014г.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Учет успеваемости обучающихся осуществляется на основании анализа исходного уровня знаний, текущего и рубежного контроля, а также  по результатам промежуточной аттестации. В проведении квалификационного экзамена по профессиональному модулю участвуют представители работодателей и преподаватели смежных дисциплин.</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Содержание экзаменационных билетов соответствует требованиям образовательных программ и позволяет оценить качество изучения дисциплин, междисциплинарных курсов, профессиональных модулей. Результаты текущей и промежуточной аттестации регулярно рассматриваются на заседаниях цикловых методических комиссий, педагогического совета и методического совета Учреждения.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По реализуемым в соответствии с ФГОС СПО специальностям подготовки защищаются курсовые работы при освоении  профессиональных модулей.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В соответствии с Положением о внутреннем мониторинге качества образования в рамках самообследования в Учреждении проведены административные контрольные работы по всем специальностям подготовки. Результаты административных контрольных работ представлены в таблицах (Приложение  2).</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4"/>
          <w:sz w:val="28"/>
          <w:szCs w:val="28"/>
          <w:lang w:eastAsia="ru-RU"/>
        </w:rPr>
        <w:t xml:space="preserve">Итогом учебной работы со студентами является государственная итоговая аттестация, которая осуществляется в соответствии с Положением и программой ИГА. </w:t>
      </w:r>
      <w:r w:rsidRPr="00412EA6">
        <w:rPr>
          <w:rFonts w:ascii="Times New Roman" w:eastAsia="Times New Roman" w:hAnsi="Times New Roman" w:cs="Times New Roman"/>
          <w:sz w:val="28"/>
          <w:szCs w:val="28"/>
          <w:lang w:eastAsia="ru-RU"/>
        </w:rPr>
        <w:t>По всем специальностям подготовки разработаны программы государственной итоговой  аттестации (далее - ГИА). Программы обсуждены на заседании цикловых методических комиссий, рассмотрены на педагогическом совете Учреждения, утверждены директором и доводятся до сведения обучающихся за 6 месяцев до начала ГИА.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Государственная итоговая аттестация (далее - ГИА) выпускников Учреждения в 2016 году проводилась в форме  защиты выпускной квалификационной работы (дипломной работы).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Допуск студентов к ГИА оформляется приказом директора.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соответствии с положением о ГИА выпускников  в Учреждение приказом директора были созданы государственные экзаменационные комиссии (ГЭК), в состав которых входили преподаватели  Учреждения и специалисты практического здравоохранения. Председатели государственных экзаменационных комиссий утверждались приказом Министерства здравоохранения Республики Башкортостан.</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Расписание ГИА и консультации к этапам ГИА утверждались директором и доводились до сведения обучающихся.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По результатам  работы государственной экзаменационной комиссии председателями  составлялись отчеты, которые заслушивались на заседании Педагогического совета Учреждения. </w:t>
      </w:r>
    </w:p>
    <w:p w:rsidR="00CC020E" w:rsidRPr="00412EA6" w:rsidRDefault="00CC020E" w:rsidP="00CC020E">
      <w:pPr>
        <w:spacing w:after="0" w:line="240" w:lineRule="auto"/>
        <w:ind w:firstLine="709"/>
        <w:jc w:val="both"/>
        <w:rPr>
          <w:rFonts w:ascii="Times New Roman" w:eastAsia="Calibri" w:hAnsi="Times New Roman" w:cs="Times New Roman"/>
          <w:sz w:val="28"/>
          <w:szCs w:val="28"/>
        </w:rPr>
      </w:pPr>
      <w:r w:rsidRPr="00412EA6">
        <w:rPr>
          <w:rFonts w:ascii="Times New Roman" w:eastAsia="Calibri" w:hAnsi="Times New Roman" w:cs="Times New Roman"/>
          <w:sz w:val="28"/>
          <w:szCs w:val="28"/>
        </w:rPr>
        <w:t xml:space="preserve"> Порядок проведения ГИА согласно требованиям ФГОС СПО прописан в Положении об организации выполнения и защиты выпускной квалификационной работы в ГАПОУ РБ «Салаватский медицинский колледж», рассмотрен на заседании Педагогического совета Учреждения, утвержден приказом директора. </w:t>
      </w:r>
    </w:p>
    <w:p w:rsidR="00CC020E" w:rsidRPr="00412EA6" w:rsidRDefault="00CC020E" w:rsidP="00CC020E">
      <w:pPr>
        <w:tabs>
          <w:tab w:val="left" w:pos="426"/>
        </w:tabs>
        <w:spacing w:after="0" w:line="240" w:lineRule="auto"/>
        <w:ind w:firstLine="720"/>
        <w:jc w:val="both"/>
        <w:rPr>
          <w:rFonts w:ascii="Times New Roman" w:eastAsia="Times New Roman" w:hAnsi="Times New Roman" w:cs="Times New Roman"/>
          <w:spacing w:val="-4"/>
          <w:sz w:val="28"/>
          <w:szCs w:val="28"/>
          <w:lang w:eastAsia="ru-RU"/>
        </w:rPr>
      </w:pPr>
      <w:r w:rsidRPr="00412EA6">
        <w:rPr>
          <w:rFonts w:ascii="Times New Roman" w:eastAsia="Times New Roman" w:hAnsi="Times New Roman" w:cs="Times New Roman"/>
          <w:spacing w:val="-4"/>
          <w:sz w:val="28"/>
          <w:szCs w:val="28"/>
          <w:lang w:eastAsia="ru-RU"/>
        </w:rPr>
        <w:t xml:space="preserve">По результатам итоговой аттестации совместно с председателями ЦМК составляется план устранения замечаний ГАК и контролируется его выполнение. </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Результаты  государственной итоговой аттестации выпускников  2016 г. представлены в Приложении  3.</w:t>
      </w:r>
    </w:p>
    <w:p w:rsidR="00CC020E" w:rsidRPr="00412EA6" w:rsidRDefault="00CC020E" w:rsidP="00CC020E">
      <w:pPr>
        <w:spacing w:after="0" w:line="240" w:lineRule="auto"/>
        <w:ind w:firstLine="709"/>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Дипломы с отличием в 2016 году получили  29 выпускников, что составляет </w:t>
      </w:r>
      <w:r w:rsidR="00954F6B" w:rsidRPr="00412EA6">
        <w:rPr>
          <w:rFonts w:ascii="Times New Roman" w:eastAsia="Times New Roman" w:hAnsi="Times New Roman" w:cs="Times New Roman"/>
          <w:sz w:val="28"/>
          <w:szCs w:val="28"/>
          <w:lang w:eastAsia="ru-RU"/>
        </w:rPr>
        <w:t>26,8</w:t>
      </w:r>
      <w:r w:rsidRPr="00412EA6">
        <w:rPr>
          <w:rFonts w:ascii="Times New Roman" w:eastAsia="Times New Roman" w:hAnsi="Times New Roman" w:cs="Times New Roman"/>
          <w:sz w:val="28"/>
          <w:szCs w:val="28"/>
          <w:lang w:eastAsia="ru-RU"/>
        </w:rPr>
        <w:t xml:space="preserve"> % от общего числа выпускников.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i/>
          <w:sz w:val="28"/>
          <w:szCs w:val="28"/>
          <w:lang w:eastAsia="ru-RU"/>
        </w:rPr>
        <w:t>Качество подготовки обучающихся по результатам текущего, промежуточного контроля, по результатам контрольных срезов знаний и проверки качества знаний, проведенной при самообследовании, соответствует требованиям ФГОС СПО,</w:t>
      </w:r>
      <w:r w:rsidR="008A61BE" w:rsidRPr="00412EA6">
        <w:rPr>
          <w:rFonts w:ascii="Times New Roman" w:eastAsia="Times New Roman" w:hAnsi="Times New Roman" w:cs="Times New Roman"/>
          <w:i/>
          <w:sz w:val="28"/>
          <w:szCs w:val="28"/>
          <w:lang w:eastAsia="ru-RU"/>
        </w:rPr>
        <w:t xml:space="preserve"> </w:t>
      </w:r>
      <w:r w:rsidRPr="00412EA6">
        <w:rPr>
          <w:rFonts w:ascii="Times New Roman" w:eastAsia="Times New Roman" w:hAnsi="Times New Roman" w:cs="Times New Roman"/>
          <w:i/>
          <w:sz w:val="28"/>
          <w:szCs w:val="28"/>
          <w:lang w:eastAsia="ru-RU"/>
        </w:rPr>
        <w:t>процент отличных и хороших показателей качества обучения обучающихся составляет 78,</w:t>
      </w:r>
      <w:r w:rsidR="006B41F7" w:rsidRPr="00412EA6">
        <w:rPr>
          <w:rFonts w:ascii="Times New Roman" w:eastAsia="Times New Roman" w:hAnsi="Times New Roman" w:cs="Times New Roman"/>
          <w:i/>
          <w:sz w:val="28"/>
          <w:szCs w:val="28"/>
          <w:lang w:eastAsia="ru-RU"/>
        </w:rPr>
        <w:t>4</w:t>
      </w:r>
      <w:r w:rsidRPr="00412EA6">
        <w:rPr>
          <w:rFonts w:ascii="Times New Roman" w:eastAsia="Times New Roman" w:hAnsi="Times New Roman" w:cs="Times New Roman"/>
          <w:i/>
          <w:sz w:val="28"/>
          <w:szCs w:val="28"/>
          <w:lang w:eastAsia="ru-RU"/>
        </w:rPr>
        <w:t xml:space="preserve"> %, а  выпускников – 97,5 %, что</w:t>
      </w:r>
      <w:r w:rsidR="008A61BE" w:rsidRPr="00412EA6">
        <w:rPr>
          <w:rFonts w:ascii="Times New Roman" w:eastAsia="Times New Roman" w:hAnsi="Times New Roman" w:cs="Times New Roman"/>
          <w:i/>
          <w:sz w:val="28"/>
          <w:szCs w:val="28"/>
          <w:lang w:eastAsia="ru-RU"/>
        </w:rPr>
        <w:t xml:space="preserve"> </w:t>
      </w:r>
      <w:r w:rsidRPr="00412EA6">
        <w:rPr>
          <w:rFonts w:ascii="Times New Roman" w:eastAsia="Times New Roman" w:hAnsi="Times New Roman" w:cs="Times New Roman"/>
          <w:i/>
          <w:sz w:val="28"/>
          <w:szCs w:val="28"/>
          <w:lang w:eastAsia="ru-RU"/>
        </w:rPr>
        <w:t>свидетельствует о высоком уровне профессиональной подготовки по реализуемым специальностям.</w:t>
      </w:r>
    </w:p>
    <w:p w:rsidR="00CC020E" w:rsidRPr="00412EA6" w:rsidRDefault="00CC020E" w:rsidP="00CC020E">
      <w:pPr>
        <w:spacing w:after="0" w:line="240" w:lineRule="auto"/>
        <w:ind w:firstLine="709"/>
        <w:rPr>
          <w:rFonts w:ascii="Times New Roman" w:eastAsia="Times New Roman" w:hAnsi="Times New Roman" w:cs="Times New Roman"/>
          <w:b/>
          <w:sz w:val="28"/>
          <w:szCs w:val="28"/>
          <w:lang w:eastAsia="ru-RU"/>
        </w:rPr>
      </w:pPr>
    </w:p>
    <w:p w:rsidR="00954F6B" w:rsidRPr="00412EA6" w:rsidRDefault="00954F6B" w:rsidP="00CC020E">
      <w:pPr>
        <w:spacing w:after="0" w:line="240" w:lineRule="auto"/>
        <w:ind w:firstLine="709"/>
        <w:jc w:val="center"/>
        <w:rPr>
          <w:rFonts w:ascii="Times New Roman" w:eastAsia="Times New Roman" w:hAnsi="Times New Roman" w:cs="Times New Roman"/>
          <w:b/>
          <w:sz w:val="28"/>
          <w:szCs w:val="28"/>
          <w:lang w:eastAsia="ru-RU"/>
        </w:rPr>
      </w:pPr>
    </w:p>
    <w:p w:rsidR="00CC020E" w:rsidRPr="00412EA6" w:rsidRDefault="00CC020E" w:rsidP="00CC020E">
      <w:pPr>
        <w:spacing w:after="0" w:line="240" w:lineRule="auto"/>
        <w:ind w:firstLine="709"/>
        <w:jc w:val="center"/>
        <w:rPr>
          <w:rFonts w:ascii="Times New Roman" w:eastAsia="Times New Roman" w:hAnsi="Times New Roman" w:cs="Times New Roman"/>
          <w:b/>
          <w:sz w:val="28"/>
          <w:szCs w:val="28"/>
          <w:lang w:eastAsia="ru-RU"/>
        </w:rPr>
      </w:pPr>
      <w:r w:rsidRPr="00412EA6">
        <w:rPr>
          <w:rFonts w:ascii="Times New Roman" w:eastAsia="Times New Roman" w:hAnsi="Times New Roman" w:cs="Times New Roman"/>
          <w:b/>
          <w:sz w:val="28"/>
          <w:szCs w:val="28"/>
          <w:lang w:eastAsia="ru-RU"/>
        </w:rPr>
        <w:lastRenderedPageBreak/>
        <w:t>5. Оценка качества</w:t>
      </w:r>
      <w:r w:rsidR="008A61BE" w:rsidRPr="00412EA6">
        <w:rPr>
          <w:rFonts w:ascii="Times New Roman" w:eastAsia="Times New Roman" w:hAnsi="Times New Roman" w:cs="Times New Roman"/>
          <w:b/>
          <w:sz w:val="28"/>
          <w:szCs w:val="28"/>
          <w:lang w:eastAsia="ru-RU"/>
        </w:rPr>
        <w:t xml:space="preserve"> </w:t>
      </w:r>
      <w:r w:rsidRPr="00412EA6">
        <w:rPr>
          <w:rFonts w:ascii="Times New Roman" w:eastAsia="Times New Roman" w:hAnsi="Times New Roman" w:cs="Times New Roman"/>
          <w:b/>
          <w:sz w:val="28"/>
          <w:szCs w:val="28"/>
          <w:lang w:eastAsia="ru-RU"/>
        </w:rPr>
        <w:t>кадрового обеспечения подготовки специалистов</w:t>
      </w:r>
    </w:p>
    <w:p w:rsidR="00CC020E" w:rsidRPr="00412EA6" w:rsidRDefault="00CC020E" w:rsidP="00CC020E">
      <w:pPr>
        <w:spacing w:after="0" w:line="240" w:lineRule="auto"/>
        <w:ind w:firstLine="709"/>
        <w:jc w:val="center"/>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b/>
          <w:sz w:val="28"/>
          <w:szCs w:val="28"/>
          <w:lang w:eastAsia="ru-RU"/>
        </w:rPr>
      </w:pPr>
      <w:r w:rsidRPr="00412EA6">
        <w:rPr>
          <w:rFonts w:ascii="Times New Roman" w:eastAsia="MS Mincho" w:hAnsi="Times New Roman" w:cs="Times New Roman"/>
          <w:sz w:val="28"/>
          <w:szCs w:val="28"/>
          <w:lang w:eastAsia="ru-RU"/>
        </w:rPr>
        <w:t xml:space="preserve">Кадровая политика </w:t>
      </w:r>
      <w:r w:rsidRPr="00412EA6">
        <w:rPr>
          <w:rFonts w:ascii="Times New Roman" w:eastAsia="Times New Roman" w:hAnsi="Times New Roman" w:cs="Times New Roman"/>
          <w:sz w:val="28"/>
          <w:szCs w:val="28"/>
          <w:lang w:eastAsia="ru-RU"/>
        </w:rPr>
        <w:t xml:space="preserve">Учреждения </w:t>
      </w:r>
      <w:r w:rsidRPr="00412EA6">
        <w:rPr>
          <w:rFonts w:ascii="Times New Roman" w:eastAsia="MS Mincho" w:hAnsi="Times New Roman" w:cs="Times New Roman"/>
          <w:sz w:val="28"/>
          <w:szCs w:val="28"/>
          <w:lang w:eastAsia="ru-RU"/>
        </w:rPr>
        <w:t>направлена на обеспечение образовательно-воспитательного процесса компетентными сотрудниками, осуществляющими свою деятельность на основе соответствующего образования, подготовки, мастерства и опыта, обладающими достаточными способностями для успешного выполнения возложенных на них обязанностей.</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Педагогический коллектив представлен штатными преподавателями в количестве 34 чел., из них, </w:t>
      </w:r>
      <w:r w:rsidRPr="00412EA6">
        <w:rPr>
          <w:rFonts w:ascii="Times New Roman" w:eastAsia="Calibri" w:hAnsi="Times New Roman" w:cs="Times New Roman"/>
          <w:sz w:val="28"/>
          <w:szCs w:val="28"/>
        </w:rPr>
        <w:t xml:space="preserve">доля преподавателей имеющих высшую квалификационную категорию составила – 55,9 %; первую – 14,7 %.  Доля преподавателей с учеными степенями (званиями), включая совместителей – 2,9 %. </w:t>
      </w:r>
      <w:r w:rsidRPr="00412EA6">
        <w:rPr>
          <w:rFonts w:ascii="Times New Roman" w:eastAsia="Times New Roman" w:hAnsi="Times New Roman" w:cs="Times New Roman"/>
          <w:sz w:val="28"/>
          <w:szCs w:val="28"/>
          <w:lang w:eastAsia="ru-RU"/>
        </w:rPr>
        <w:t>Все преподаватели имеют высшее образование. Преподавателей со стажем работы до 5 лет нет.</w:t>
      </w:r>
    </w:p>
    <w:p w:rsidR="00CC020E" w:rsidRPr="00412EA6" w:rsidRDefault="00CC020E" w:rsidP="00CC02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целях повышения уровня компетентности персонала </w:t>
      </w:r>
      <w:r w:rsidRPr="00412EA6">
        <w:rPr>
          <w:rFonts w:ascii="Times New Roman" w:eastAsia="MS Mincho" w:hAnsi="Times New Roman" w:cs="Times New Roman"/>
          <w:sz w:val="28"/>
          <w:szCs w:val="28"/>
          <w:lang w:eastAsia="ru-RU"/>
        </w:rPr>
        <w:t xml:space="preserve">выявляются потребности в дополнительном обучении сотрудников через заявки от цикловых методических комиссий, затем планируется и обеспечивается повышение квалификации сотрудников. </w:t>
      </w:r>
      <w:r w:rsidRPr="00412EA6">
        <w:rPr>
          <w:rFonts w:ascii="Times New Roman" w:eastAsia="Times New Roman" w:hAnsi="Times New Roman" w:cs="Times New Roman"/>
          <w:sz w:val="28"/>
          <w:szCs w:val="28"/>
          <w:lang w:eastAsia="ru-RU"/>
        </w:rPr>
        <w:t>Для преподавателей организованы компьютерные курсы, созданы группы в рамках организации работы по внедрению современных педагогических и информационных технологий обучения, проводятся семинары-практикумы</w:t>
      </w:r>
      <w:bookmarkStart w:id="0" w:name="_Toc140291561"/>
      <w:r w:rsidRPr="00412EA6">
        <w:rPr>
          <w:rFonts w:ascii="Times New Roman" w:eastAsia="Times New Roman" w:hAnsi="Times New Roman" w:cs="Times New Roman"/>
          <w:sz w:val="28"/>
          <w:szCs w:val="28"/>
          <w:lang w:eastAsia="ru-RU"/>
        </w:rPr>
        <w:t>.</w:t>
      </w:r>
      <w:bookmarkEnd w:id="0"/>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MS Mincho" w:hAnsi="Times New Roman" w:cs="Times New Roman"/>
          <w:sz w:val="28"/>
          <w:szCs w:val="28"/>
          <w:lang w:eastAsia="ru-RU"/>
        </w:rPr>
        <w:t xml:space="preserve">В 2016 году курсы повышения квалификации прошли </w:t>
      </w:r>
      <w:r w:rsidR="00954F6B" w:rsidRPr="00412EA6">
        <w:rPr>
          <w:rFonts w:ascii="Times New Roman" w:eastAsia="MS Mincho" w:hAnsi="Times New Roman" w:cs="Times New Roman"/>
          <w:sz w:val="28"/>
          <w:szCs w:val="28"/>
          <w:lang w:eastAsia="ru-RU"/>
        </w:rPr>
        <w:t>30</w:t>
      </w:r>
      <w:r w:rsidRPr="00412EA6">
        <w:rPr>
          <w:rFonts w:ascii="Times New Roman" w:eastAsia="MS Mincho" w:hAnsi="Times New Roman" w:cs="Times New Roman"/>
          <w:sz w:val="28"/>
          <w:szCs w:val="28"/>
          <w:lang w:eastAsia="ru-RU"/>
        </w:rPr>
        <w:t xml:space="preserve"> преподавателей.  </w:t>
      </w:r>
      <w:r w:rsidRPr="00412EA6">
        <w:rPr>
          <w:rFonts w:ascii="Times New Roman" w:eastAsia="Times New Roman" w:hAnsi="Times New Roman" w:cs="Times New Roman"/>
          <w:sz w:val="28"/>
          <w:szCs w:val="28"/>
          <w:lang w:eastAsia="ru-RU"/>
        </w:rPr>
        <w:t>План повышения квалификации педагогических работников за 2016 год выполнен на  100%.</w:t>
      </w:r>
    </w:p>
    <w:p w:rsidR="00CC020E" w:rsidRPr="00412EA6" w:rsidRDefault="00CC020E" w:rsidP="00CC2F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повышения педагогического мастерства преподавателей:</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проводятся семинары, направленные на повышение коммуникативных навыков, анализ и совершенствование путей распространения информации в колледже, разработку стратегических планов развития Учреждения и его подразделений, развитие корпоративной культуры Учреждения для управленческого персонала;</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стажировки, направленные на изучение и освоение современного опыта в соответствующих сферах деятельности;</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организуется участие в конференциях, конкурсах;</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повышается квалификация молодых преподавателей в «Школе молодого педагога»;</w:t>
      </w:r>
    </w:p>
    <w:p w:rsidR="00CC020E" w:rsidRPr="00412EA6" w:rsidRDefault="00CC020E" w:rsidP="00CC2F0B">
      <w:pPr>
        <w:numPr>
          <w:ilvl w:val="0"/>
          <w:numId w:val="4"/>
        </w:numPr>
        <w:tabs>
          <w:tab w:val="left" w:pos="90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проводится работа с кадровым резервом для обеспечения инновационного развития Учреждения.</w:t>
      </w:r>
    </w:p>
    <w:p w:rsidR="00CC020E" w:rsidRPr="00412EA6" w:rsidRDefault="00CC020E"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ab/>
        <w:t>В Учреждении  сформирован педагогический коллектив, потенциал которого способен обеспечить подготовку специалистов в соответствии с требованиями ФГОС СПО. Преподаватели ведут планомерную работу по улучшению качества подготовки специалистов среднего звена, осваивают инновационные формы и методы обучения.</w:t>
      </w:r>
    </w:p>
    <w:p w:rsidR="00CC2F0B" w:rsidRDefault="00CC2F0B"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12EA6" w:rsidRDefault="00412EA6"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12EA6" w:rsidRDefault="00412EA6"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412EA6" w:rsidRPr="00412EA6" w:rsidRDefault="00412EA6" w:rsidP="00CC020E">
      <w:pPr>
        <w:tabs>
          <w:tab w:val="left" w:pos="900"/>
        </w:tabs>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CC020E" w:rsidRPr="00412EA6" w:rsidRDefault="00CC020E" w:rsidP="00CC020E">
      <w:pPr>
        <w:numPr>
          <w:ilvl w:val="0"/>
          <w:numId w:val="22"/>
        </w:numPr>
        <w:tabs>
          <w:tab w:val="left" w:pos="-180"/>
          <w:tab w:val="left" w:pos="1134"/>
          <w:tab w:val="left" w:pos="1276"/>
        </w:tabs>
        <w:suppressAutoHyphens/>
        <w:spacing w:after="0" w:line="240" w:lineRule="auto"/>
        <w:ind w:firstLine="709"/>
        <w:jc w:val="center"/>
        <w:rPr>
          <w:rFonts w:ascii="Times New Roman" w:eastAsia="Times New Roman" w:hAnsi="Times New Roman" w:cs="Times New Roman"/>
          <w:b/>
          <w:sz w:val="28"/>
          <w:szCs w:val="28"/>
          <w:lang w:eastAsia="ar-SA"/>
        </w:rPr>
      </w:pPr>
      <w:r w:rsidRPr="00412EA6">
        <w:rPr>
          <w:rFonts w:ascii="Times New Roman" w:eastAsia="Times New Roman" w:hAnsi="Times New Roman" w:cs="Times New Roman"/>
          <w:b/>
          <w:sz w:val="28"/>
          <w:szCs w:val="28"/>
          <w:lang w:eastAsia="ar-SA"/>
        </w:rPr>
        <w:lastRenderedPageBreak/>
        <w:t>Оценка качества учебно – методического обеспечения образовательного процесса.</w:t>
      </w:r>
    </w:p>
    <w:p w:rsidR="00CC020E" w:rsidRPr="00412EA6" w:rsidRDefault="00CC020E" w:rsidP="00CC020E">
      <w:pPr>
        <w:tabs>
          <w:tab w:val="left" w:pos="-180"/>
          <w:tab w:val="left" w:pos="1134"/>
          <w:tab w:val="left" w:pos="1276"/>
        </w:tabs>
        <w:suppressAutoHyphens/>
        <w:spacing w:after="0" w:line="240" w:lineRule="auto"/>
        <w:ind w:left="709"/>
        <w:rPr>
          <w:rFonts w:ascii="Times New Roman" w:eastAsia="Times New Roman" w:hAnsi="Times New Roman" w:cs="Times New Roman"/>
          <w:b/>
          <w:sz w:val="28"/>
          <w:szCs w:val="28"/>
          <w:lang w:eastAsia="ar-SA"/>
        </w:rPr>
      </w:pPr>
    </w:p>
    <w:p w:rsidR="00CC020E" w:rsidRPr="00412EA6" w:rsidRDefault="00CC020E" w:rsidP="00CC020E">
      <w:pPr>
        <w:spacing w:after="0" w:line="240" w:lineRule="auto"/>
        <w:jc w:val="both"/>
        <w:rPr>
          <w:rFonts w:ascii="Times New Roman" w:hAnsi="Times New Roman" w:cs="Times New Roman"/>
          <w:sz w:val="28"/>
          <w:szCs w:val="28"/>
        </w:rPr>
      </w:pPr>
      <w:r w:rsidRPr="00412EA6">
        <w:rPr>
          <w:rFonts w:ascii="Times New Roman" w:eastAsia="Times New Roman" w:hAnsi="Times New Roman" w:cs="Times New Roman"/>
          <w:sz w:val="28"/>
          <w:szCs w:val="28"/>
          <w:lang w:eastAsia="ru-RU"/>
        </w:rPr>
        <w:t xml:space="preserve">        Основная цель работы педагогического коллектива на 2015 - 2016 учебный год   определила  методическую тему  учебно-методической работы - </w:t>
      </w:r>
      <w:r w:rsidRPr="00412EA6">
        <w:rPr>
          <w:rFonts w:ascii="Times New Roman" w:hAnsi="Times New Roman" w:cs="Times New Roman"/>
          <w:sz w:val="28"/>
          <w:szCs w:val="28"/>
        </w:rPr>
        <w:t>«Повышение качества профессионального образования в соответствии с требованиями ФГОС СПО и профессиональных стандартов».</w:t>
      </w:r>
    </w:p>
    <w:p w:rsidR="00CC020E" w:rsidRPr="00412EA6" w:rsidRDefault="00CC020E" w:rsidP="00CC2F0B">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реализации поставленной цели решается ряд задач: </w:t>
      </w:r>
    </w:p>
    <w:p w:rsidR="00CC020E" w:rsidRPr="00412EA6" w:rsidRDefault="00CC020E" w:rsidP="00CC2F0B">
      <w:pPr>
        <w:spacing w:after="0" w:line="240" w:lineRule="auto"/>
        <w:ind w:firstLine="567"/>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повышение  уровня  профессиональной  компетентности педагогических  работников колледжа, </w:t>
      </w:r>
      <w:r w:rsidRPr="00412EA6">
        <w:rPr>
          <w:rFonts w:ascii="Times New Roman" w:hAnsi="Times New Roman" w:cs="Times New Roman"/>
          <w:sz w:val="28"/>
          <w:szCs w:val="28"/>
        </w:rPr>
        <w:t>создание условий для реализации творческого потенциала, самообразования и самосовершенствования;</w:t>
      </w:r>
    </w:p>
    <w:p w:rsidR="00CC020E" w:rsidRPr="00412EA6" w:rsidRDefault="00CC020E" w:rsidP="00CC2F0B">
      <w:pPr>
        <w:spacing w:after="0" w:line="240" w:lineRule="auto"/>
        <w:ind w:firstLine="567"/>
        <w:contextualSpacing/>
        <w:jc w:val="both"/>
        <w:rPr>
          <w:rFonts w:ascii="Times New Roman" w:eastAsia="Times New Roman" w:hAnsi="Times New Roman" w:cs="Times New Roman"/>
          <w:sz w:val="28"/>
          <w:szCs w:val="28"/>
          <w:lang w:eastAsia="ru-RU"/>
        </w:rPr>
      </w:pPr>
      <w:r w:rsidRPr="00412EA6">
        <w:rPr>
          <w:rFonts w:ascii="Times New Roman" w:eastAsiaTheme="minorEastAsia" w:hAnsi="Times New Roman"/>
          <w:sz w:val="28"/>
          <w:szCs w:val="28"/>
          <w:lang w:eastAsia="ru-RU"/>
        </w:rPr>
        <w:t>- развивать учебно-материальную базу кабинетов и лабораторий в соответствии с требованиями ФГОС СПО по специальностям;</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eastAsia="Times New Roman" w:hAnsi="Times New Roman" w:cs="Times New Roman"/>
          <w:sz w:val="28"/>
          <w:szCs w:val="28"/>
          <w:lang w:eastAsia="ru-RU"/>
        </w:rPr>
        <w:t>- обеспечение доступности качественного профессионального образования студентов через внедрение разнообразных методов и форм обучения в учебном и производственном процессе с использованием современных педагогических, производственных и информационных технологий обучения;</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hAnsi="Times New Roman" w:cs="Times New Roman"/>
          <w:sz w:val="28"/>
          <w:szCs w:val="28"/>
        </w:rPr>
        <w:t>- совершенствование комплексного учебно-методического обеспечения образовательного процесса в соответствии c ФГОС СПО;</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hAnsi="Times New Roman" w:cs="Times New Roman"/>
          <w:sz w:val="28"/>
          <w:szCs w:val="28"/>
        </w:rPr>
        <w:t>- организация и осуществление повышения профессиональной квалификации педагогических кадров колледжа;</w:t>
      </w:r>
    </w:p>
    <w:p w:rsidR="00CC020E" w:rsidRPr="00412EA6" w:rsidRDefault="00CC020E" w:rsidP="00CC2F0B">
      <w:pPr>
        <w:spacing w:after="0" w:line="240" w:lineRule="auto"/>
        <w:ind w:firstLine="567"/>
        <w:contextualSpacing/>
        <w:jc w:val="both"/>
        <w:rPr>
          <w:rFonts w:ascii="Times New Roman" w:hAnsi="Times New Roman" w:cs="Times New Roman"/>
          <w:sz w:val="28"/>
          <w:szCs w:val="28"/>
        </w:rPr>
      </w:pPr>
      <w:r w:rsidRPr="00412EA6">
        <w:rPr>
          <w:rFonts w:ascii="Times New Roman" w:hAnsi="Times New Roman" w:cs="Times New Roman"/>
          <w:sz w:val="28"/>
          <w:szCs w:val="28"/>
        </w:rPr>
        <w:t>- создание условий для повышения методической компетентности педагогических работников, оказание помощи в освоении и использовании в образовательном процессе современных педагогических технологий и средств, обучающих и контролирующих методик;</w:t>
      </w:r>
    </w:p>
    <w:p w:rsidR="00CC020E" w:rsidRPr="00412EA6" w:rsidRDefault="00CC020E" w:rsidP="00CC2F0B">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412EA6">
        <w:rPr>
          <w:rFonts w:ascii="Times New Roman" w:eastAsiaTheme="minorEastAsia" w:hAnsi="Times New Roman"/>
          <w:sz w:val="28"/>
          <w:szCs w:val="28"/>
          <w:lang w:eastAsia="ru-RU"/>
        </w:rPr>
        <w:t>- развитие творческой и исследовательской работы преподавателей, изучение и обобщение опыта работы лучших преподавателей, внедрение информационных технологий и применения современных педагогических технологий;</w:t>
      </w:r>
    </w:p>
    <w:p w:rsidR="00CC020E" w:rsidRPr="00412EA6" w:rsidRDefault="00CC020E" w:rsidP="00CC020E">
      <w:pPr>
        <w:shd w:val="clear" w:color="auto" w:fill="FFFFFF"/>
        <w:spacing w:after="0" w:line="240" w:lineRule="auto"/>
        <w:rPr>
          <w:rFonts w:ascii="Times New Roman" w:eastAsia="Times New Roman" w:hAnsi="Times New Roman" w:cs="Times New Roman"/>
          <w:bCs/>
          <w:sz w:val="28"/>
          <w:szCs w:val="28"/>
          <w:lang w:eastAsia="ru-RU"/>
        </w:rPr>
      </w:pPr>
    </w:p>
    <w:p w:rsidR="00CC020E" w:rsidRPr="00412EA6" w:rsidRDefault="00CC020E" w:rsidP="00CC020E">
      <w:pPr>
        <w:shd w:val="clear" w:color="auto" w:fill="FFFFFF"/>
        <w:spacing w:after="0" w:line="240" w:lineRule="auto"/>
        <w:rPr>
          <w:rFonts w:ascii="Times New Roman" w:eastAsia="Times New Roman" w:hAnsi="Times New Roman" w:cs="Times New Roman"/>
          <w:bCs/>
          <w:sz w:val="28"/>
          <w:szCs w:val="28"/>
          <w:lang w:eastAsia="ru-RU"/>
        </w:rPr>
      </w:pPr>
      <w:r w:rsidRPr="00412EA6">
        <w:rPr>
          <w:rFonts w:ascii="Times New Roman" w:eastAsia="Times New Roman" w:hAnsi="Times New Roman" w:cs="Times New Roman"/>
          <w:bCs/>
          <w:sz w:val="28"/>
          <w:szCs w:val="28"/>
          <w:lang w:eastAsia="ru-RU"/>
        </w:rPr>
        <w:t xml:space="preserve">        Методические задачи реализуются через работу:</w:t>
      </w:r>
    </w:p>
    <w:p w:rsidR="00CC020E" w:rsidRPr="00412EA6" w:rsidRDefault="00CC020E" w:rsidP="00CC020E">
      <w:pPr>
        <w:numPr>
          <w:ilvl w:val="0"/>
          <w:numId w:val="13"/>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iCs/>
          <w:sz w:val="28"/>
          <w:szCs w:val="28"/>
          <w:lang w:eastAsia="ru-RU"/>
        </w:rPr>
        <w:t xml:space="preserve"> Методического и Педагогического советов; </w:t>
      </w:r>
    </w:p>
    <w:p w:rsidR="00CC020E" w:rsidRPr="00412EA6" w:rsidRDefault="00CC020E" w:rsidP="00CC020E">
      <w:pPr>
        <w:numPr>
          <w:ilvl w:val="0"/>
          <w:numId w:val="14"/>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iCs/>
          <w:sz w:val="28"/>
          <w:szCs w:val="28"/>
          <w:lang w:eastAsia="ru-RU"/>
        </w:rPr>
        <w:t xml:space="preserve"> методического кабинета</w:t>
      </w:r>
      <w:r w:rsidRPr="00412EA6">
        <w:rPr>
          <w:rFonts w:ascii="Times New Roman" w:eastAsia="Times New Roman" w:hAnsi="Times New Roman" w:cs="Times New Roman"/>
          <w:bCs/>
          <w:sz w:val="28"/>
          <w:szCs w:val="28"/>
          <w:lang w:eastAsia="ru-RU"/>
        </w:rPr>
        <w:t>;</w:t>
      </w:r>
    </w:p>
    <w:p w:rsidR="00CC020E" w:rsidRPr="00412EA6" w:rsidRDefault="00CC020E" w:rsidP="00CC020E">
      <w:pPr>
        <w:numPr>
          <w:ilvl w:val="0"/>
          <w:numId w:val="15"/>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iCs/>
          <w:sz w:val="28"/>
          <w:szCs w:val="28"/>
          <w:lang w:eastAsia="ru-RU"/>
        </w:rPr>
        <w:t xml:space="preserve"> Цикловых методических комиссий (далее – </w:t>
      </w:r>
      <w:r w:rsidRPr="00412EA6">
        <w:rPr>
          <w:rFonts w:ascii="Times New Roman" w:eastAsia="Times New Roman" w:hAnsi="Times New Roman" w:cs="Times New Roman"/>
          <w:bCs/>
          <w:iCs/>
          <w:sz w:val="28"/>
          <w:szCs w:val="28"/>
          <w:lang w:eastAsia="ru-RU"/>
        </w:rPr>
        <w:t>ЦМК)</w:t>
      </w:r>
      <w:r w:rsidRPr="00412EA6">
        <w:rPr>
          <w:rFonts w:ascii="Times New Roman" w:eastAsia="Times New Roman" w:hAnsi="Times New Roman" w:cs="Times New Roman"/>
          <w:iCs/>
          <w:sz w:val="28"/>
          <w:szCs w:val="28"/>
          <w:lang w:eastAsia="ru-RU"/>
        </w:rPr>
        <w:t>;</w:t>
      </w:r>
    </w:p>
    <w:p w:rsidR="00CC020E" w:rsidRPr="00412EA6" w:rsidRDefault="00CC020E" w:rsidP="00CC020E">
      <w:pPr>
        <w:numPr>
          <w:ilvl w:val="0"/>
          <w:numId w:val="16"/>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iCs/>
          <w:sz w:val="28"/>
          <w:szCs w:val="28"/>
          <w:lang w:eastAsia="ru-RU"/>
        </w:rPr>
        <w:t>«Школы педагогического мастерства»;</w:t>
      </w:r>
    </w:p>
    <w:p w:rsidR="00CC020E" w:rsidRPr="00412EA6" w:rsidRDefault="00CC020E" w:rsidP="00CC020E">
      <w:pPr>
        <w:numPr>
          <w:ilvl w:val="0"/>
          <w:numId w:val="16"/>
        </w:numPr>
        <w:shd w:val="clear" w:color="auto" w:fill="FFFFFF"/>
        <w:spacing w:after="0" w:line="240" w:lineRule="auto"/>
        <w:ind w:left="714" w:hanging="357"/>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«Школы молодого педагога».</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Деятельность их регламентируется соответствующими нормативно-правовыми актами (локальными). </w:t>
      </w:r>
    </w:p>
    <w:p w:rsidR="00CC020E" w:rsidRPr="00412EA6" w:rsidRDefault="00CC020E" w:rsidP="00CC020E">
      <w:pPr>
        <w:spacing w:after="0" w:line="240" w:lineRule="auto"/>
        <w:ind w:firstLine="567"/>
        <w:jc w:val="both"/>
        <w:rPr>
          <w:rFonts w:ascii="Times New Roman" w:hAnsi="Times New Roman" w:cs="Times New Roman"/>
          <w:sz w:val="28"/>
          <w:szCs w:val="28"/>
        </w:rPr>
      </w:pPr>
      <w:r w:rsidRPr="00412EA6">
        <w:rPr>
          <w:rFonts w:ascii="Times New Roman" w:eastAsia="Times New Roman" w:hAnsi="Times New Roman" w:cs="Times New Roman"/>
          <w:sz w:val="28"/>
          <w:szCs w:val="28"/>
          <w:lang w:eastAsia="ru-RU"/>
        </w:rPr>
        <w:t>Для реализации задач методической работы  сформировано и работает четыре  цикловые методические комиссии:</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«Технология оказания медицинских услуг»;</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«Общепрофессиональные дисциплины»;</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«ОГСЭ  и ЕН дисциплин»;</w:t>
      </w:r>
    </w:p>
    <w:p w:rsidR="00CC020E" w:rsidRPr="00412EA6" w:rsidRDefault="00CC020E" w:rsidP="00CC020E">
      <w:pPr>
        <w:numPr>
          <w:ilvl w:val="0"/>
          <w:numId w:val="30"/>
        </w:numPr>
        <w:spacing w:after="0" w:line="240" w:lineRule="auto"/>
        <w:contextualSpacing/>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sz w:val="28"/>
          <w:szCs w:val="28"/>
          <w:lang w:eastAsia="ar-SA"/>
        </w:rPr>
        <w:t>ЦМК «Клинические  дисциплины».</w:t>
      </w:r>
    </w:p>
    <w:p w:rsidR="00CC020E" w:rsidRPr="00412EA6" w:rsidRDefault="00CC020E" w:rsidP="00CC020E">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Каждая из ЦМК работает над своей учебно-методической задачей, тесно связанной с общей методической темой и ориентированной на организацию  методической помощи преподавателям по вопросам непрерывного  совершенствования качества традиционных и рационального применения  инновационных технологий, т.е. управление качеством подготовки специалистов. </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Методическое обеспечение образовательного процесса осуществляется в соответствии с требованиями ФГОС. Педагогами колледжа разработано необходимое методическое обеспечение всех ППССЗ по специальностям подготовки, включающее: программы профессиональных модулей и учебных дисциплин, комплекты контрольно - оценочных средств по всем учебным дисциплинам и профессиональным модулям; методические материалы для проведения квалификационных экзаменов по профессиональным модулям, государственной итоговой аттестации; контрольно – оценочные средства   для  проведения промежуточной аттестации по учебным дисциплинам, междисциплинарным курсам, профессиональным модулям;</w:t>
      </w:r>
      <w:r w:rsidR="008A61BE"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eastAsia="ru-RU"/>
        </w:rPr>
        <w:t>методические рекомендации по самостоятельной работе обучающихся по УД, МДК; учебно-методические комплексы.</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Учебно-методические материалы направлены на обеспечение качества учебного процесса, на формирование личностных качеств студентов, которые обеспечивают им активную жизненную позицию и профессиональную самостоятельность. </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Учебно-методическая работа преподавателей направлена на обеспечение самостоятельной деятельности студента, как на учебном занятии, так и во внеаудиторное время.</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 всем учебным дисциплинам, ПМ разработаны методические рекомендации для самостоятельной работы студентов. Преподаватели имеют различного рода разработки электронных образовательных ресурсов: тесты, тренажеры, мультимедийные презентации к отдельным темам занятий, дидактические игры, электронные элементы комплексного методического обеспечения учебных дисциплин и ПМ.</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Лекционные и практические занятия  обеспечиваются учебно-методическими материалами в помощь студентам и преподавателям колледжа. Для обучающихся курс лекций сопровождается обучающими программами и частными методиками, которые позволяют наиболее полно изучать материал дисциплин, МДК. </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Методические рекомендации для семинарских занятий содержат вопросы по теме семинара, список основной и дополнительной учебной литературы, а также краткие указания по реализации цели семинарского занятия.</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Практические работы, предусмотренные учебным планом по специальностям подготовки, обеспечиваются  методическими рекомендациями, которые нацелены на формирование и развитие профессиональных умений и навыков и содержат алгоритм выполнения необходимых заданий в режиме самостоятельной деятельности обучающихся на учебном занятии.</w:t>
      </w: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hAnsi="Times New Roman" w:cs="Times New Roman"/>
          <w:sz w:val="28"/>
          <w:szCs w:val="28"/>
        </w:rPr>
        <w:lastRenderedPageBreak/>
        <w:t xml:space="preserve">В течение года проводилась разработка программ дополнительного профессионального образования по курсу «Медицинский массаж» и «Навыки оказания первой помощи». </w:t>
      </w:r>
    </w:p>
    <w:p w:rsidR="00CC020E" w:rsidRPr="00412EA6" w:rsidRDefault="00CC020E" w:rsidP="00CC020E">
      <w:pPr>
        <w:tabs>
          <w:tab w:val="left" w:pos="284"/>
        </w:tabs>
        <w:autoSpaceDE w:val="0"/>
        <w:autoSpaceDN w:val="0"/>
        <w:adjustRightInd w:val="0"/>
        <w:spacing w:after="0" w:line="240" w:lineRule="auto"/>
        <w:jc w:val="both"/>
        <w:rPr>
          <w:rFonts w:ascii="Times New Roman" w:hAnsi="Times New Roman" w:cs="Times New Roman"/>
          <w:noProof/>
          <w:sz w:val="28"/>
          <w:szCs w:val="28"/>
        </w:rPr>
      </w:pPr>
      <w:r w:rsidRPr="00412EA6">
        <w:rPr>
          <w:rFonts w:ascii="Times New Roman" w:hAnsi="Times New Roman" w:cs="Times New Roman"/>
          <w:sz w:val="28"/>
          <w:szCs w:val="28"/>
        </w:rPr>
        <w:t xml:space="preserve">В соответствии </w:t>
      </w:r>
      <w:r w:rsidRPr="00412EA6">
        <w:rPr>
          <w:rFonts w:ascii="Times New Roman" w:eastAsia="Times New Roman" w:hAnsi="Times New Roman" w:cs="Times New Roman"/>
          <w:sz w:val="28"/>
          <w:szCs w:val="28"/>
          <w:lang w:eastAsia="ru-RU"/>
        </w:rPr>
        <w:t>с планом работы Совета директоров средних медицинских и фармацевтических образовательных учреждений Приволжского Федерального округа</w:t>
      </w:r>
      <w:r w:rsidRPr="00412EA6">
        <w:rPr>
          <w:rFonts w:ascii="Times New Roman" w:hAnsi="Times New Roman" w:cs="Times New Roman"/>
          <w:sz w:val="28"/>
          <w:szCs w:val="28"/>
        </w:rPr>
        <w:t xml:space="preserve">, </w:t>
      </w:r>
      <w:r w:rsidRPr="00412EA6">
        <w:rPr>
          <w:rFonts w:ascii="Times New Roman" w:eastAsia="Times New Roman" w:hAnsi="Times New Roman" w:cs="Times New Roman"/>
          <w:sz w:val="28"/>
          <w:szCs w:val="28"/>
          <w:lang w:eastAsia="ru-RU"/>
        </w:rPr>
        <w:t xml:space="preserve">с планом организационно-методической работы  с государственными автономными профессиональными образовательными учреждениями, подведомственными Минздраву РБ, </w:t>
      </w:r>
      <w:r w:rsidRPr="00412EA6">
        <w:rPr>
          <w:rFonts w:ascii="Times New Roman" w:hAnsi="Times New Roman" w:cs="Times New Roman"/>
          <w:noProof/>
          <w:sz w:val="28"/>
          <w:szCs w:val="28"/>
        </w:rPr>
        <w:t>на базе ГАПОУ РБ «Салаватский медицинский колледж» проводятся учебно – методические мероприятия.</w:t>
      </w:r>
    </w:p>
    <w:p w:rsidR="00CC020E" w:rsidRPr="00412EA6" w:rsidRDefault="00CC020E" w:rsidP="00CC020E">
      <w:pPr>
        <w:tabs>
          <w:tab w:val="left" w:pos="284"/>
        </w:tabs>
        <w:autoSpaceDE w:val="0"/>
        <w:autoSpaceDN w:val="0"/>
        <w:adjustRightInd w:val="0"/>
        <w:spacing w:after="0" w:line="240" w:lineRule="auto"/>
        <w:rPr>
          <w:rFonts w:ascii="Times New Roman" w:hAnsi="Times New Roman" w:cs="Times New Roman"/>
          <w:sz w:val="28"/>
          <w:szCs w:val="28"/>
        </w:rPr>
      </w:pPr>
    </w:p>
    <w:tbl>
      <w:tblPr>
        <w:tblW w:w="9214" w:type="dxa"/>
        <w:tblInd w:w="3" w:type="dxa"/>
        <w:tblLayout w:type="fixed"/>
        <w:tblCellMar>
          <w:left w:w="0" w:type="dxa"/>
          <w:right w:w="0" w:type="dxa"/>
        </w:tblCellMar>
        <w:tblLook w:val="0000"/>
      </w:tblPr>
      <w:tblGrid>
        <w:gridCol w:w="597"/>
        <w:gridCol w:w="7058"/>
        <w:gridCol w:w="1559"/>
      </w:tblGrid>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 п/п</w:t>
            </w:r>
          </w:p>
        </w:tc>
        <w:tc>
          <w:tcPr>
            <w:tcW w:w="7058"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Наименование мероприятия</w:t>
            </w:r>
          </w:p>
        </w:tc>
        <w:tc>
          <w:tcPr>
            <w:tcW w:w="1559"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Дата проведения</w:t>
            </w:r>
          </w:p>
        </w:tc>
      </w:tr>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1</w:t>
            </w:r>
          </w:p>
        </w:tc>
        <w:tc>
          <w:tcPr>
            <w:tcW w:w="7058"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3300"/>
              </w:tabs>
              <w:spacing w:after="0" w:line="240" w:lineRule="auto"/>
              <w:jc w:val="both"/>
              <w:rPr>
                <w:rFonts w:ascii="Times New Roman" w:hAnsi="Times New Roman"/>
                <w:sz w:val="24"/>
                <w:szCs w:val="28"/>
              </w:rPr>
            </w:pPr>
            <w:r w:rsidRPr="00412EA6">
              <w:rPr>
                <w:rFonts w:ascii="Times New Roman" w:eastAsia="Times New Roman" w:hAnsi="Times New Roman" w:cs="Times New Roman"/>
                <w:sz w:val="24"/>
                <w:szCs w:val="28"/>
                <w:lang w:eastAsia="ru-RU"/>
              </w:rPr>
              <w:t xml:space="preserve">Республиканский </w:t>
            </w:r>
            <w:r w:rsidRPr="00412EA6">
              <w:rPr>
                <w:rFonts w:ascii="Times New Roman" w:hAnsi="Times New Roman"/>
                <w:sz w:val="24"/>
                <w:szCs w:val="28"/>
              </w:rPr>
              <w:t>заочный</w:t>
            </w:r>
            <w:r w:rsidRPr="00412EA6">
              <w:rPr>
                <w:rFonts w:ascii="Times New Roman" w:eastAsia="Calibri" w:hAnsi="Times New Roman"/>
                <w:sz w:val="24"/>
                <w:szCs w:val="28"/>
              </w:rPr>
              <w:t xml:space="preserve">  конкурс </w:t>
            </w:r>
            <w:r w:rsidRPr="00412EA6">
              <w:rPr>
                <w:rFonts w:ascii="Times New Roman" w:hAnsi="Times New Roman"/>
                <w:sz w:val="24"/>
                <w:szCs w:val="28"/>
              </w:rPr>
              <w:t>методических разработок внеклассных мероприятий, посвященных  Году особо охраняемых природных территорий, среди медицинских и фармацевтических образовательных учреждений, подведомственных Министерству здравоохранения Республики Башкортостан.</w:t>
            </w:r>
          </w:p>
        </w:tc>
        <w:tc>
          <w:tcPr>
            <w:tcW w:w="1559"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03.06.2016 г.</w:t>
            </w:r>
          </w:p>
        </w:tc>
      </w:tr>
      <w:tr w:rsidR="00954F6B" w:rsidRPr="00412EA6" w:rsidTr="00CC2F0B">
        <w:trPr>
          <w:trHeight w:val="701"/>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rPr>
                <w:rFonts w:ascii="Times New Roman" w:hAnsi="Times New Roman" w:cs="Times New Roman"/>
                <w:sz w:val="24"/>
                <w:szCs w:val="28"/>
              </w:rPr>
            </w:pPr>
            <w:r w:rsidRPr="00412EA6">
              <w:rPr>
                <w:rFonts w:ascii="Times New Roman" w:hAnsi="Times New Roman" w:cs="Times New Roman"/>
                <w:sz w:val="24"/>
                <w:szCs w:val="28"/>
              </w:rPr>
              <w:t xml:space="preserve">   2</w:t>
            </w:r>
          </w:p>
        </w:tc>
        <w:tc>
          <w:tcPr>
            <w:tcW w:w="7058"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spacing w:after="0" w:line="240" w:lineRule="auto"/>
              <w:ind w:right="133"/>
              <w:rPr>
                <w:rFonts w:ascii="Times New Roman" w:eastAsia="Times New Roman" w:hAnsi="Times New Roman" w:cs="Times New Roman"/>
                <w:sz w:val="24"/>
                <w:szCs w:val="28"/>
              </w:rPr>
            </w:pPr>
            <w:r w:rsidRPr="00412EA6">
              <w:rPr>
                <w:rFonts w:ascii="Times New Roman" w:hAnsi="Times New Roman"/>
                <w:sz w:val="24"/>
                <w:szCs w:val="28"/>
              </w:rPr>
              <w:t>Заочный республиканский студенческий конкурс электронных образовательных ресурсов по учебным дисциплинам, ПМ</w:t>
            </w:r>
            <w:r w:rsidRPr="00412EA6">
              <w:rPr>
                <w:rFonts w:ascii="Times New Roman" w:eastAsia="Times New Roman" w:hAnsi="Times New Roman" w:cs="Times New Roman"/>
                <w:sz w:val="24"/>
                <w:szCs w:val="28"/>
              </w:rPr>
              <w:t xml:space="preserve"> и МДК.</w:t>
            </w:r>
          </w:p>
        </w:tc>
        <w:tc>
          <w:tcPr>
            <w:tcW w:w="1559" w:type="dxa"/>
            <w:tcBorders>
              <w:top w:val="single" w:sz="2" w:space="0" w:color="auto"/>
              <w:left w:val="single" w:sz="2" w:space="0" w:color="auto"/>
              <w:bottom w:val="single" w:sz="2" w:space="0" w:color="auto"/>
              <w:right w:val="single" w:sz="2" w:space="0" w:color="auto"/>
            </w:tcBorders>
            <w:vAlign w:val="center"/>
          </w:tcPr>
          <w:p w:rsidR="00CC020E" w:rsidRPr="00412EA6" w:rsidRDefault="00CC020E" w:rsidP="00CC020E">
            <w:pPr>
              <w:tabs>
                <w:tab w:val="left" w:pos="284"/>
              </w:tabs>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30.01.2017 г.</w:t>
            </w:r>
          </w:p>
        </w:tc>
      </w:tr>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3</w:t>
            </w:r>
          </w:p>
        </w:tc>
        <w:tc>
          <w:tcPr>
            <w:tcW w:w="7058"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spacing w:after="0" w:line="240" w:lineRule="auto"/>
              <w:jc w:val="both"/>
              <w:rPr>
                <w:rFonts w:ascii="Times New Roman" w:hAnsi="Times New Roman" w:cs="Times New Roman"/>
                <w:sz w:val="24"/>
                <w:szCs w:val="28"/>
              </w:rPr>
            </w:pPr>
            <w:r w:rsidRPr="00412EA6">
              <w:rPr>
                <w:rFonts w:ascii="Times New Roman" w:eastAsia="Calibri" w:hAnsi="Times New Roman" w:cs="Times New Roman"/>
                <w:sz w:val="24"/>
                <w:szCs w:val="28"/>
              </w:rPr>
              <w:t>Республиканский информационно – обучающий педагогический семинар</w:t>
            </w:r>
            <w:r w:rsidR="008A61BE" w:rsidRPr="00412EA6">
              <w:rPr>
                <w:rFonts w:ascii="Times New Roman" w:eastAsia="Calibri" w:hAnsi="Times New Roman" w:cs="Times New Roman"/>
                <w:sz w:val="24"/>
                <w:szCs w:val="28"/>
              </w:rPr>
              <w:t xml:space="preserve"> </w:t>
            </w:r>
            <w:r w:rsidRPr="00412EA6">
              <w:rPr>
                <w:rFonts w:ascii="Times New Roman" w:hAnsi="Times New Roman" w:cs="Times New Roman"/>
                <w:sz w:val="24"/>
                <w:szCs w:val="28"/>
              </w:rPr>
              <w:t>по учебной дисциплине Генетика человека с основами медицинской генетики специальности 31.02.01 Лечебное дело средних медицинских и фармацевтических образовательных учреждений, подведомственных Министерству здравоохранения Республики Башкортостан.</w:t>
            </w:r>
          </w:p>
        </w:tc>
        <w:tc>
          <w:tcPr>
            <w:tcW w:w="1559"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jc w:val="center"/>
              <w:rPr>
                <w:sz w:val="24"/>
                <w:szCs w:val="28"/>
              </w:rPr>
            </w:pPr>
            <w:r w:rsidRPr="00412EA6">
              <w:rPr>
                <w:rFonts w:ascii="Times New Roman" w:hAnsi="Times New Roman"/>
                <w:sz w:val="24"/>
                <w:szCs w:val="28"/>
              </w:rPr>
              <w:t>16.02.2017 г.</w:t>
            </w:r>
          </w:p>
        </w:tc>
      </w:tr>
      <w:tr w:rsidR="00954F6B" w:rsidRPr="00412EA6" w:rsidTr="00CC2F0B">
        <w:trPr>
          <w:trHeight w:val="20"/>
        </w:trPr>
        <w:tc>
          <w:tcPr>
            <w:tcW w:w="597"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4</w:t>
            </w:r>
          </w:p>
        </w:tc>
        <w:tc>
          <w:tcPr>
            <w:tcW w:w="7058"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spacing w:after="0" w:line="240" w:lineRule="auto"/>
              <w:jc w:val="both"/>
              <w:rPr>
                <w:rFonts w:ascii="Times New Roman" w:eastAsia="Times New Roman" w:hAnsi="Times New Roman" w:cs="Times New Roman"/>
                <w:bCs/>
                <w:sz w:val="24"/>
                <w:szCs w:val="28"/>
              </w:rPr>
            </w:pPr>
            <w:r w:rsidRPr="00412EA6">
              <w:rPr>
                <w:rFonts w:ascii="Times New Roman" w:eastAsia="Calibri" w:hAnsi="Times New Roman" w:cs="Times New Roman"/>
                <w:sz w:val="24"/>
                <w:szCs w:val="28"/>
              </w:rPr>
              <w:t xml:space="preserve">Заочная </w:t>
            </w:r>
            <w:r w:rsidRPr="00412EA6">
              <w:rPr>
                <w:rFonts w:ascii="Times New Roman" w:eastAsia="Times New Roman" w:hAnsi="Times New Roman" w:cs="Times New Roman"/>
                <w:bCs/>
                <w:sz w:val="24"/>
                <w:szCs w:val="28"/>
              </w:rPr>
              <w:t>олимпиада  студентов по ПМ 04. МДК 04.01 Патологическое акушерство по специальности 31.02.02 Акушерское дело среди медицинских и фармацевтических образовательных учреждений Приволжского Федерального округа.</w:t>
            </w:r>
          </w:p>
        </w:tc>
        <w:tc>
          <w:tcPr>
            <w:tcW w:w="1559" w:type="dxa"/>
            <w:tcBorders>
              <w:top w:val="single" w:sz="2" w:space="0" w:color="auto"/>
              <w:left w:val="single" w:sz="2" w:space="0" w:color="auto"/>
              <w:bottom w:val="single" w:sz="2" w:space="0" w:color="auto"/>
              <w:right w:val="single" w:sz="2" w:space="0" w:color="auto"/>
            </w:tcBorders>
          </w:tcPr>
          <w:p w:rsidR="00CC020E" w:rsidRPr="00412EA6" w:rsidRDefault="00CC020E" w:rsidP="00CC020E">
            <w:pPr>
              <w:spacing w:after="0" w:line="240" w:lineRule="auto"/>
              <w:jc w:val="center"/>
              <w:rPr>
                <w:rFonts w:ascii="Times New Roman" w:hAnsi="Times New Roman"/>
                <w:sz w:val="24"/>
                <w:szCs w:val="28"/>
              </w:rPr>
            </w:pPr>
            <w:r w:rsidRPr="00412EA6">
              <w:rPr>
                <w:rFonts w:ascii="Times New Roman" w:hAnsi="Times New Roman"/>
                <w:sz w:val="24"/>
                <w:szCs w:val="28"/>
              </w:rPr>
              <w:t>23.03.2016 г.</w:t>
            </w:r>
          </w:p>
          <w:p w:rsidR="00CC020E" w:rsidRPr="00412EA6" w:rsidRDefault="00CC020E" w:rsidP="00CC020E">
            <w:pPr>
              <w:spacing w:after="0" w:line="240" w:lineRule="auto"/>
              <w:jc w:val="center"/>
              <w:rPr>
                <w:sz w:val="24"/>
                <w:szCs w:val="28"/>
              </w:rPr>
            </w:pPr>
          </w:p>
        </w:tc>
      </w:tr>
      <w:tr w:rsidR="00954F6B" w:rsidRPr="00412EA6" w:rsidTr="00CC2F0B">
        <w:trPr>
          <w:trHeight w:val="20"/>
        </w:trPr>
        <w:tc>
          <w:tcPr>
            <w:tcW w:w="7655" w:type="dxa"/>
            <w:gridSpan w:val="2"/>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Общее количество проведенных мероприятий</w:t>
            </w:r>
          </w:p>
        </w:tc>
        <w:tc>
          <w:tcPr>
            <w:tcW w:w="1559" w:type="dxa"/>
            <w:tcBorders>
              <w:top w:val="single" w:sz="2" w:space="0" w:color="auto"/>
              <w:left w:val="single" w:sz="2" w:space="0" w:color="auto"/>
              <w:bottom w:val="single" w:sz="2" w:space="0" w:color="auto"/>
              <w:right w:val="single" w:sz="2" w:space="0" w:color="auto"/>
            </w:tcBorders>
            <w:vAlign w:val="bottom"/>
          </w:tcPr>
          <w:p w:rsidR="00CC020E" w:rsidRPr="00412EA6" w:rsidRDefault="00CC020E" w:rsidP="00CC020E">
            <w:pPr>
              <w:tabs>
                <w:tab w:val="left" w:pos="284"/>
              </w:tabs>
              <w:autoSpaceDE w:val="0"/>
              <w:autoSpaceDN w:val="0"/>
              <w:adjustRightInd w:val="0"/>
              <w:spacing w:after="0" w:line="240" w:lineRule="auto"/>
              <w:jc w:val="center"/>
              <w:rPr>
                <w:rFonts w:ascii="Times New Roman" w:hAnsi="Times New Roman" w:cs="Times New Roman"/>
                <w:sz w:val="24"/>
                <w:szCs w:val="28"/>
              </w:rPr>
            </w:pPr>
            <w:r w:rsidRPr="00412EA6">
              <w:rPr>
                <w:rFonts w:ascii="Times New Roman" w:hAnsi="Times New Roman" w:cs="Times New Roman"/>
                <w:sz w:val="24"/>
                <w:szCs w:val="28"/>
              </w:rPr>
              <w:t>4</w:t>
            </w:r>
          </w:p>
        </w:tc>
      </w:tr>
    </w:tbl>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567"/>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Преподаватели </w:t>
      </w:r>
      <w:r w:rsidRPr="00412EA6">
        <w:rPr>
          <w:rFonts w:ascii="Times New Roman" w:eastAsia="Times New Roman" w:hAnsi="Times New Roman" w:cs="Times New Roman"/>
          <w:bCs/>
          <w:sz w:val="28"/>
          <w:szCs w:val="28"/>
          <w:lang w:eastAsia="ru-RU"/>
        </w:rPr>
        <w:t xml:space="preserve"> колледжа принимают активное участие и являются победителями</w:t>
      </w:r>
      <w:r w:rsidRPr="00412EA6">
        <w:rPr>
          <w:rFonts w:ascii="Times New Roman" w:eastAsia="Times New Roman" w:hAnsi="Times New Roman" w:cs="Times New Roman"/>
          <w:sz w:val="28"/>
          <w:szCs w:val="28"/>
          <w:lang w:eastAsia="ru-RU"/>
        </w:rPr>
        <w:t xml:space="preserve"> профессиональных конкурсов, научно – практических  конференций, семинаров, вебинаров и др. </w:t>
      </w:r>
    </w:p>
    <w:p w:rsidR="00CC020E" w:rsidRPr="00412EA6" w:rsidRDefault="00CC020E" w:rsidP="00CC02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Студенты принимают  результативное участие в научно-практических конференциях,  выставках, конкурсах и олимпиадах международного, всероссийского,  республиканского и городского  уровней.</w:t>
      </w:r>
    </w:p>
    <w:p w:rsidR="00CC020E" w:rsidRPr="00412EA6" w:rsidRDefault="00CC020E" w:rsidP="00CC020E">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2EA6">
        <w:rPr>
          <w:rFonts w:ascii="Times New Roman" w:eastAsia="Times New Roman" w:hAnsi="Times New Roman" w:cs="Times New Roman"/>
          <w:noProof/>
          <w:sz w:val="28"/>
          <w:szCs w:val="28"/>
          <w:lang w:eastAsia="ar-SA"/>
        </w:rPr>
        <w:t xml:space="preserve">Участие преподавателей и студентов </w:t>
      </w:r>
      <w:r w:rsidRPr="00412EA6">
        <w:rPr>
          <w:rFonts w:ascii="Times New Roman" w:eastAsia="Times New Roman" w:hAnsi="Times New Roman" w:cs="Times New Roman"/>
          <w:sz w:val="28"/>
          <w:szCs w:val="28"/>
          <w:lang w:eastAsia="ar-SA"/>
        </w:rPr>
        <w:t>ГАПОУ   РБ  «Салаватский медицинский колледж» в</w:t>
      </w:r>
      <w:r w:rsidRPr="00412EA6">
        <w:rPr>
          <w:rFonts w:ascii="Times New Roman" w:eastAsia="Times New Roman" w:hAnsi="Times New Roman" w:cs="Times New Roman"/>
          <w:noProof/>
          <w:sz w:val="28"/>
          <w:szCs w:val="28"/>
          <w:lang w:eastAsia="ar-SA"/>
        </w:rPr>
        <w:t xml:space="preserve"> конкурсах, олимпиадах, семинарах, конференциях, фестивалях представлено в Приложении № 5.</w:t>
      </w:r>
    </w:p>
    <w:p w:rsidR="00CC020E" w:rsidRDefault="00CC020E" w:rsidP="00CC2F0B">
      <w:pPr>
        <w:spacing w:after="300" w:line="240" w:lineRule="auto"/>
        <w:ind w:right="20" w:firstLine="709"/>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bCs/>
          <w:i/>
          <w:sz w:val="28"/>
          <w:szCs w:val="28"/>
          <w:lang w:eastAsia="ru-RU"/>
        </w:rPr>
        <w:t xml:space="preserve">Уровень учебно-методического обеспечения соответствует требованиям ФГОС СПО и позволяет осуществлять качественную подготовку специалистов. </w:t>
      </w:r>
      <w:r w:rsidRPr="00412EA6">
        <w:rPr>
          <w:rFonts w:ascii="Times New Roman" w:eastAsia="Times New Roman" w:hAnsi="Times New Roman" w:cs="Times New Roman"/>
          <w:i/>
          <w:sz w:val="28"/>
          <w:szCs w:val="28"/>
          <w:lang w:eastAsia="ru-RU"/>
        </w:rPr>
        <w:t>Сформирован квалифицированный педагогический коллектив, потенциал которого способен обеспечить подготовку специалистов  в соответствии с требованиями ФГОС нового поколения.</w:t>
      </w:r>
    </w:p>
    <w:p w:rsidR="00412EA6" w:rsidRPr="00412EA6" w:rsidRDefault="00412EA6" w:rsidP="00CC2F0B">
      <w:pPr>
        <w:spacing w:after="300" w:line="240" w:lineRule="auto"/>
        <w:ind w:right="20" w:firstLine="709"/>
        <w:jc w:val="both"/>
        <w:rPr>
          <w:rFonts w:ascii="Times New Roman" w:eastAsia="Times New Roman" w:hAnsi="Times New Roman" w:cs="Times New Roman"/>
          <w:bCs/>
          <w:i/>
          <w:sz w:val="28"/>
          <w:szCs w:val="28"/>
          <w:lang w:eastAsia="ru-RU"/>
        </w:rPr>
      </w:pPr>
    </w:p>
    <w:p w:rsidR="00CC020E" w:rsidRPr="00412EA6" w:rsidRDefault="00CC020E" w:rsidP="00CC020E">
      <w:pPr>
        <w:numPr>
          <w:ilvl w:val="0"/>
          <w:numId w:val="8"/>
        </w:numPr>
        <w:suppressAutoHyphens/>
        <w:spacing w:after="0" w:line="240" w:lineRule="auto"/>
        <w:ind w:firstLine="709"/>
        <w:jc w:val="center"/>
        <w:rPr>
          <w:rFonts w:ascii="Times New Roman" w:eastAsia="Times New Roman" w:hAnsi="Times New Roman" w:cs="Times New Roman"/>
          <w:b/>
          <w:sz w:val="28"/>
          <w:szCs w:val="28"/>
          <w:lang w:eastAsia="ar-SA"/>
        </w:rPr>
      </w:pPr>
      <w:r w:rsidRPr="00412EA6">
        <w:rPr>
          <w:rFonts w:ascii="Times New Roman" w:eastAsia="Times New Roman" w:hAnsi="Times New Roman" w:cs="Times New Roman"/>
          <w:b/>
          <w:sz w:val="28"/>
          <w:szCs w:val="28"/>
          <w:lang w:eastAsia="ar-SA"/>
        </w:rPr>
        <w:lastRenderedPageBreak/>
        <w:t>Оценка качества  библиотечно-информационного обеспечения образовательного  процесса.</w:t>
      </w:r>
    </w:p>
    <w:p w:rsidR="00CC020E" w:rsidRPr="00412EA6" w:rsidRDefault="00CC020E" w:rsidP="00CC020E">
      <w:pPr>
        <w:spacing w:after="0" w:line="240" w:lineRule="auto"/>
        <w:jc w:val="both"/>
        <w:rPr>
          <w:rFonts w:ascii="Times New Roman" w:eastAsia="Times New Roman" w:hAnsi="Times New Roman" w:cs="Times New Roman"/>
          <w:sz w:val="28"/>
          <w:szCs w:val="28"/>
          <w:lang w:eastAsia="ru-RU"/>
        </w:rPr>
      </w:pP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Библиотека Учреждения обеспечивает комплектование фонда в соответствии с образовательными программами и учебными планами по специальностям подготовки.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Библиотечный фонд составляет 35208 экземпляров. Доля  фонда основной учебной литературы с грифом Министерства образования и науки Российской Федерации и Министерства здравоохранения Российской Федерации составляет 25108 экземпляров. </w:t>
      </w:r>
    </w:p>
    <w:p w:rsidR="00954F6B" w:rsidRPr="00412EA6" w:rsidRDefault="00D46344" w:rsidP="00D46344">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2015-2016 учебном  году  поступило 615 экземпляров учебных и учебно-методических  изданий.</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Библиотека формирует свои фонды в соответствии с приказом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ФГОС СПО  по специальностям подготовки, рабочими программами учебных дисциплин и профессиональных модулей. </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Для лучшей организации образовательного процесса, своевременного обновления и пополнения книжного фонда учебной, учебно-методической и справочной литературой на основании  предварительных заявок от председателей цикловых методических комиссий составлен план приобретения учебной литературы на учебный год. Учебные издания приобретаются из расчета обеспечения каждого обучающего учебниками по всем  дисциплинам и междисциплинарным курсам.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библиотеке для пользования обучающимся предоставляются  электронные книги. </w:t>
      </w:r>
    </w:p>
    <w:p w:rsidR="00CC020E" w:rsidRPr="00412EA6" w:rsidRDefault="00CC020E" w:rsidP="00CC020E">
      <w:pPr>
        <w:spacing w:after="0" w:line="240" w:lineRule="auto"/>
        <w:ind w:firstLine="709"/>
        <w:jc w:val="both"/>
        <w:rPr>
          <w:rFonts w:ascii="Times New Roman" w:eastAsia="Calibri" w:hAnsi="Times New Roman" w:cs="Times New Roman"/>
          <w:sz w:val="28"/>
          <w:szCs w:val="28"/>
        </w:rPr>
      </w:pPr>
      <w:r w:rsidRPr="00412EA6">
        <w:rPr>
          <w:rFonts w:ascii="Times New Roman" w:eastAsia="Calibri" w:hAnsi="Times New Roman" w:cs="Times New Roman"/>
          <w:sz w:val="28"/>
          <w:szCs w:val="28"/>
        </w:rPr>
        <w:t>Библиотека Учреждения имеет доступ к электронному изданию «Электронно - библиотечная система учебной литературы «Консультант студента» издательства «ГЭОТАР-Медиа» на 5 компьютеров читального зала, остальные 95 кодов доступа распределены среди студентов колледжа. «Электронно - библиотечная система учебной литературы «Консультант студента» издательства «ГЭОТАР-Медиа» содержит около 100 учебников и учебных пособий, видеоматериалы по клиническим навы</w:t>
      </w:r>
      <w:r w:rsidR="00006FDD" w:rsidRPr="00412EA6">
        <w:rPr>
          <w:rFonts w:ascii="Times New Roman" w:eastAsia="Calibri" w:hAnsi="Times New Roman" w:cs="Times New Roman"/>
          <w:sz w:val="28"/>
          <w:szCs w:val="28"/>
        </w:rPr>
        <w:t xml:space="preserve">кам и медицинским манипуляциям и имеет выход на 350 кодов. </w:t>
      </w:r>
      <w:r w:rsidRPr="00412EA6">
        <w:rPr>
          <w:rFonts w:ascii="Times New Roman" w:eastAsia="Calibri" w:hAnsi="Times New Roman" w:cs="Times New Roman"/>
          <w:sz w:val="28"/>
          <w:szCs w:val="28"/>
        </w:rPr>
        <w:t>Также библиотека формирует  фонд учебных видеофильмов и мультимедийных сопровождений учебных занятий, созданных преподавателями Учреждения.</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Фонд периодических изданий библиотеки пополняется за счет журналов и газет. В настоящее время библиотека выписывает периодических изданий в количестве 5 наименований.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преподавателей и обучающихся в читальном зале работают 5 компьютеров с доступом к Интернет-ресурсами.</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Программно-информационное обеспечение образовательного процесса включает программы общего пользования (</w:t>
      </w:r>
      <w:r w:rsidRPr="00412EA6">
        <w:rPr>
          <w:rFonts w:ascii="Times New Roman" w:eastAsia="Times New Roman" w:hAnsi="Times New Roman" w:cs="Times New Roman"/>
          <w:sz w:val="28"/>
          <w:szCs w:val="28"/>
          <w:lang w:val="en-US" w:eastAsia="ru-RU"/>
        </w:rPr>
        <w:t>Windows</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MSOffice</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MicrosoftWindows</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MicrosoftOffice</w:t>
      </w:r>
      <w:r w:rsidRPr="00412EA6">
        <w:rPr>
          <w:rFonts w:ascii="Times New Roman" w:eastAsia="Times New Roman" w:hAnsi="Times New Roman" w:cs="Times New Roman"/>
          <w:sz w:val="28"/>
          <w:szCs w:val="28"/>
          <w:lang w:eastAsia="ru-RU"/>
        </w:rPr>
        <w:t xml:space="preserve">   2007, 2010, </w:t>
      </w:r>
      <w:r w:rsidRPr="00412EA6">
        <w:rPr>
          <w:rFonts w:ascii="Times New Roman" w:eastAsia="Times New Roman" w:hAnsi="Times New Roman" w:cs="Times New Roman"/>
          <w:sz w:val="28"/>
          <w:szCs w:val="28"/>
          <w:lang w:val="en-US" w:eastAsia="ru-RU"/>
        </w:rPr>
        <w:t>PablisherPowerPoint</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Excel</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lastRenderedPageBreak/>
        <w:t>CoralDraw</w:t>
      </w:r>
      <w:r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val="en-US" w:eastAsia="ru-RU"/>
        </w:rPr>
        <w:t>SunrayTestOfficePro</w:t>
      </w:r>
      <w:r w:rsidRPr="00412EA6">
        <w:rPr>
          <w:rFonts w:ascii="Times New Roman" w:eastAsia="Times New Roman" w:hAnsi="Times New Roman" w:cs="Times New Roman"/>
          <w:sz w:val="28"/>
          <w:szCs w:val="28"/>
          <w:lang w:eastAsia="ru-RU"/>
        </w:rPr>
        <w:t xml:space="preserve"> и т.п.), справочно-правовую  систему  «Консультант +», программу 1С колледж, Электронная библиотека студента. В учебном процессе используются электронные презентации, компьютерные тесты, электронные  учебники, электронные книги. Общее количество компьютеров в Учреждении – 66, из них используются в образовательном процессе - 46, а также  13 сканеров, 28 принтеров, 6  проекторов, 1 интерактивная доска.</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 Учреждении имеется компьютерный класс, который оснащен современными компьютерами, что обеспечивает достаточно высокий уровень обучения, контроля и овладения современными компьютерными технологиями и подготовки высококвалифицированных специалистов.</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Компьютерный класс используется для проведения занятий по дисциплинам информатика и информационные технологии в профессиональной деятельности, тестовых контрольных работ по дисциплинам, проведения государственной итоговой аттестации, дополнительных занятий с обучающимися, занятий преподавателей по подготовке методического материала, подготовке документации.</w:t>
      </w:r>
    </w:p>
    <w:p w:rsidR="00CC020E" w:rsidRPr="00412EA6" w:rsidRDefault="00CC020E" w:rsidP="00CC020E">
      <w:pPr>
        <w:spacing w:after="300" w:line="240" w:lineRule="auto"/>
        <w:ind w:right="20" w:firstLine="708"/>
        <w:jc w:val="both"/>
        <w:rPr>
          <w:rFonts w:ascii="Times New Roman" w:eastAsia="Times New Roman" w:hAnsi="Times New Roman" w:cs="Times New Roman"/>
          <w:bCs/>
          <w:i/>
          <w:sz w:val="28"/>
          <w:szCs w:val="28"/>
          <w:lang w:eastAsia="ru-RU"/>
        </w:rPr>
      </w:pPr>
      <w:r w:rsidRPr="00412EA6">
        <w:rPr>
          <w:rFonts w:ascii="Times New Roman" w:eastAsia="Times New Roman" w:hAnsi="Times New Roman" w:cs="Times New Roman"/>
          <w:bCs/>
          <w:i/>
          <w:sz w:val="28"/>
          <w:szCs w:val="28"/>
          <w:lang w:eastAsia="ru-RU"/>
        </w:rPr>
        <w:t>Уровень библиотечно-информационного обеспечения позволяет организовать учебный процесс в соответствии с учебными планами по специальностям подготовки.</w:t>
      </w:r>
    </w:p>
    <w:p w:rsidR="00CC020E" w:rsidRPr="00412EA6" w:rsidRDefault="00CC020E" w:rsidP="00CC020E">
      <w:pPr>
        <w:spacing w:after="0" w:line="240" w:lineRule="auto"/>
        <w:rPr>
          <w:rFonts w:ascii="Times New Roman" w:eastAsia="Times New Roman" w:hAnsi="Times New Roman" w:cs="Times New Roman"/>
          <w:sz w:val="28"/>
          <w:szCs w:val="28"/>
          <w:lang w:eastAsia="ru-RU"/>
        </w:rPr>
      </w:pPr>
    </w:p>
    <w:p w:rsidR="00CC020E" w:rsidRPr="00412EA6" w:rsidRDefault="00CC020E" w:rsidP="00CC020E">
      <w:pPr>
        <w:numPr>
          <w:ilvl w:val="0"/>
          <w:numId w:val="8"/>
        </w:numPr>
        <w:suppressAutoHyphens/>
        <w:spacing w:after="300" w:line="240" w:lineRule="auto"/>
        <w:ind w:right="20"/>
        <w:jc w:val="center"/>
        <w:rPr>
          <w:rFonts w:ascii="Times New Roman" w:hAnsi="Times New Roman" w:cs="Times New Roman"/>
          <w:b/>
          <w:sz w:val="28"/>
          <w:szCs w:val="28"/>
        </w:rPr>
      </w:pPr>
      <w:r w:rsidRPr="00412EA6">
        <w:rPr>
          <w:rFonts w:ascii="Times New Roman" w:hAnsi="Times New Roman" w:cs="Times New Roman"/>
          <w:b/>
          <w:sz w:val="28"/>
          <w:szCs w:val="28"/>
        </w:rPr>
        <w:t>Оценка материально-технической базы</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Аудиторный фонд Учреждения соответствует требования ФГОС СПО.</w:t>
      </w:r>
    </w:p>
    <w:p w:rsidR="00CC020E" w:rsidRPr="00412EA6" w:rsidRDefault="00CC020E" w:rsidP="00CC020E">
      <w:pPr>
        <w:spacing w:after="0" w:line="240" w:lineRule="auto"/>
        <w:ind w:firstLine="709"/>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В Учреждении  имеются следующие учебные кабинеты:</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истории и основ философии; </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иностранного языка;</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психологии общения;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психологии;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математики;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информатики;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информационных технологий в профессиональной деятельности;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здорового человека и его окружения;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анатомии и физиологии человека;</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фармакологии;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генетики человека с  основами медицинской генетики;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гигиены и экологии человека;</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основ латинского языка с медицинской терминологией;</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основ микробиологии и иммунологии;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пропедевтики клинических дисциплин;</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лечение пациентов терапевтического профиля;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лечение пациентов хирургического профиля;</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оказания акушерско-гинекологической помощи;</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лечения пациентов детского возраста;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профилактики заболеваний и санитарно-гигиенического образования населения;</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медико-социальной реабилитации;</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безопасности жизнедеятельности;</w:t>
      </w:r>
    </w:p>
    <w:p w:rsidR="00CC020E" w:rsidRPr="00412EA6" w:rsidRDefault="00CC020E" w:rsidP="00CC020E">
      <w:pPr>
        <w:tabs>
          <w:tab w:val="left" w:pos="1276"/>
        </w:tabs>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технологии оказания медицинских услуг;</w:t>
      </w:r>
    </w:p>
    <w:p w:rsidR="00CC020E" w:rsidRPr="00412EA6" w:rsidRDefault="00CC020E" w:rsidP="00CC020E">
      <w:pPr>
        <w:tabs>
          <w:tab w:val="left" w:pos="1276"/>
        </w:tabs>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сестринского дела;</w:t>
      </w:r>
    </w:p>
    <w:p w:rsidR="00CC020E" w:rsidRPr="00412EA6" w:rsidRDefault="00CC020E" w:rsidP="00CC020E">
      <w:pPr>
        <w:tabs>
          <w:tab w:val="left" w:pos="1276"/>
        </w:tabs>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  пропедевтики клинических дисциплин;</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b/>
          <w:sz w:val="28"/>
          <w:szCs w:val="28"/>
          <w:lang w:eastAsia="ru-RU"/>
        </w:rPr>
        <w:t xml:space="preserve">- </w:t>
      </w:r>
      <w:r w:rsidRPr="00412EA6">
        <w:rPr>
          <w:rFonts w:ascii="Times New Roman" w:eastAsia="Calibri" w:hAnsi="Times New Roman" w:cs="Times New Roman"/>
          <w:sz w:val="28"/>
          <w:szCs w:val="28"/>
          <w:lang w:eastAsia="ru-RU"/>
        </w:rPr>
        <w:t>физиологического акушерства;</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b/>
          <w:sz w:val="28"/>
          <w:szCs w:val="28"/>
          <w:lang w:eastAsia="ru-RU"/>
        </w:rPr>
        <w:t xml:space="preserve">- </w:t>
      </w:r>
      <w:r w:rsidRPr="00412EA6">
        <w:rPr>
          <w:rFonts w:ascii="Times New Roman" w:eastAsia="Calibri" w:hAnsi="Times New Roman" w:cs="Times New Roman"/>
          <w:sz w:val="28"/>
          <w:szCs w:val="28"/>
          <w:lang w:eastAsia="ru-RU"/>
        </w:rPr>
        <w:t>оказания акушерско-гинекологической помощи;</w:t>
      </w:r>
    </w:p>
    <w:p w:rsidR="00CC020E" w:rsidRPr="00412EA6" w:rsidRDefault="00CC020E" w:rsidP="00CC020E">
      <w:pPr>
        <w:spacing w:after="0" w:line="240" w:lineRule="auto"/>
        <w:ind w:firstLine="709"/>
        <w:contextualSpacing/>
        <w:jc w:val="both"/>
        <w:rPr>
          <w:rFonts w:ascii="Times New Roman" w:eastAsia="Calibri" w:hAnsi="Times New Roman" w:cs="Times New Roman"/>
          <w:b/>
          <w:sz w:val="28"/>
          <w:szCs w:val="28"/>
          <w:lang w:eastAsia="ru-RU"/>
        </w:rPr>
      </w:pPr>
      <w:r w:rsidRPr="00412EA6">
        <w:rPr>
          <w:rFonts w:ascii="Times New Roman" w:eastAsia="Calibri" w:hAnsi="Times New Roman" w:cs="Times New Roman"/>
          <w:b/>
          <w:sz w:val="28"/>
          <w:szCs w:val="28"/>
          <w:lang w:eastAsia="ru-RU"/>
        </w:rPr>
        <w:t xml:space="preserve">- </w:t>
      </w:r>
      <w:r w:rsidRPr="00412EA6">
        <w:rPr>
          <w:rFonts w:ascii="Times New Roman" w:eastAsia="Calibri" w:hAnsi="Times New Roman" w:cs="Times New Roman"/>
          <w:sz w:val="28"/>
          <w:szCs w:val="28"/>
          <w:lang w:eastAsia="ru-RU"/>
        </w:rPr>
        <w:t>гинекологии;</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Calibri" w:hAnsi="Times New Roman" w:cs="Times New Roman"/>
          <w:b/>
          <w:sz w:val="28"/>
          <w:szCs w:val="28"/>
          <w:lang w:eastAsia="ru-RU"/>
        </w:rPr>
        <w:t>-</w:t>
      </w:r>
      <w:r w:rsidRPr="00412EA6">
        <w:rPr>
          <w:rFonts w:ascii="Times New Roman" w:eastAsia="Calibri" w:hAnsi="Times New Roman" w:cs="Times New Roman"/>
          <w:sz w:val="28"/>
          <w:szCs w:val="28"/>
          <w:lang w:eastAsia="ru-RU"/>
        </w:rPr>
        <w:t xml:space="preserve"> лечебной физкультуры.</w:t>
      </w:r>
    </w:p>
    <w:p w:rsidR="00CC020E" w:rsidRPr="00412EA6" w:rsidRDefault="00CC020E" w:rsidP="00CC020E">
      <w:pPr>
        <w:spacing w:after="0" w:line="240" w:lineRule="auto"/>
        <w:ind w:firstLine="709"/>
        <w:contextualSpacing/>
        <w:jc w:val="both"/>
        <w:rPr>
          <w:rFonts w:ascii="Times New Roman" w:eastAsia="Calibri" w:hAnsi="Times New Roman" w:cs="Times New Roman"/>
          <w:sz w:val="28"/>
          <w:szCs w:val="28"/>
          <w:lang w:eastAsia="ru-RU"/>
        </w:rPr>
      </w:pPr>
      <w:r w:rsidRPr="00412EA6">
        <w:rPr>
          <w:rFonts w:ascii="Times New Roman" w:eastAsia="Times New Roman" w:hAnsi="Times New Roman" w:cs="Times New Roman"/>
          <w:sz w:val="28"/>
          <w:szCs w:val="28"/>
          <w:lang w:eastAsia="ru-RU"/>
        </w:rPr>
        <w:t>Лаборатории:</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анатомии и физиологии человека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фармакологии</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гигиены и экологии человека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Залы:</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библиотека, читальный зал с выходом в сеть Интернет,</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актовый зал.</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спортивный зал (б. Космонавтов, 22а),</w:t>
      </w:r>
    </w:p>
    <w:p w:rsidR="00CC020E" w:rsidRPr="00412EA6" w:rsidRDefault="00CC020E" w:rsidP="00CC020E">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открытый стадион широкого профиля с элементами полосы препятствий (ул. Ленина, 14).</w:t>
      </w:r>
    </w:p>
    <w:p w:rsidR="00CC020E" w:rsidRPr="00412EA6" w:rsidRDefault="00CC020E" w:rsidP="00CC020E">
      <w:pPr>
        <w:tabs>
          <w:tab w:val="left" w:pos="1276"/>
        </w:tabs>
        <w:spacing w:after="0" w:line="240" w:lineRule="auto"/>
        <w:ind w:firstLine="709"/>
        <w:jc w:val="both"/>
        <w:rPr>
          <w:rFonts w:ascii="Times New Roman" w:eastAsia="Calibri" w:hAnsi="Times New Roman" w:cs="Times New Roman"/>
          <w:sz w:val="28"/>
          <w:szCs w:val="28"/>
          <w:lang w:eastAsia="ru-RU"/>
        </w:rPr>
      </w:pPr>
      <w:r w:rsidRPr="00412EA6">
        <w:rPr>
          <w:rFonts w:ascii="Times New Roman" w:eastAsia="Calibri" w:hAnsi="Times New Roman" w:cs="Times New Roman"/>
          <w:sz w:val="28"/>
          <w:szCs w:val="28"/>
          <w:lang w:eastAsia="ru-RU"/>
        </w:rPr>
        <w:t>Учебные кабинеты для проведения практических занятий оснащены фантомами, муляжами, медицинским оборудованием. В кабинетах  организованы рабочие места для обучающихся в соотношении 1:2.</w:t>
      </w:r>
    </w:p>
    <w:p w:rsidR="00CC020E" w:rsidRPr="00412EA6" w:rsidRDefault="00CC020E" w:rsidP="00CC020E">
      <w:pPr>
        <w:tabs>
          <w:tab w:val="num" w:pos="993"/>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Бесплатное пользование обучающихся учебными, культурно - спортивными объектами Учреждения  осуществляется на основании соответствующих локальных нормативных актов.</w:t>
      </w:r>
    </w:p>
    <w:p w:rsidR="00CC020E" w:rsidRPr="00412EA6" w:rsidRDefault="00CC020E" w:rsidP="00CC020E">
      <w:pPr>
        <w:tabs>
          <w:tab w:val="num" w:pos="709"/>
        </w:tabs>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Все иногородние  обучающиеся Учреждения, нуждающиеся в жилплощади, обеспечены местами в общежитии. Всего в общежитии колледжа проживают 271 обучающийся.  Обеспеченность обучающихся, нуждающихся  в общежитии, составляет 100%.</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Площадь  на каждого проживающего в общежитии соответствует установленным нормативам - 6 м</w:t>
      </w:r>
      <w:r w:rsidRPr="00412EA6">
        <w:rPr>
          <w:rFonts w:ascii="Times New Roman" w:eastAsia="Times New Roman" w:hAnsi="Times New Roman" w:cs="Times New Roman"/>
          <w:sz w:val="28"/>
          <w:szCs w:val="28"/>
          <w:vertAlign w:val="superscript"/>
          <w:lang w:eastAsia="ru-RU"/>
        </w:rPr>
        <w:t>2</w:t>
      </w:r>
      <w:r w:rsidRPr="00412EA6">
        <w:rPr>
          <w:rFonts w:ascii="Times New Roman" w:eastAsia="Times New Roman" w:hAnsi="Times New Roman" w:cs="Times New Roman"/>
          <w:sz w:val="28"/>
          <w:szCs w:val="28"/>
          <w:lang w:eastAsia="ru-RU"/>
        </w:rPr>
        <w:t>.</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Кратность смены белья в общежитии Учреждения - 1 раз в 7 дней в соответствии с графиком.</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улучшения условий проживания и досуга  обучающихся в общежитии Учреждения имеются вспомогательные помещения: кухни, санитарные узлы, гладильные комнаты, сушильная комната, душевые, читальный зал, спортивный зал, учебные комнаты, комнаты отдыха. Все помещения находятся в хорошем состоянии, оснащены необходимым оборудованием.</w:t>
      </w:r>
    </w:p>
    <w:p w:rsidR="00CC020E" w:rsidRPr="00412EA6" w:rsidRDefault="00CC020E" w:rsidP="00CC020E">
      <w:pPr>
        <w:spacing w:after="0" w:line="240" w:lineRule="auto"/>
        <w:ind w:firstLine="708"/>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По утвержденному графику работает столовая, которая обеспечивает обучающихся и работников Учреждения горячим питанием, согласно заключённых договоров о передаче объекта государственного нежилого фонда, в аренду без права выкупа № б/н от 12.07.2013 г. и № 1 от 19.01.2016г. </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В соответствии с договором от 10.01.2014 г. между ГБУЗ РБ Городская больница г. Салават и ГАПОУ РБ «Салаватский медицинский колледж» для медицинского обслуживания обучающихся на базе колледжа организована работа здравпункта, работу которого обеспечивает фельдшер. ГБУЗ РБ </w:t>
      </w:r>
      <w:r w:rsidRPr="00412EA6">
        <w:rPr>
          <w:rFonts w:ascii="Times New Roman" w:eastAsia="Times New Roman" w:hAnsi="Times New Roman" w:cs="Times New Roman"/>
          <w:sz w:val="28"/>
          <w:szCs w:val="28"/>
          <w:lang w:eastAsia="ru-RU"/>
        </w:rPr>
        <w:lastRenderedPageBreak/>
        <w:t>Городская больница г. Салават имеет лицензию № ЛО 02-01-001274 от 03.11.2010 г. 02 №001818.</w:t>
      </w:r>
    </w:p>
    <w:p w:rsidR="00CC020E" w:rsidRPr="00412EA6" w:rsidRDefault="00CC020E" w:rsidP="00CC020E">
      <w:pPr>
        <w:spacing w:after="300" w:line="240" w:lineRule="auto"/>
        <w:ind w:right="20" w:firstLine="708"/>
        <w:jc w:val="both"/>
        <w:rPr>
          <w:rFonts w:ascii="Times New Roman" w:hAnsi="Times New Roman" w:cs="Times New Roman"/>
          <w:bCs/>
          <w:i/>
          <w:sz w:val="28"/>
          <w:szCs w:val="28"/>
        </w:rPr>
      </w:pPr>
      <w:r w:rsidRPr="00412EA6">
        <w:rPr>
          <w:rFonts w:ascii="Times New Roman" w:hAnsi="Times New Roman" w:cs="Times New Roman"/>
          <w:bCs/>
          <w:i/>
          <w:sz w:val="28"/>
          <w:szCs w:val="28"/>
        </w:rPr>
        <w:t xml:space="preserve">В Учреждении уделяется большое внимание вопросам укрепления, развития и совершенствования учебно-материальной и технической базы. Имеющиеся кабинеты, лаборатории, оснащены необходимым оборудованием, наглядными пособиями, раздаточным материалом в объеме, достаточном для ведения образовательной деятельности. </w:t>
      </w:r>
    </w:p>
    <w:p w:rsidR="00CC020E" w:rsidRPr="00412EA6" w:rsidRDefault="00CC020E" w:rsidP="00CC020E">
      <w:pPr>
        <w:numPr>
          <w:ilvl w:val="0"/>
          <w:numId w:val="8"/>
        </w:numPr>
        <w:tabs>
          <w:tab w:val="left" w:pos="1276"/>
        </w:tabs>
        <w:suppressAutoHyphens/>
        <w:spacing w:after="0" w:line="240" w:lineRule="auto"/>
        <w:ind w:firstLine="709"/>
        <w:contextualSpacing/>
        <w:jc w:val="center"/>
        <w:rPr>
          <w:rFonts w:ascii="Times New Roman" w:eastAsia="Calibri" w:hAnsi="Times New Roman" w:cs="Times New Roman"/>
          <w:b/>
          <w:sz w:val="28"/>
          <w:szCs w:val="28"/>
          <w:lang w:eastAsia="ar-SA"/>
        </w:rPr>
      </w:pPr>
      <w:r w:rsidRPr="00412EA6">
        <w:rPr>
          <w:rFonts w:ascii="Times New Roman" w:eastAsia="Calibri" w:hAnsi="Times New Roman" w:cs="Times New Roman"/>
          <w:b/>
          <w:sz w:val="28"/>
          <w:szCs w:val="28"/>
          <w:lang w:eastAsia="ar-SA"/>
        </w:rPr>
        <w:t>Функционирование внутренней системы оценки качества образования</w:t>
      </w:r>
    </w:p>
    <w:p w:rsidR="00CC020E" w:rsidRPr="00412EA6" w:rsidRDefault="00CC020E" w:rsidP="00CC020E">
      <w:pPr>
        <w:widowControl w:val="0"/>
        <w:tabs>
          <w:tab w:val="left" w:pos="540"/>
        </w:tabs>
        <w:suppressAutoHyphens/>
        <w:spacing w:after="0" w:line="240" w:lineRule="auto"/>
        <w:jc w:val="both"/>
        <w:rPr>
          <w:rFonts w:ascii="Times New Roman" w:eastAsia="Calibri" w:hAnsi="Times New Roman" w:cs="Times New Roman"/>
          <w:b/>
          <w:sz w:val="28"/>
          <w:szCs w:val="28"/>
          <w:lang w:eastAsia="ru-RU"/>
        </w:rPr>
      </w:pPr>
    </w:p>
    <w:p w:rsidR="00CC020E" w:rsidRPr="00412EA6" w:rsidRDefault="00CC020E" w:rsidP="00CC020E">
      <w:pPr>
        <w:widowControl w:val="0"/>
        <w:tabs>
          <w:tab w:val="left" w:pos="540"/>
        </w:tabs>
        <w:suppressAutoHyphens/>
        <w:spacing w:after="0" w:line="240" w:lineRule="auto"/>
        <w:jc w:val="both"/>
        <w:rPr>
          <w:rFonts w:ascii="Times New Roman" w:eastAsia="Times New Roman" w:hAnsi="Times New Roman" w:cs="Times New Roman"/>
          <w:sz w:val="28"/>
          <w:szCs w:val="28"/>
          <w:lang w:eastAsia="ru-RU"/>
        </w:rPr>
      </w:pPr>
      <w:r w:rsidRPr="00412EA6">
        <w:rPr>
          <w:rFonts w:ascii="Times New Roman" w:eastAsia="Calibri" w:hAnsi="Times New Roman" w:cs="Times New Roman"/>
          <w:b/>
          <w:sz w:val="28"/>
          <w:szCs w:val="28"/>
          <w:lang w:eastAsia="ru-RU"/>
        </w:rPr>
        <w:tab/>
      </w:r>
      <w:r w:rsidRPr="00412EA6">
        <w:rPr>
          <w:rFonts w:ascii="Times New Roman" w:eastAsia="Calibri" w:hAnsi="Times New Roman" w:cs="Times New Roman"/>
          <w:b/>
          <w:sz w:val="28"/>
          <w:szCs w:val="28"/>
          <w:lang w:eastAsia="ru-RU"/>
        </w:rPr>
        <w:tab/>
      </w:r>
      <w:r w:rsidRPr="00412EA6">
        <w:rPr>
          <w:rFonts w:ascii="Times New Roman" w:eastAsia="Times New Roman" w:hAnsi="Times New Roman" w:cs="Times New Roman"/>
          <w:sz w:val="28"/>
          <w:szCs w:val="28"/>
          <w:lang w:eastAsia="ru-RU"/>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C020E" w:rsidRPr="00412EA6" w:rsidRDefault="00CC020E" w:rsidP="00CC020E">
      <w:pPr>
        <w:widowControl w:val="0"/>
        <w:tabs>
          <w:tab w:val="left" w:pos="540"/>
        </w:tabs>
        <w:suppressAutoHyphens/>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r>
      <w:r w:rsidRPr="00412EA6">
        <w:rPr>
          <w:rFonts w:ascii="Times New Roman" w:eastAsia="Times New Roman" w:hAnsi="Times New Roman" w:cs="Times New Roman"/>
          <w:sz w:val="28"/>
          <w:szCs w:val="28"/>
          <w:lang w:eastAsia="ru-RU"/>
        </w:rPr>
        <w:tab/>
        <w:t>Внутренняя система оценки качества образования – это система сбора, обработки данных, хранения и предоставления информации о качестве образования, которая ориентирована на информационное обеспечение управления качеством образования, позволяет судить о состоянии образовательного процесса в Учреждении и обеспечивает возможность прогнозирования  его развития.</w:t>
      </w:r>
    </w:p>
    <w:p w:rsidR="00CC020E" w:rsidRPr="00412EA6" w:rsidRDefault="00CC020E" w:rsidP="00CC020E">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Основными направлениями внутренней системы оценки качества образования в колледже являются:</w:t>
      </w:r>
    </w:p>
    <w:p w:rsidR="00CC020E" w:rsidRPr="00412EA6" w:rsidRDefault="00CC020E" w:rsidP="00CC020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условий, обеспечивающих образовательный процесс;</w:t>
      </w:r>
    </w:p>
    <w:p w:rsidR="00CC020E" w:rsidRPr="00412EA6" w:rsidRDefault="00CC020E" w:rsidP="00CC020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образовательного процесса;</w:t>
      </w:r>
    </w:p>
    <w:p w:rsidR="00CC020E" w:rsidRPr="00412EA6" w:rsidRDefault="00CC020E" w:rsidP="00CC020E">
      <w:pPr>
        <w:tabs>
          <w:tab w:val="left" w:pos="54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образовательных результатов.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Цель внутренней системы оценки качества образования  – формирование единой системы диагностики и контроля состояния образовательного процесса в Учреждении, что позволит определить степень соответствия качества результата, условий и процесса федеральным государственным образовательным стандартам среднего профессионального образования по специальностям подготовки и запросам потребителей образовательных услуг.</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Администрация Учреждения  организует оценку качества образования в Учреждении и принимает управленческие решения по совершенствованию качества образования на основе результатов.</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Предметами внутренней системы оценки качества образования являются:</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1. Качество условий, обеспечивающих образовательный процесс:</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-материально-техническое обеспечение;</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-информационно-развивающая среда (включая средства информационно-коммуникационных технологий и учебно-методическое обеспечение);</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-санитарно-гигиенические и эстетические условия;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-медицинское сопровождение и организация питания;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-психологический климат в Учреждении;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-использование социальной сферы микрорайона и города;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-кадровое обеспечение (включая повышение квалификации, инновационную и научно-методическую деятельность педагогов);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-общественное управление (Совет Учреждения, Педагогический совет Учреждения, методический совет, библиотечный совет,  Совет родителей (законных представителей), Совет обучающихся) и стимулирование качества образования;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-документооборот и нормативное правовое обеспечение образовательного процесса.</w:t>
      </w:r>
    </w:p>
    <w:p w:rsidR="00CC020E" w:rsidRPr="00412EA6" w:rsidRDefault="00CC020E" w:rsidP="00CC020E">
      <w:pPr>
        <w:numPr>
          <w:ilvl w:val="0"/>
          <w:numId w:val="7"/>
        </w:num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образовательных результатов: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-предметные результаты обучения (включая сравнение данных внутренней и внешней диагностики, в т.ч. государственной итоговой аттестации);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-междисциплинарные  результаты обучения (включая сравнение данных внутренней и внешней диагностики);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-личностные результаты (включая показатели социализации студентов);</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-здоровье обучающихся (динамика);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-достижения обучающихся на конкурсах, олимпиадах, соревнованиях;</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-удовлетворенность получателей услуги качеством образовательных результатов.</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3. Качество реализации образовательного процесса:</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-основные профессиональные образовательные программы (соответствие требованиям федеральных государственных образовательных стандартов СПО (далее – ФГОС СПО);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-дополнительные образовательные программы (соответствие запросам получателей услуги)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реализация учебных планов и рабочих программ учебных дисциплин и профессиональных модулей (соответствие требованиям ФГОС СПО);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учебных занятий  и индивидуальной работы с обучающимися;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-качество внеаудиторной  деятельности (включая классное руководство);</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удовлетворенность обучающихся  и их родителей (законных представителей) качеством и условиями обучения в Учреждении.</w:t>
      </w:r>
    </w:p>
    <w:p w:rsidR="00CC020E" w:rsidRPr="00412EA6" w:rsidRDefault="00CC020E" w:rsidP="00CC020E">
      <w:pPr>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Основные принципы, в соответствии с которыми реализуется  внутренняя система оценки качества образования:</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технологичность;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объективность;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оперативность;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полнота информации;</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системность;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открытость;</w:t>
      </w:r>
    </w:p>
    <w:p w:rsidR="00CC020E" w:rsidRPr="00412EA6" w:rsidRDefault="00CC020E" w:rsidP="00CC020E">
      <w:pPr>
        <w:tabs>
          <w:tab w:val="left" w:pos="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 доступность.</w:t>
      </w:r>
    </w:p>
    <w:p w:rsidR="00CC020E" w:rsidRPr="00412EA6" w:rsidRDefault="00CC020E" w:rsidP="00CC020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Сбор информации осуществляется следующими методами:</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-экспертиза – изучение состояния;</w:t>
      </w:r>
    </w:p>
    <w:p w:rsidR="00CC020E" w:rsidRPr="00412EA6" w:rsidRDefault="00CC020E" w:rsidP="00CC020E">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-измерение – оценка с помощью измерительных материалов (тесты, анкеты, опросы и т.п.).</w:t>
      </w:r>
    </w:p>
    <w:p w:rsidR="00CC020E" w:rsidRPr="00412EA6" w:rsidRDefault="00CC020E" w:rsidP="00CC020E">
      <w:pPr>
        <w:widowControl w:val="0"/>
        <w:tabs>
          <w:tab w:val="left" w:pos="540"/>
          <w:tab w:val="left" w:pos="567"/>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Оценка качества образования проводится с использованием современных информационных технологий на всех этапах сбора, обработки, </w:t>
      </w:r>
      <w:r w:rsidRPr="00412EA6">
        <w:rPr>
          <w:rFonts w:ascii="Times New Roman" w:eastAsia="Times New Roman" w:hAnsi="Times New Roman" w:cs="Times New Roman"/>
          <w:sz w:val="28"/>
          <w:szCs w:val="28"/>
          <w:lang w:eastAsia="ru-RU"/>
        </w:rPr>
        <w:lastRenderedPageBreak/>
        <w:t>хранения и распространения информации.</w:t>
      </w:r>
    </w:p>
    <w:p w:rsidR="00CC020E" w:rsidRPr="00412EA6" w:rsidRDefault="00CC020E" w:rsidP="00CC020E">
      <w:pPr>
        <w:widowControl w:val="0"/>
        <w:tabs>
          <w:tab w:val="left" w:pos="54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Итоги внутренней оценки качества образования оформляются в выводах, схемах, графиках, таблицах, диаграммах, отражаются в справочно-аналитических материалах, содержащих конкретные, реально выполнимые рекомендации:</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-ежемесячные отчеты классных руководителей;</w:t>
      </w:r>
    </w:p>
    <w:p w:rsidR="00CC020E" w:rsidRPr="00412EA6" w:rsidRDefault="00CC020E" w:rsidP="00CC020E">
      <w:pPr>
        <w:tabs>
          <w:tab w:val="left" w:pos="284"/>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-ежемесячные и семестровые отчеты председателей ЦМК;</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-отчеты председателей ГЭК по результатам ГИА;</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-семестровый и годовой отчеты заведующего отделением;</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-годовые отчеты руководителей структурных подразделений;</w:t>
      </w:r>
    </w:p>
    <w:p w:rsidR="00CC020E" w:rsidRPr="00412EA6" w:rsidRDefault="00CC020E" w:rsidP="00CC020E">
      <w:pPr>
        <w:tabs>
          <w:tab w:val="left" w:pos="540"/>
          <w:tab w:val="left" w:pos="851"/>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-отчет по результатам самообследования Учреждения.</w:t>
      </w:r>
    </w:p>
    <w:p w:rsidR="00CC020E" w:rsidRPr="00412EA6" w:rsidRDefault="00CC020E" w:rsidP="00CC020E">
      <w:pPr>
        <w:widowControl w:val="0"/>
        <w:tabs>
          <w:tab w:val="left" w:pos="540"/>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ab/>
        <w:t>Результаты внутренней системы оценки качества образования обсуждаются     на заседаниях Педагогического совета Учреждения, на заседаниях Совета Учреждения,  Совета обучающихся, совещаниях при директоре, заседаниях ЦМК, родительских собраниях;  используются для составления анализа и плана работы Учреждения на новый учебный  год, для формирования отчета о самообследовании; публикуются на официальном сайте Учреждения.</w:t>
      </w:r>
    </w:p>
    <w:p w:rsidR="00CC020E" w:rsidRPr="00412EA6" w:rsidRDefault="00CC020E" w:rsidP="00CC020E">
      <w:pPr>
        <w:widowControl w:val="0"/>
        <w:tabs>
          <w:tab w:val="left" w:pos="851"/>
        </w:tabs>
        <w:suppressAutoHyphens/>
        <w:spacing w:after="0" w:line="240" w:lineRule="auto"/>
        <w:ind w:firstLine="851"/>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i/>
          <w:sz w:val="28"/>
          <w:szCs w:val="28"/>
          <w:lang w:eastAsia="ru-RU"/>
        </w:rPr>
        <w:t>С помощью внутренней системы оценки качества образования можно отслеживать состояние образовательного процесса в Учреждении, принимать управленческие решения по совершенствованию качества образования на основе результатов и обеспечивать возможность прогнозирования  развития.</w:t>
      </w:r>
    </w:p>
    <w:p w:rsidR="00CC020E" w:rsidRPr="00412EA6" w:rsidRDefault="00CC020E" w:rsidP="00CC020E">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rPr>
      </w:pPr>
    </w:p>
    <w:p w:rsidR="00CC020E" w:rsidRPr="00412EA6" w:rsidRDefault="00CC020E" w:rsidP="00006FDD">
      <w:pPr>
        <w:widowControl w:val="0"/>
        <w:numPr>
          <w:ilvl w:val="0"/>
          <w:numId w:val="8"/>
        </w:numPr>
        <w:tabs>
          <w:tab w:val="left" w:pos="540"/>
          <w:tab w:val="left" w:pos="2552"/>
        </w:tabs>
        <w:suppressAutoHyphens/>
        <w:spacing w:after="0" w:line="240" w:lineRule="auto"/>
        <w:ind w:firstLine="709"/>
        <w:jc w:val="center"/>
        <w:rPr>
          <w:rFonts w:ascii="Times New Roman" w:eastAsia="Times New Roman" w:hAnsi="Times New Roman" w:cs="Times New Roman"/>
          <w:b/>
          <w:sz w:val="28"/>
          <w:szCs w:val="28"/>
          <w:lang w:eastAsia="ar-SA"/>
        </w:rPr>
      </w:pPr>
      <w:r w:rsidRPr="00412EA6">
        <w:rPr>
          <w:rFonts w:ascii="Times New Roman" w:eastAsia="Times New Roman" w:hAnsi="Times New Roman" w:cs="Times New Roman"/>
          <w:b/>
          <w:sz w:val="28"/>
          <w:szCs w:val="28"/>
          <w:lang w:eastAsia="ar-SA"/>
        </w:rPr>
        <w:t>Воспитательная работа  и социальная защита обучающихся</w:t>
      </w:r>
    </w:p>
    <w:p w:rsidR="00CC020E" w:rsidRPr="00412EA6" w:rsidRDefault="00CC020E" w:rsidP="00CC020E">
      <w:pPr>
        <w:widowControl w:val="0"/>
        <w:tabs>
          <w:tab w:val="left" w:pos="540"/>
        </w:tabs>
        <w:suppressAutoHyphens/>
        <w:spacing w:after="0" w:line="240" w:lineRule="auto"/>
        <w:ind w:firstLine="709"/>
        <w:jc w:val="both"/>
        <w:rPr>
          <w:rFonts w:ascii="Times New Roman" w:eastAsia="Times New Roman" w:hAnsi="Times New Roman" w:cs="Times New Roman"/>
          <w:b/>
          <w:sz w:val="28"/>
          <w:szCs w:val="28"/>
          <w:lang w:eastAsia="ru-RU"/>
        </w:rPr>
      </w:pP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Воспитательная работа в колледже организована и проводится с целью воспитания специалиста, адаптированного к современным социально-экономическим условиям и проводится по направлениям:</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формирование у студентов гражданской позиции и патриотического сознания, правовой и политической культуры;</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формирование личностных качеств, необходимых для эффективной профессиональной деятельности будущего специалиста;</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формирование здорового образа жизни, воспитания нетерпимого отношения к наркотикам, пьянству, курению, антиобщественному поведению;</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адаптации первокурсников и иногородних студентов к изменившимся условиям жизнедеятельности с целью восхождения в студенческую среду;</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развитие досуговой, кружковой деятельности как сферы жизнедеятельности студентов;</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поддержание и формирование новых традиций колледжа, в том  числе организация и проведение традиционных праздников, соревнований по различным направлениям;</w:t>
      </w:r>
    </w:p>
    <w:p w:rsidR="00006FDD" w:rsidRPr="00412EA6" w:rsidRDefault="00006FDD" w:rsidP="00006FDD">
      <w:pPr>
        <w:numPr>
          <w:ilvl w:val="0"/>
          <w:numId w:val="5"/>
        </w:numPr>
        <w:tabs>
          <w:tab w:val="num" w:pos="900"/>
        </w:tabs>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воспитание культуры общения в коллективе, семье, быту и обществе в целом.</w:t>
      </w:r>
    </w:p>
    <w:p w:rsidR="00006FDD" w:rsidRPr="00412EA6" w:rsidRDefault="00006FDD" w:rsidP="00006FDD">
      <w:pPr>
        <w:tabs>
          <w:tab w:val="num" w:pos="900"/>
        </w:tabs>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Эти направления работы представлены на различных уровнях: учебные занятия, классные часы, общеколледжные мероприятия, мероприятия городского и республиканского уровней. </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повышения теоретической и практической подготовки, обмена опытом, совершенствования  работы  проводятся семинары, круглые столы, практикумы, открытые мероприятия.</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воспитательной работы колледжа характерны традиции. Они выполняют важные функции в жизни колледжа: формируют общественные интересы, придают жизни колледжа определённую прочность, надежность, постоянство, общность интересов, сплачивают коллектив, обогащают жизнь колледжа. К традиционным мероприятиям относят: Праздник знаний, Посвящение в студенты, День открытых дверей, фестиваль «Студенческие встречи», вручение дипломов выпускникам.</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Обучающиеся колледжа ежегодно становятся  призерами городских и республиканских спортивных соревнований. </w:t>
      </w:r>
    </w:p>
    <w:p w:rsidR="00006FDD" w:rsidRPr="00412EA6" w:rsidRDefault="00006FDD" w:rsidP="00006FDD">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Призеры спортивных соревнований за 201</w:t>
      </w:r>
      <w:r w:rsidR="002068AA" w:rsidRPr="00412EA6">
        <w:rPr>
          <w:rFonts w:ascii="Times New Roman" w:eastAsia="Times New Roman" w:hAnsi="Times New Roman" w:cs="Times New Roman"/>
          <w:sz w:val="28"/>
          <w:szCs w:val="28"/>
          <w:lang w:eastAsia="ru-RU"/>
        </w:rPr>
        <w:t>5</w:t>
      </w:r>
      <w:r w:rsidRPr="00412EA6">
        <w:rPr>
          <w:rFonts w:ascii="Times New Roman" w:eastAsia="Times New Roman" w:hAnsi="Times New Roman" w:cs="Times New Roman"/>
          <w:sz w:val="28"/>
          <w:szCs w:val="28"/>
          <w:lang w:eastAsia="ru-RU"/>
        </w:rPr>
        <w:t xml:space="preserve"> – 201</w:t>
      </w:r>
      <w:r w:rsidR="002068AA" w:rsidRPr="00412EA6">
        <w:rPr>
          <w:rFonts w:ascii="Times New Roman" w:eastAsia="Times New Roman" w:hAnsi="Times New Roman" w:cs="Times New Roman"/>
          <w:sz w:val="28"/>
          <w:szCs w:val="28"/>
          <w:lang w:eastAsia="ru-RU"/>
        </w:rPr>
        <w:t xml:space="preserve">6учебный </w:t>
      </w:r>
      <w:r w:rsidRPr="00412EA6">
        <w:rPr>
          <w:rFonts w:ascii="Times New Roman" w:eastAsia="Times New Roman" w:hAnsi="Times New Roman" w:cs="Times New Roman"/>
          <w:sz w:val="28"/>
          <w:szCs w:val="28"/>
          <w:lang w:eastAsia="ru-RU"/>
        </w:rPr>
        <w:t>год представлены в Приложении № 5.</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Для воспитательной работы характерна индивидуализация воспитательного процесса за счет работы заведующего отделом по воспитательной работе, заведующих отделениями, классных руководителей, педагога – психолога,  тесной связи с учреждениями культуры и искусства, здравоохранения, правоохранительных органов, хорошо отлаженной работы с социальными партнерами.</w:t>
      </w:r>
    </w:p>
    <w:p w:rsidR="00006FDD" w:rsidRPr="00412EA6" w:rsidRDefault="00006FDD" w:rsidP="00006FDD">
      <w:pPr>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Разработаны мероприятия по адаптации студентов групп нового набора. Они включают: изучение классными руководителями личных дел обучающихся, классные часы, посвященные знакомству с правилами внутреннего распорядка, законам, нормам, правилам жизни колледжа, анкетирование студентов по социальным вопросам, лидерским и организационным качествам, интересам, состоянию здоровья, участие в празднике «Посвящение в студенты».</w:t>
      </w:r>
    </w:p>
    <w:p w:rsidR="00006FDD" w:rsidRPr="00412EA6" w:rsidRDefault="00006FDD" w:rsidP="00006FDD">
      <w:pPr>
        <w:spacing w:after="0" w:line="240" w:lineRule="auto"/>
        <w:ind w:firstLine="709"/>
        <w:jc w:val="both"/>
        <w:rPr>
          <w:rFonts w:ascii="Times New Roman" w:eastAsia="Times New Roman" w:hAnsi="Times New Roman" w:cs="Times New Roman"/>
          <w:spacing w:val="-1"/>
          <w:sz w:val="28"/>
          <w:szCs w:val="28"/>
          <w:lang w:eastAsia="ru-RU"/>
        </w:rPr>
      </w:pPr>
      <w:r w:rsidRPr="00412EA6">
        <w:rPr>
          <w:rFonts w:ascii="Times New Roman" w:eastAsia="Times New Roman" w:hAnsi="Times New Roman" w:cs="Times New Roman"/>
          <w:sz w:val="28"/>
          <w:szCs w:val="28"/>
          <w:lang w:eastAsia="ru-RU"/>
        </w:rPr>
        <w:t xml:space="preserve">В колледже в 2015-2016 учебном году обучались 4 студента из числа детей-сирот и детей, оставшихся без попечения родителей. На них создан банк данных, налажен контакт с опекунами и родственниками детей-сирот и детей, оставшихся без попечения родителей. </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412EA6">
        <w:rPr>
          <w:rFonts w:ascii="Times New Roman" w:eastAsia="Times New Roman" w:hAnsi="Times New Roman" w:cs="Times New Roman"/>
          <w:spacing w:val="-1"/>
          <w:sz w:val="28"/>
          <w:szCs w:val="28"/>
          <w:lang w:eastAsia="ru-RU"/>
        </w:rPr>
        <w:t xml:space="preserve">Для повышения качества учебно-воспитательной работы классные руководители, преподаватели, зав. отделениями тесно контактировали с родителями студентов. </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1"/>
          <w:sz w:val="28"/>
          <w:szCs w:val="28"/>
          <w:lang w:eastAsia="ru-RU"/>
        </w:rPr>
        <w:t>В течение года проведены   общеколледжные родительские собрания всех групп.</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bCs/>
          <w:spacing w:val="-1"/>
          <w:sz w:val="28"/>
          <w:szCs w:val="28"/>
          <w:lang w:eastAsia="ru-RU"/>
        </w:rPr>
        <w:t xml:space="preserve">В колледже функционирует </w:t>
      </w:r>
      <w:r w:rsidRPr="00412EA6">
        <w:rPr>
          <w:rFonts w:ascii="Times New Roman" w:eastAsia="Times New Roman" w:hAnsi="Times New Roman" w:cs="Times New Roman"/>
          <w:spacing w:val="-2"/>
          <w:sz w:val="28"/>
          <w:szCs w:val="28"/>
          <w:lang w:eastAsia="ru-RU"/>
        </w:rPr>
        <w:t>Совет обучающихся, в задачи которого входит:</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содействие администрации и воспитательным структурам образовательного учреждения в создании необходимых условий, способствующих активному вовлечению студенческой молодежи в различные сферы жизнедеятельности колледжа и повышения ее социальной активности;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участие в разработке, принятии и реализации нормативно-правовой основы различных сторон жизнедеятельности студенческой молодежи;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прогнозирование ключевых направлений развития событий в студенческой жизни колледжа;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информационное обеспечение студенческой молодежи по различным вопросам жизнедеятельности колледжа профессионального образования и реализации молодежной политики;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содействие утверждению здорового образа жизни в колледже и профилактике правонарушений и вредных привычек у студенческой молодежи; </w:t>
      </w:r>
    </w:p>
    <w:p w:rsidR="00006FDD" w:rsidRPr="00412EA6" w:rsidRDefault="00006FDD" w:rsidP="00006FD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организация разнообразных видов социально значимой деятельности студенческой молодежи в колледже и проведение различных дел и мероприятий, способствующих развитию личности, формированию гражданственности и патриотизма студенчества, реализации его социальных и трудовых инициатив </w:t>
      </w:r>
      <w:r w:rsidRPr="00412EA6">
        <w:rPr>
          <w:rFonts w:ascii="Times New Roman" w:eastAsia="Times New Roman" w:hAnsi="Times New Roman" w:cs="Times New Roman"/>
          <w:spacing w:val="-1"/>
          <w:sz w:val="28"/>
          <w:szCs w:val="28"/>
          <w:lang w:eastAsia="ru-RU"/>
        </w:rPr>
        <w:t>ты актива студентов и в их реализации.</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2"/>
          <w:sz w:val="28"/>
          <w:szCs w:val="28"/>
          <w:lang w:eastAsia="ru-RU"/>
        </w:rPr>
        <w:t xml:space="preserve">Все формы сопровождения воспитательной внеурочной </w:t>
      </w:r>
      <w:r w:rsidRPr="00412EA6">
        <w:rPr>
          <w:rFonts w:ascii="Times New Roman" w:eastAsia="Times New Roman" w:hAnsi="Times New Roman" w:cs="Times New Roman"/>
          <w:spacing w:val="8"/>
          <w:sz w:val="28"/>
          <w:szCs w:val="28"/>
          <w:lang w:eastAsia="ru-RU"/>
        </w:rPr>
        <w:t xml:space="preserve">работы направлены на формирование личности с высокой степенью </w:t>
      </w:r>
      <w:r w:rsidRPr="00412EA6">
        <w:rPr>
          <w:rFonts w:ascii="Times New Roman" w:eastAsia="Times New Roman" w:hAnsi="Times New Roman" w:cs="Times New Roman"/>
          <w:spacing w:val="-1"/>
          <w:sz w:val="28"/>
          <w:szCs w:val="28"/>
          <w:lang w:eastAsia="ru-RU"/>
        </w:rPr>
        <w:t>социальной активности и политической зрелости.</w:t>
      </w:r>
    </w:p>
    <w:p w:rsidR="00006FDD" w:rsidRPr="00412EA6" w:rsidRDefault="00006FDD" w:rsidP="00006FD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pacing w:val="7"/>
          <w:sz w:val="28"/>
          <w:szCs w:val="28"/>
          <w:lang w:eastAsia="ru-RU"/>
        </w:rPr>
        <w:t xml:space="preserve">В результате реализации основных направлений воспитательной </w:t>
      </w:r>
      <w:r w:rsidRPr="00412EA6">
        <w:rPr>
          <w:rFonts w:ascii="Times New Roman" w:eastAsia="Times New Roman" w:hAnsi="Times New Roman" w:cs="Times New Roman"/>
          <w:spacing w:val="11"/>
          <w:sz w:val="28"/>
          <w:szCs w:val="28"/>
          <w:lang w:eastAsia="ru-RU"/>
        </w:rPr>
        <w:t xml:space="preserve">работы колледжа студенты получают поддержку педагогическую, </w:t>
      </w:r>
      <w:r w:rsidRPr="00412EA6">
        <w:rPr>
          <w:rFonts w:ascii="Times New Roman" w:eastAsia="Times New Roman" w:hAnsi="Times New Roman" w:cs="Times New Roman"/>
          <w:spacing w:val="1"/>
          <w:sz w:val="28"/>
          <w:szCs w:val="28"/>
          <w:lang w:eastAsia="ru-RU"/>
        </w:rPr>
        <w:t xml:space="preserve">социальную, здоровьесберегающую, правовую, </w:t>
      </w:r>
      <w:r w:rsidRPr="00412EA6">
        <w:rPr>
          <w:rFonts w:ascii="Times New Roman" w:eastAsia="Times New Roman" w:hAnsi="Times New Roman" w:cs="Times New Roman"/>
          <w:spacing w:val="4"/>
          <w:sz w:val="28"/>
          <w:szCs w:val="28"/>
          <w:lang w:eastAsia="ru-RU"/>
        </w:rPr>
        <w:t xml:space="preserve">культурологическую, способствующую развитию у них умственного, </w:t>
      </w:r>
      <w:r w:rsidRPr="00412EA6">
        <w:rPr>
          <w:rFonts w:ascii="Times New Roman" w:eastAsia="Times New Roman" w:hAnsi="Times New Roman" w:cs="Times New Roman"/>
          <w:spacing w:val="2"/>
          <w:sz w:val="28"/>
          <w:szCs w:val="28"/>
          <w:lang w:eastAsia="ru-RU"/>
        </w:rPr>
        <w:t xml:space="preserve">творческого потенциала, расширению кругозора, сохранению здоровья, </w:t>
      </w:r>
      <w:r w:rsidRPr="00412EA6">
        <w:rPr>
          <w:rFonts w:ascii="Times New Roman" w:eastAsia="Times New Roman" w:hAnsi="Times New Roman" w:cs="Times New Roman"/>
          <w:spacing w:val="1"/>
          <w:sz w:val="28"/>
          <w:szCs w:val="28"/>
          <w:lang w:eastAsia="ru-RU"/>
        </w:rPr>
        <w:t xml:space="preserve">истинных представлений об истории прошлого страны, воспитания </w:t>
      </w:r>
      <w:r w:rsidRPr="00412EA6">
        <w:rPr>
          <w:rFonts w:ascii="Times New Roman" w:eastAsia="Times New Roman" w:hAnsi="Times New Roman" w:cs="Times New Roman"/>
          <w:spacing w:val="-1"/>
          <w:sz w:val="28"/>
          <w:szCs w:val="28"/>
          <w:lang w:eastAsia="ru-RU"/>
        </w:rPr>
        <w:t>гражданственности и патриотизма.</w:t>
      </w:r>
    </w:p>
    <w:p w:rsidR="00006FDD" w:rsidRPr="00412EA6" w:rsidRDefault="00006FDD" w:rsidP="00006FDD">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Итоги участия студентов колледжа в культурно - массовых мероприятиях представлены в Приложении № 6.</w:t>
      </w:r>
    </w:p>
    <w:p w:rsidR="00006FDD" w:rsidRPr="00412EA6" w:rsidRDefault="00006FDD" w:rsidP="00006FDD">
      <w:pPr>
        <w:spacing w:after="0" w:line="240" w:lineRule="auto"/>
        <w:ind w:firstLine="540"/>
        <w:jc w:val="both"/>
        <w:rPr>
          <w:rFonts w:ascii="Times New Roman" w:eastAsia="Times New Roman" w:hAnsi="Times New Roman" w:cs="Times New Roman"/>
          <w:i/>
          <w:sz w:val="28"/>
          <w:szCs w:val="28"/>
          <w:lang w:eastAsia="ru-RU"/>
        </w:rPr>
      </w:pPr>
      <w:r w:rsidRPr="00412EA6">
        <w:rPr>
          <w:rFonts w:ascii="Times New Roman" w:eastAsia="Times New Roman" w:hAnsi="Times New Roman" w:cs="Times New Roman"/>
          <w:i/>
          <w:sz w:val="28"/>
          <w:szCs w:val="28"/>
          <w:lang w:eastAsia="ru-RU"/>
        </w:rPr>
        <w:t>Воспитательная работа в колледже представляет собой целенаправленный процесс создания условий для развития, саморазвития и самореализации личности обучающегося, основанный на принципах личностного подхода,  вариативности воспитательных систем, компетентного использования педагогическим коллективом воспитательных методов и приемов.</w:t>
      </w:r>
    </w:p>
    <w:p w:rsidR="00006FDD" w:rsidRPr="00412EA6" w:rsidRDefault="00006FDD" w:rsidP="00006FDD">
      <w:pPr>
        <w:spacing w:after="0" w:line="240" w:lineRule="auto"/>
        <w:jc w:val="both"/>
        <w:rPr>
          <w:rFonts w:ascii="Times New Roman" w:eastAsiaTheme="minorEastAsia" w:hAnsi="Times New Roman" w:cs="Times New Roman"/>
          <w:b/>
          <w:sz w:val="28"/>
          <w:szCs w:val="28"/>
        </w:rPr>
      </w:pPr>
    </w:p>
    <w:p w:rsidR="00CC020E" w:rsidRPr="00412EA6" w:rsidRDefault="00CC020E" w:rsidP="00CC020E">
      <w:pPr>
        <w:numPr>
          <w:ilvl w:val="0"/>
          <w:numId w:val="8"/>
        </w:numPr>
        <w:suppressAutoHyphens/>
        <w:spacing w:after="0" w:line="240" w:lineRule="auto"/>
        <w:jc w:val="center"/>
        <w:rPr>
          <w:rFonts w:ascii="Times New Roman" w:eastAsiaTheme="minorEastAsia" w:hAnsi="Times New Roman" w:cs="Times New Roman"/>
          <w:b/>
          <w:sz w:val="28"/>
          <w:szCs w:val="28"/>
        </w:rPr>
      </w:pPr>
      <w:r w:rsidRPr="00412EA6">
        <w:rPr>
          <w:rFonts w:ascii="Times New Roman" w:eastAsiaTheme="minorEastAsia" w:hAnsi="Times New Roman" w:cs="Times New Roman"/>
          <w:b/>
          <w:sz w:val="28"/>
          <w:szCs w:val="28"/>
        </w:rPr>
        <w:t xml:space="preserve"> Показатели деятельности </w:t>
      </w:r>
    </w:p>
    <w:p w:rsidR="00CC020E" w:rsidRDefault="00CC020E" w:rsidP="00CC020E">
      <w:pPr>
        <w:spacing w:after="0" w:line="240" w:lineRule="auto"/>
        <w:jc w:val="center"/>
        <w:rPr>
          <w:rFonts w:ascii="Times New Roman" w:eastAsiaTheme="minorEastAsia" w:hAnsi="Times New Roman" w:cs="Times New Roman"/>
          <w:b/>
          <w:sz w:val="28"/>
          <w:szCs w:val="28"/>
        </w:rPr>
      </w:pPr>
      <w:r w:rsidRPr="00412EA6">
        <w:rPr>
          <w:rFonts w:ascii="Times New Roman" w:eastAsiaTheme="minorEastAsia" w:hAnsi="Times New Roman" w:cs="Times New Roman"/>
          <w:b/>
          <w:sz w:val="28"/>
          <w:szCs w:val="28"/>
        </w:rPr>
        <w:t xml:space="preserve">ГАПОУ РБ «Салаватский медицинский колледж» </w:t>
      </w:r>
    </w:p>
    <w:p w:rsidR="00112FDF" w:rsidRDefault="00112FDF" w:rsidP="00CC020E">
      <w:pPr>
        <w:spacing w:after="0" w:line="240" w:lineRule="auto"/>
        <w:jc w:val="center"/>
        <w:rPr>
          <w:rFonts w:ascii="Times New Roman" w:eastAsiaTheme="minorEastAsia" w:hAnsi="Times New Roman" w:cs="Times New Roman"/>
          <w:b/>
          <w:sz w:val="28"/>
          <w:szCs w:val="28"/>
        </w:rPr>
      </w:pPr>
    </w:p>
    <w:tbl>
      <w:tblPr>
        <w:tblW w:w="5160" w:type="pct"/>
        <w:tblCellSpacing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1038"/>
        <w:gridCol w:w="7176"/>
        <w:gridCol w:w="1887"/>
      </w:tblGrid>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N п/п</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Показатели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Единица измерения</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Образовательная деятельность</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 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 очно-заочной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lastRenderedPageBreak/>
              <w:t>1.1.3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 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557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1.2.1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 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557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1.2.2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 очно-заочной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1.2.3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По 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Количество реализуемых образовательных программ среднего профессионального образования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3 единицы</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1.4</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 студентов (курсантов), зачисленных на первый курс на очную форму обучения, за отчетный период</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125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1.5</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 xml:space="preserve">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104 человека/ 96,2%</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1.6</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0/0 %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1.7</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176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31,6 %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1.8</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педагогических работников в общей численности работников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43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52 %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1.9</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42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97,7 %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1.10</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24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56 %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1.10.1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Высшая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18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42 %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1.10.2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Первая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6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14 %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 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9,3 %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 человек/0%</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Общая численность студентов (курсантов) образовательной организации, обучающихся в филиале образовательной организации (далее - филиал) &lt;*&gt;</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 0</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tabs>
                <w:tab w:val="left" w:pos="714"/>
              </w:tabs>
              <w:spacing w:after="0" w:line="240" w:lineRule="auto"/>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2.</w:t>
            </w:r>
            <w:r w:rsidRPr="00112FDF">
              <w:rPr>
                <w:rFonts w:ascii="Times New Roman" w:eastAsiaTheme="minorEastAsia" w:hAnsi="Times New Roman" w:cs="Times New Roman"/>
                <w:b/>
                <w:sz w:val="24"/>
                <w:szCs w:val="24"/>
              </w:rPr>
              <w:tab/>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Финансово-экономическая деятельность</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lastRenderedPageBreak/>
              <w:t>2.1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Доходы образовательной организации по всем видам финансового обеспечения (деятельности)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40430,3 тыс. руб.</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2.2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1123,06</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2.3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432,72 тыс. руб.</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2.4</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 трудовой деятельности) в субъекте Российской Федерации.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106,2 %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Инфраструктура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 </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3.1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Общая площадь помещений, в которых осуществляется образовательная деятельность, в расчете на одного студента (курсанта)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7,6 кв. м</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3.2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Количество компьютеров со сроком эксплуатации не более 5 лет в расчете на одного студента (курсанта)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0,1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3.3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274человек/</w:t>
            </w:r>
          </w:p>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100%</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tabs>
                <w:tab w:val="num" w:pos="975"/>
              </w:tabs>
              <w:suppressAutoHyphens/>
              <w:spacing w:after="0" w:line="240" w:lineRule="auto"/>
              <w:jc w:val="both"/>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4.</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spacing w:after="0" w:line="240" w:lineRule="auto"/>
              <w:jc w:val="both"/>
              <w:rPr>
                <w:rFonts w:ascii="Times New Roman" w:eastAsiaTheme="minorEastAsia" w:hAnsi="Times New Roman" w:cs="Times New Roman"/>
                <w:b/>
                <w:sz w:val="24"/>
                <w:szCs w:val="24"/>
              </w:rPr>
            </w:pPr>
            <w:r w:rsidRPr="00112FDF">
              <w:rPr>
                <w:rFonts w:ascii="Times New Roman" w:eastAsiaTheme="minorEastAsia" w:hAnsi="Times New Roman" w:cs="Times New Roman"/>
                <w:b/>
                <w:sz w:val="24"/>
                <w:szCs w:val="24"/>
              </w:rPr>
              <w:t>Обучение инвалидов и лиц с ограниченными возможностями здоровья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spacing w:after="0" w:line="240" w:lineRule="auto"/>
              <w:rPr>
                <w:rFonts w:ascii="Times New Roman" w:eastAsiaTheme="minorEastAsia" w:hAnsi="Times New Roman" w:cs="Times New Roman"/>
                <w:sz w:val="24"/>
                <w:szCs w:val="24"/>
              </w:rPr>
            </w:pP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tabs>
                <w:tab w:val="num" w:pos="975"/>
              </w:tabs>
              <w:suppressAutoHyphens/>
              <w:spacing w:after="0" w:line="240" w:lineRule="auto"/>
              <w:jc w:val="both"/>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4.1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spacing w:after="0" w:line="240" w:lineRule="auto"/>
              <w:jc w:val="center"/>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Численность/удельный вес численности студентов (курсантов) из числа инвалидов и лиц с ограниченными возможностями здоровья,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spacing w:after="0" w:line="240" w:lineRule="auto"/>
              <w:rPr>
                <w:rFonts w:ascii="Times New Roman" w:eastAsiaTheme="minorEastAsia" w:hAnsi="Times New Roman" w:cs="Times New Roman"/>
                <w:sz w:val="24"/>
                <w:szCs w:val="24"/>
              </w:rPr>
            </w:pPr>
            <w:r w:rsidRPr="00112FDF">
              <w:rPr>
                <w:rFonts w:ascii="Times New Roman" w:eastAsiaTheme="minorEastAsia" w:hAnsi="Times New Roman" w:cs="Times New Roman"/>
                <w:sz w:val="24"/>
                <w:szCs w:val="24"/>
              </w:rPr>
              <w:t>человек 0/0%</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числа инвалидов и лиц с ограниченными возможностями здоровья, в общей численности студентов (курсантов)</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jc w:val="center"/>
              <w:rPr>
                <w:rFonts w:ascii="Times New Roman" w:eastAsia="Arial Unicode MS" w:hAnsi="Times New Roman" w:cs="Times New Roman"/>
                <w:sz w:val="24"/>
                <w:szCs w:val="24"/>
                <w:lang w:eastAsia="ru-RU" w:bidi="ru-RU"/>
              </w:rPr>
            </w:pP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Общее количество адаптированных образовательных программ среднего профессионального образования,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112FDF" w:rsidRPr="00112FDF" w:rsidRDefault="00112FDF" w:rsidP="00D243AC">
            <w:pPr>
              <w:widowControl w:val="0"/>
              <w:spacing w:after="0" w:line="240" w:lineRule="auto"/>
              <w:jc w:val="center"/>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0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для 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для 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для 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для 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для 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единиц</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spacing w:after="0" w:line="240" w:lineRule="auto"/>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lastRenderedPageBreak/>
              <w:t>4.3.1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4.3.2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4.3.3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4.4</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4.4.1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4.4.2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4.4.3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4.5</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jc w:val="both"/>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4.5.1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4.5.2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4.5.3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4.6</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4.6.1</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4.6.2</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очно-заочной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слуха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ind w:left="20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lastRenderedPageBreak/>
              <w:t>4.6.3</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по заочной форме обучения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нарушениями зрения</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инвалидов и лиц с ограниченными возможностями здоровья с нарушениями опорно-двигательного аппарата</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 другими нарушениями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widowControl w:val="0"/>
              <w:spacing w:after="0" w:line="240" w:lineRule="auto"/>
              <w:rPr>
                <w:rFonts w:ascii="Arial Unicode MS" w:eastAsia="Arial Unicode MS" w:hAnsi="Arial Unicode MS" w:cs="Arial Unicode MS"/>
                <w:sz w:val="24"/>
                <w:szCs w:val="24"/>
                <w:lang w:eastAsia="ru-RU" w:bidi="ru-RU"/>
              </w:rPr>
            </w:pP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инвалидов и лиц с ограниченными возможностями здоровья со сложными дефектами (два и более нарушений)</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w:t>
            </w:r>
          </w:p>
        </w:tc>
      </w:tr>
      <w:tr w:rsidR="00112FDF" w:rsidRPr="00112FDF" w:rsidTr="00D243AC">
        <w:trPr>
          <w:tblCellSpacing w:w="0" w:type="dxa"/>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112FDF" w:rsidRPr="00112FDF" w:rsidRDefault="00112FDF" w:rsidP="00D243AC">
            <w:pPr>
              <w:widowControl w:val="0"/>
              <w:spacing w:after="0" w:line="240" w:lineRule="auto"/>
              <w:ind w:left="240"/>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4.7</w:t>
            </w:r>
          </w:p>
        </w:tc>
        <w:tc>
          <w:tcPr>
            <w:tcW w:w="3552"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bottom"/>
          </w:tcPr>
          <w:p w:rsidR="00112FDF" w:rsidRPr="00112FDF" w:rsidRDefault="00112FDF" w:rsidP="00D243AC">
            <w:pPr>
              <w:widowControl w:val="0"/>
              <w:spacing w:after="0" w:line="240" w:lineRule="auto"/>
              <w:rPr>
                <w:rFonts w:ascii="Times New Roman" w:eastAsia="Times New Roman" w:hAnsi="Times New Roman" w:cs="Times New Roman"/>
                <w:sz w:val="24"/>
                <w:szCs w:val="24"/>
                <w:lang w:eastAsia="ru-RU" w:bidi="ru-RU"/>
              </w:rPr>
            </w:pPr>
            <w:r w:rsidRPr="00112FDF">
              <w:rPr>
                <w:rFonts w:ascii="Times New Roman" w:eastAsia="Times New Roman" w:hAnsi="Times New Roman" w:cs="Times New Roman"/>
                <w:sz w:val="24"/>
                <w:szCs w:val="24"/>
                <w:lang w:eastAsia="ru-RU" w:bidi="ru-RU"/>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934"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112FDF" w:rsidRPr="00112FDF" w:rsidRDefault="00112FDF" w:rsidP="00D243AC">
            <w:pPr>
              <w:jc w:val="center"/>
              <w:rPr>
                <w:sz w:val="24"/>
                <w:szCs w:val="24"/>
              </w:rPr>
            </w:pPr>
            <w:r w:rsidRPr="00112FDF">
              <w:rPr>
                <w:rFonts w:ascii="Times New Roman" w:eastAsia="Times New Roman" w:hAnsi="Times New Roman" w:cs="Times New Roman"/>
                <w:sz w:val="24"/>
                <w:szCs w:val="24"/>
                <w:lang w:eastAsia="ru-RU" w:bidi="ru-RU"/>
              </w:rPr>
              <w:t>0 человек/0%</w:t>
            </w:r>
          </w:p>
        </w:tc>
      </w:tr>
    </w:tbl>
    <w:p w:rsidR="00112FDF" w:rsidRPr="00385895" w:rsidRDefault="00112FDF" w:rsidP="00112FDF">
      <w:pPr>
        <w:widowControl w:val="0"/>
        <w:spacing w:after="0" w:line="240" w:lineRule="auto"/>
        <w:rPr>
          <w:rFonts w:ascii="Arial Unicode MS" w:eastAsia="Arial Unicode MS" w:hAnsi="Arial Unicode MS" w:cs="Arial Unicode MS"/>
          <w:sz w:val="20"/>
          <w:szCs w:val="20"/>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5C07E8" w:rsidRPr="00412EA6" w:rsidRDefault="005C07E8" w:rsidP="005C07E8">
      <w:pPr>
        <w:spacing w:after="0" w:line="240" w:lineRule="auto"/>
        <w:jc w:val="both"/>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Директор    </w:t>
      </w:r>
      <w:r w:rsidR="008A61BE" w:rsidRPr="00412EA6">
        <w:rPr>
          <w:rFonts w:ascii="Times New Roman" w:eastAsia="Times New Roman" w:hAnsi="Times New Roman" w:cs="Times New Roman"/>
          <w:sz w:val="28"/>
          <w:szCs w:val="28"/>
          <w:lang w:eastAsia="ru-RU"/>
        </w:rPr>
        <w:t xml:space="preserve">                           </w:t>
      </w:r>
      <w:r w:rsidRPr="00412EA6">
        <w:rPr>
          <w:rFonts w:ascii="Times New Roman" w:eastAsia="Times New Roman" w:hAnsi="Times New Roman" w:cs="Times New Roman"/>
          <w:sz w:val="28"/>
          <w:szCs w:val="28"/>
          <w:lang w:eastAsia="ru-RU"/>
        </w:rPr>
        <w:t xml:space="preserve">                                                  О. В. Сливочкина</w:t>
      </w: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pPr>
    </w:p>
    <w:p w:rsidR="00206FF7" w:rsidRPr="00412EA6" w:rsidRDefault="00206FF7" w:rsidP="009A53C4">
      <w:pPr>
        <w:widowControl w:val="0"/>
        <w:spacing w:after="0" w:line="240" w:lineRule="auto"/>
        <w:rPr>
          <w:rFonts w:ascii="Arial Unicode MS" w:eastAsia="Arial Unicode MS" w:hAnsi="Arial Unicode MS" w:cs="Arial Unicode MS"/>
          <w:sz w:val="28"/>
          <w:szCs w:val="28"/>
          <w:lang w:eastAsia="ru-RU" w:bidi="ru-RU"/>
        </w:rPr>
        <w:sectPr w:rsidR="00206FF7" w:rsidRPr="00412EA6" w:rsidSect="008A61BE">
          <w:pgSz w:w="11900" w:h="16840"/>
          <w:pgMar w:top="851" w:right="851" w:bottom="851" w:left="1531" w:header="0" w:footer="3" w:gutter="0"/>
          <w:cols w:space="720"/>
          <w:noEndnote/>
          <w:docGrid w:linePitch="360"/>
        </w:sectPr>
      </w:pPr>
    </w:p>
    <w:p w:rsidR="005C07E8" w:rsidRPr="00412EA6" w:rsidRDefault="005C07E8" w:rsidP="005C07E8">
      <w:pPr>
        <w:widowControl w:val="0"/>
        <w:autoSpaceDE w:val="0"/>
        <w:autoSpaceDN w:val="0"/>
        <w:adjustRightInd w:val="0"/>
        <w:spacing w:after="0" w:line="240" w:lineRule="auto"/>
        <w:jc w:val="right"/>
        <w:rPr>
          <w:rFonts w:ascii="Times New Roman" w:hAnsi="Times New Roman"/>
          <w:sz w:val="28"/>
          <w:szCs w:val="28"/>
        </w:rPr>
      </w:pPr>
      <w:r w:rsidRPr="00412EA6">
        <w:rPr>
          <w:rFonts w:ascii="Times New Roman" w:hAnsi="Times New Roman"/>
          <w:sz w:val="28"/>
          <w:szCs w:val="28"/>
        </w:rPr>
        <w:lastRenderedPageBreak/>
        <w:t>Приложение 1</w:t>
      </w:r>
    </w:p>
    <w:p w:rsidR="005C07E8" w:rsidRPr="00412EA6" w:rsidRDefault="005C07E8" w:rsidP="005C07E8">
      <w:pPr>
        <w:widowControl w:val="0"/>
        <w:autoSpaceDE w:val="0"/>
        <w:autoSpaceDN w:val="0"/>
        <w:adjustRightInd w:val="0"/>
        <w:spacing w:after="0" w:line="240" w:lineRule="auto"/>
        <w:rPr>
          <w:rFonts w:ascii="Times New Roman" w:hAnsi="Times New Roman"/>
          <w:sz w:val="28"/>
          <w:szCs w:val="28"/>
        </w:rPr>
      </w:pPr>
    </w:p>
    <w:p w:rsidR="005C07E8" w:rsidRPr="00412EA6" w:rsidRDefault="005C07E8" w:rsidP="005C07E8">
      <w:pPr>
        <w:widowControl w:val="0"/>
        <w:autoSpaceDE w:val="0"/>
        <w:autoSpaceDN w:val="0"/>
        <w:adjustRightInd w:val="0"/>
        <w:spacing w:after="0" w:line="240" w:lineRule="auto"/>
        <w:jc w:val="center"/>
        <w:rPr>
          <w:rFonts w:ascii="Times New Roman" w:hAnsi="Times New Roman"/>
          <w:sz w:val="28"/>
          <w:szCs w:val="28"/>
        </w:rPr>
      </w:pPr>
      <w:r w:rsidRPr="00412EA6">
        <w:rPr>
          <w:rFonts w:ascii="Times New Roman" w:hAnsi="Times New Roman"/>
          <w:sz w:val="28"/>
          <w:szCs w:val="28"/>
        </w:rPr>
        <w:t>Трудоустройство выпускников 2016 года</w:t>
      </w:r>
    </w:p>
    <w:p w:rsidR="005C07E8" w:rsidRPr="00412EA6" w:rsidRDefault="005C07E8" w:rsidP="005C07E8">
      <w:pPr>
        <w:widowControl w:val="0"/>
        <w:autoSpaceDE w:val="0"/>
        <w:autoSpaceDN w:val="0"/>
        <w:adjustRightInd w:val="0"/>
        <w:spacing w:after="0" w:line="240" w:lineRule="auto"/>
        <w:jc w:val="center"/>
        <w:rPr>
          <w:rFonts w:ascii="Times New Roman" w:hAnsi="Times New Roman"/>
          <w:sz w:val="28"/>
          <w:szCs w:val="28"/>
        </w:rPr>
      </w:pPr>
      <w:r w:rsidRPr="00412EA6">
        <w:rPr>
          <w:rFonts w:ascii="Times New Roman" w:hAnsi="Times New Roman"/>
          <w:sz w:val="28"/>
          <w:szCs w:val="28"/>
        </w:rPr>
        <w:t>ГАПОУ РБ «Салаватский медицинский колледж»</w:t>
      </w:r>
    </w:p>
    <w:p w:rsidR="005C07E8" w:rsidRPr="00412EA6" w:rsidRDefault="005C07E8" w:rsidP="005C07E8">
      <w:pPr>
        <w:widowControl w:val="0"/>
        <w:autoSpaceDE w:val="0"/>
        <w:autoSpaceDN w:val="0"/>
        <w:adjustRightInd w:val="0"/>
        <w:spacing w:after="0" w:line="240" w:lineRule="auto"/>
        <w:rPr>
          <w:rFonts w:ascii="Times New Roman" w:hAnsi="Times New Roman"/>
          <w:sz w:val="24"/>
          <w:szCs w:val="28"/>
        </w:rPr>
      </w:pPr>
    </w:p>
    <w:tbl>
      <w:tblPr>
        <w:tblW w:w="9640" w:type="dxa"/>
        <w:jc w:val="center"/>
        <w:tblInd w:w="-34" w:type="dxa"/>
        <w:tblLayout w:type="fixed"/>
        <w:tblLook w:val="0000"/>
      </w:tblPr>
      <w:tblGrid>
        <w:gridCol w:w="674"/>
        <w:gridCol w:w="3489"/>
        <w:gridCol w:w="708"/>
        <w:gridCol w:w="709"/>
        <w:gridCol w:w="992"/>
        <w:gridCol w:w="993"/>
        <w:gridCol w:w="1134"/>
        <w:gridCol w:w="941"/>
      </w:tblGrid>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п/п</w:t>
            </w:r>
          </w:p>
        </w:tc>
        <w:tc>
          <w:tcPr>
            <w:tcW w:w="3489"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Наименование</w:t>
            </w:r>
          </w:p>
        </w:tc>
        <w:tc>
          <w:tcPr>
            <w:tcW w:w="1417"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Всего</w:t>
            </w:r>
          </w:p>
        </w:tc>
        <w:tc>
          <w:tcPr>
            <w:tcW w:w="4060" w:type="dxa"/>
            <w:gridSpan w:val="4"/>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В том числе:</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1417"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По бюджету</w:t>
            </w:r>
          </w:p>
        </w:tc>
        <w:tc>
          <w:tcPr>
            <w:tcW w:w="20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По внебюджету</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абс.</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кол</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абс.</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кол</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абс.</w:t>
            </w:r>
          </w:p>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кол</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r>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Количество выпускников</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108</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64</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41</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том числе:</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r>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1.1.</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трудоустроены</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90</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83,3</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85,9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35</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79,6</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из них:</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гос. и муниципальные учреждения здравоохранения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87</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97</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53</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96,4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97,1</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частную систему здравоохранения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2,9</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-в иные учреждения и организации</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41"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1.2.</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призваны в ряды РА</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c>
          <w:tcPr>
            <w:tcW w:w="941"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spacing w:after="0" w:line="240" w:lineRule="auto"/>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1.3.</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продолжают обучение</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4,5</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1.4.</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в декретном отпуске</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10,9</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3</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6,8</w:t>
            </w:r>
          </w:p>
        </w:tc>
      </w:tr>
      <w:tr w:rsidR="0059388D" w:rsidRPr="00412EA6" w:rsidTr="005C07E8">
        <w:trPr>
          <w:trHeight w:val="1"/>
          <w:jc w:val="center"/>
        </w:trPr>
        <w:tc>
          <w:tcPr>
            <w:tcW w:w="6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1.5.</w:t>
            </w: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b/>
                <w:sz w:val="28"/>
                <w:szCs w:val="28"/>
              </w:rPr>
            </w:pPr>
            <w:r w:rsidRPr="00412EA6">
              <w:rPr>
                <w:rFonts w:ascii="Times New Roman" w:hAnsi="Times New Roman" w:cs="Times New Roman"/>
                <w:b/>
                <w:sz w:val="28"/>
                <w:szCs w:val="28"/>
              </w:rPr>
              <w:t>не трудоустроены</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4,6</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1,6</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9,1</w:t>
            </w:r>
          </w:p>
        </w:tc>
      </w:tr>
      <w:tr w:rsidR="0059388D" w:rsidRPr="00412EA6" w:rsidTr="005C07E8">
        <w:trPr>
          <w:trHeight w:val="1"/>
          <w:jc w:val="center"/>
        </w:trPr>
        <w:tc>
          <w:tcPr>
            <w:tcW w:w="67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из них:</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 не работают по тем или иным причинам</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5</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20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4</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80</w:t>
            </w:r>
          </w:p>
        </w:tc>
      </w:tr>
      <w:tr w:rsidR="0059388D" w:rsidRPr="00412EA6" w:rsidTr="005C07E8">
        <w:trPr>
          <w:trHeight w:val="1"/>
          <w:jc w:val="center"/>
        </w:trPr>
        <w:tc>
          <w:tcPr>
            <w:tcW w:w="67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5C07E8" w:rsidRPr="00412EA6" w:rsidRDefault="005C07E8" w:rsidP="00EE61B4">
            <w:pPr>
              <w:autoSpaceDE w:val="0"/>
              <w:autoSpaceDN w:val="0"/>
              <w:adjustRightInd w:val="0"/>
              <w:rPr>
                <w:rFonts w:ascii="Times New Roman" w:hAnsi="Times New Roman" w:cs="Times New Roman"/>
                <w:sz w:val="28"/>
                <w:szCs w:val="28"/>
              </w:rPr>
            </w:pPr>
          </w:p>
        </w:tc>
        <w:tc>
          <w:tcPr>
            <w:tcW w:w="3489" w:type="dxa"/>
            <w:tcBorders>
              <w:top w:val="single" w:sz="2" w:space="0" w:color="000000"/>
              <w:left w:val="single" w:sz="2" w:space="0" w:color="000000"/>
              <w:bottom w:val="single" w:sz="2" w:space="0" w:color="000000"/>
              <w:right w:val="single" w:sz="2" w:space="0" w:color="000000"/>
            </w:tcBorders>
            <w:shd w:val="clear" w:color="auto" w:fill="FFFFFF"/>
          </w:tcPr>
          <w:p w:rsidR="005C07E8" w:rsidRPr="00412EA6" w:rsidRDefault="005C07E8" w:rsidP="00EE61B4">
            <w:pPr>
              <w:autoSpaceDE w:val="0"/>
              <w:autoSpaceDN w:val="0"/>
              <w:adjustRightInd w:val="0"/>
              <w:spacing w:after="0"/>
              <w:rPr>
                <w:rFonts w:ascii="Times New Roman" w:hAnsi="Times New Roman" w:cs="Times New Roman"/>
                <w:sz w:val="28"/>
                <w:szCs w:val="28"/>
              </w:rPr>
            </w:pPr>
            <w:r w:rsidRPr="00412EA6">
              <w:rPr>
                <w:rFonts w:ascii="Times New Roman" w:hAnsi="Times New Roman" w:cs="Times New Roman"/>
                <w:sz w:val="28"/>
                <w:szCs w:val="28"/>
              </w:rPr>
              <w:t>- зарегистрированы в центрах занятости населения</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c>
          <w:tcPr>
            <w:tcW w:w="9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C07E8" w:rsidRPr="00412EA6" w:rsidRDefault="005C07E8" w:rsidP="00EE61B4">
            <w:pPr>
              <w:autoSpaceDE w:val="0"/>
              <w:autoSpaceDN w:val="0"/>
              <w:adjustRightInd w:val="0"/>
              <w:spacing w:after="0"/>
              <w:jc w:val="center"/>
              <w:rPr>
                <w:rFonts w:ascii="Times New Roman" w:hAnsi="Times New Roman" w:cs="Times New Roman"/>
                <w:sz w:val="28"/>
                <w:szCs w:val="28"/>
              </w:rPr>
            </w:pPr>
            <w:r w:rsidRPr="00412EA6">
              <w:rPr>
                <w:rFonts w:ascii="Times New Roman" w:hAnsi="Times New Roman" w:cs="Times New Roman"/>
                <w:sz w:val="28"/>
                <w:szCs w:val="28"/>
              </w:rPr>
              <w:t>-</w:t>
            </w:r>
          </w:p>
        </w:tc>
      </w:tr>
    </w:tbl>
    <w:p w:rsidR="005C07E8" w:rsidRPr="00412EA6" w:rsidRDefault="005C07E8" w:rsidP="005C07E8">
      <w:pPr>
        <w:autoSpaceDE w:val="0"/>
        <w:autoSpaceDN w:val="0"/>
        <w:adjustRightInd w:val="0"/>
        <w:spacing w:after="0" w:line="240" w:lineRule="auto"/>
        <w:ind w:left="5387" w:firstLine="567"/>
        <w:jc w:val="both"/>
        <w:rPr>
          <w:rFonts w:ascii="Times New Roman" w:hAnsi="Times New Roman" w:cs="Times New Roman"/>
          <w:sz w:val="28"/>
          <w:szCs w:val="28"/>
        </w:rPr>
      </w:pPr>
    </w:p>
    <w:p w:rsidR="005C07E8" w:rsidRPr="00412EA6" w:rsidRDefault="005C07E8" w:rsidP="005C07E8">
      <w:pPr>
        <w:autoSpaceDE w:val="0"/>
        <w:autoSpaceDN w:val="0"/>
        <w:adjustRightInd w:val="0"/>
        <w:spacing w:after="0" w:line="240" w:lineRule="auto"/>
        <w:ind w:left="5387" w:firstLine="567"/>
        <w:jc w:val="both"/>
        <w:rPr>
          <w:rFonts w:ascii="Times New Roman" w:hAnsi="Times New Roman" w:cs="Times New Roman"/>
          <w:sz w:val="28"/>
          <w:szCs w:val="28"/>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5C07E8">
      <w:pPr>
        <w:spacing w:after="0" w:line="240" w:lineRule="auto"/>
        <w:jc w:val="right"/>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w:t>
      </w:r>
      <w:r w:rsidR="00303440" w:rsidRPr="00412EA6">
        <w:rPr>
          <w:rFonts w:ascii="Times New Roman" w:eastAsia="Times New Roman" w:hAnsi="Times New Roman" w:cs="Times New Roman"/>
          <w:sz w:val="28"/>
          <w:szCs w:val="28"/>
          <w:lang w:eastAsia="ru-RU"/>
        </w:rPr>
        <w:t xml:space="preserve">                   Приложение 2</w:t>
      </w:r>
      <w:r w:rsidRPr="00412EA6">
        <w:rPr>
          <w:rFonts w:ascii="Times New Roman" w:eastAsia="Times New Roman" w:hAnsi="Times New Roman" w:cs="Times New Roman"/>
          <w:sz w:val="28"/>
          <w:szCs w:val="28"/>
          <w:lang w:eastAsia="ru-RU"/>
        </w:rPr>
        <w:t xml:space="preserve">                                                                                                                                      </w:t>
      </w: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Сводная таблица обобщенных результатов контроля знаний обучающихся по циклам учебных дисциплин, МДК</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специальности 31.02.02 Акушерское дело</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p>
    <w:p w:rsidR="0059388D" w:rsidRPr="00412EA6" w:rsidRDefault="0059388D" w:rsidP="005C07E8">
      <w:pPr>
        <w:spacing w:after="0" w:line="240" w:lineRule="auto"/>
        <w:jc w:val="center"/>
        <w:rPr>
          <w:rFonts w:ascii="Times New Roman" w:eastAsia="Times New Roman" w:hAnsi="Times New Roman" w:cs="Times New Roman"/>
          <w:sz w:val="28"/>
          <w:szCs w:val="28"/>
          <w:lang w:eastAsia="ru-RU"/>
        </w:rPr>
      </w:pPr>
    </w:p>
    <w:p w:rsidR="0059388D" w:rsidRPr="00412EA6" w:rsidRDefault="0059388D" w:rsidP="005C07E8">
      <w:pPr>
        <w:spacing w:after="0" w:line="240" w:lineRule="auto"/>
        <w:jc w:val="center"/>
        <w:rPr>
          <w:rFonts w:ascii="Times New Roman" w:eastAsia="Times New Roman" w:hAnsi="Times New Roman" w:cs="Times New Roman"/>
          <w:sz w:val="28"/>
          <w:szCs w:val="28"/>
          <w:lang w:eastAsia="ru-RU"/>
        </w:rPr>
      </w:pPr>
    </w:p>
    <w:tbl>
      <w:tblPr>
        <w:tblW w:w="10564"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10"/>
        <w:gridCol w:w="2059"/>
        <w:gridCol w:w="539"/>
        <w:gridCol w:w="595"/>
        <w:gridCol w:w="567"/>
        <w:gridCol w:w="709"/>
        <w:gridCol w:w="567"/>
        <w:gridCol w:w="567"/>
        <w:gridCol w:w="567"/>
        <w:gridCol w:w="567"/>
        <w:gridCol w:w="567"/>
        <w:gridCol w:w="567"/>
        <w:gridCol w:w="567"/>
        <w:gridCol w:w="566"/>
      </w:tblGrid>
      <w:tr w:rsidR="005C07E8" w:rsidRPr="00412EA6" w:rsidTr="00CC2F0B">
        <w:trPr>
          <w:cantSplit/>
          <w:trHeight w:val="272"/>
          <w:jc w:val="center"/>
        </w:trPr>
        <w:tc>
          <w:tcPr>
            <w:tcW w:w="1560"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Специальность</w:t>
            </w:r>
          </w:p>
        </w:tc>
        <w:tc>
          <w:tcPr>
            <w:tcW w:w="2059"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Цикл дисциплин</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val="restart"/>
            <w:textDirection w:val="tbRl"/>
          </w:tcPr>
          <w:p w:rsidR="005C07E8" w:rsidRPr="00412EA6" w:rsidRDefault="005C07E8" w:rsidP="00EE61B4">
            <w:pPr>
              <w:spacing w:after="0" w:line="240" w:lineRule="auto"/>
              <w:ind w:right="113"/>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Курс</w:t>
            </w:r>
          </w:p>
        </w:tc>
        <w:tc>
          <w:tcPr>
            <w:tcW w:w="595"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Контин</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гент</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w:t>
            </w:r>
          </w:p>
        </w:tc>
        <w:tc>
          <w:tcPr>
            <w:tcW w:w="5811" w:type="dxa"/>
            <w:gridSpan w:val="10"/>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При  самообследовании в 2017 году</w:t>
            </w:r>
          </w:p>
        </w:tc>
      </w:tr>
      <w:tr w:rsidR="005C07E8" w:rsidRPr="00412EA6" w:rsidTr="00CC2F0B">
        <w:trPr>
          <w:cantSplit/>
          <w:trHeight w:val="679"/>
          <w:jc w:val="center"/>
        </w:trPr>
        <w:tc>
          <w:tcPr>
            <w:tcW w:w="85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код</w:t>
            </w:r>
          </w:p>
        </w:tc>
        <w:tc>
          <w:tcPr>
            <w:tcW w:w="710"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Наимено-</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вание</w:t>
            </w:r>
          </w:p>
        </w:tc>
        <w:tc>
          <w:tcPr>
            <w:tcW w:w="205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276"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К-воопрш.</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студентов</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Отлично </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Хорошо</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Удовл.</w:t>
            </w:r>
          </w:p>
        </w:tc>
        <w:tc>
          <w:tcPr>
            <w:tcW w:w="1133"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Неудовл.</w:t>
            </w:r>
          </w:p>
        </w:tc>
      </w:tr>
      <w:tr w:rsidR="005C07E8" w:rsidRPr="00412EA6" w:rsidTr="00CC2F0B">
        <w:trPr>
          <w:cantSplit/>
          <w:trHeight w:val="145"/>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7"/>
          <w:jc w:val="center"/>
        </w:trPr>
        <w:tc>
          <w:tcPr>
            <w:tcW w:w="85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205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r>
      <w:tr w:rsidR="005C07E8" w:rsidRPr="00412EA6" w:rsidTr="00CC2F0B">
        <w:trPr>
          <w:trHeight w:val="226"/>
          <w:jc w:val="center"/>
        </w:trPr>
        <w:tc>
          <w:tcPr>
            <w:tcW w:w="850"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31.02.02</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Акуше</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рское</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дело</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Общеобразовательные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453"/>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9</w:t>
            </w: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r w:rsidRPr="00412EA6">
              <w:rPr>
                <w:rFonts w:ascii="Times New Roman" w:eastAsia="Times New Roman" w:hAnsi="Times New Roman" w:cs="Times New Roman"/>
                <w:sz w:val="20"/>
                <w:szCs w:val="20"/>
                <w:lang w:val="en-US"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5</w:t>
            </w: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595"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70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60,0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c>
          <w:tcPr>
            <w:tcW w:w="566"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86"/>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1"/>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53"/>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92"/>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7"/>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555"/>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29,1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58,3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9"/>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71</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33,2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57,8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43"/>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56,0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8"/>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1"/>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751"/>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499"/>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37,3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46</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50"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059"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74</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242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79</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33,0</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138</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57,4</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27</w:t>
            </w:r>
          </w:p>
        </w:tc>
        <w:tc>
          <w:tcPr>
            <w:tcW w:w="567" w:type="dxa"/>
          </w:tcPr>
          <w:p w:rsidR="005C07E8" w:rsidRPr="00412EA6" w:rsidRDefault="005C07E8" w:rsidP="00EE61B4">
            <w:pPr>
              <w:spacing w:after="0" w:line="240" w:lineRule="auto"/>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r>
    </w:tbl>
    <w:p w:rsidR="005C07E8" w:rsidRPr="00412EA6" w:rsidRDefault="005C07E8" w:rsidP="005C07E8">
      <w:pPr>
        <w:spacing w:after="0" w:line="240" w:lineRule="auto"/>
        <w:jc w:val="both"/>
        <w:rPr>
          <w:rFonts w:ascii="Times New Roman" w:eastAsia="Times New Roman" w:hAnsi="Times New Roman" w:cs="Times New Roman"/>
          <w:sz w:val="28"/>
          <w:szCs w:val="28"/>
          <w:lang w:val="en-US"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Сводная таблица обобщенных результатов контроля знаний обучающихся по циклам учебных дисциплин, МДК</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  специальности 31.02.01 Лечебное дело</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p>
    <w:tbl>
      <w:tblPr>
        <w:tblW w:w="10422"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10"/>
        <w:gridCol w:w="1917"/>
        <w:gridCol w:w="539"/>
        <w:gridCol w:w="595"/>
        <w:gridCol w:w="567"/>
        <w:gridCol w:w="709"/>
        <w:gridCol w:w="567"/>
        <w:gridCol w:w="567"/>
        <w:gridCol w:w="567"/>
        <w:gridCol w:w="567"/>
        <w:gridCol w:w="567"/>
        <w:gridCol w:w="567"/>
        <w:gridCol w:w="567"/>
        <w:gridCol w:w="566"/>
      </w:tblGrid>
      <w:tr w:rsidR="005C07E8" w:rsidRPr="00412EA6" w:rsidTr="00CC2F0B">
        <w:trPr>
          <w:cantSplit/>
          <w:trHeight w:val="272"/>
          <w:jc w:val="center"/>
        </w:trPr>
        <w:tc>
          <w:tcPr>
            <w:tcW w:w="1560"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Специальность</w:t>
            </w:r>
          </w:p>
        </w:tc>
        <w:tc>
          <w:tcPr>
            <w:tcW w:w="1917"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Цикл дисциплин</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val="restart"/>
            <w:textDirection w:val="tbRl"/>
          </w:tcPr>
          <w:p w:rsidR="005C07E8" w:rsidRPr="00412EA6" w:rsidRDefault="005C07E8" w:rsidP="00EE61B4">
            <w:pPr>
              <w:spacing w:after="0" w:line="240" w:lineRule="auto"/>
              <w:ind w:right="113"/>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Курс</w:t>
            </w:r>
          </w:p>
        </w:tc>
        <w:tc>
          <w:tcPr>
            <w:tcW w:w="595"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Контин</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гент</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w:t>
            </w:r>
          </w:p>
        </w:tc>
        <w:tc>
          <w:tcPr>
            <w:tcW w:w="5811" w:type="dxa"/>
            <w:gridSpan w:val="10"/>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При  самообследовании в 2017 году</w:t>
            </w:r>
          </w:p>
        </w:tc>
      </w:tr>
      <w:tr w:rsidR="005C07E8" w:rsidRPr="00412EA6" w:rsidTr="00CC2F0B">
        <w:trPr>
          <w:cantSplit/>
          <w:trHeight w:val="679"/>
          <w:jc w:val="center"/>
        </w:trPr>
        <w:tc>
          <w:tcPr>
            <w:tcW w:w="85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код</w:t>
            </w:r>
          </w:p>
        </w:tc>
        <w:tc>
          <w:tcPr>
            <w:tcW w:w="710"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Наимено-</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вание</w:t>
            </w:r>
          </w:p>
        </w:tc>
        <w:tc>
          <w:tcPr>
            <w:tcW w:w="1917"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276"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К-воопрш.</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студентов</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Отлично </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Хорошо</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Удовл.</w:t>
            </w:r>
          </w:p>
        </w:tc>
        <w:tc>
          <w:tcPr>
            <w:tcW w:w="1133"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Неудовл.</w:t>
            </w:r>
          </w:p>
        </w:tc>
      </w:tr>
      <w:tr w:rsidR="005C07E8" w:rsidRPr="00412EA6" w:rsidTr="00CC2F0B">
        <w:trPr>
          <w:cantSplit/>
          <w:trHeight w:val="145"/>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7"/>
          <w:jc w:val="center"/>
        </w:trPr>
        <w:tc>
          <w:tcPr>
            <w:tcW w:w="85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r>
      <w:tr w:rsidR="005C07E8" w:rsidRPr="00412EA6" w:rsidTr="00CC2F0B">
        <w:trPr>
          <w:trHeight w:val="226"/>
          <w:jc w:val="center"/>
        </w:trPr>
        <w:tc>
          <w:tcPr>
            <w:tcW w:w="85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31.02.01</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Лечеб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ное</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дело</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Общеобразовательные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453"/>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96</w:t>
            </w:r>
            <w:r w:rsidRPr="00412EA6">
              <w:rPr>
                <w:rFonts w:ascii="Times New Roman" w:eastAsia="Times New Roman" w:hAnsi="Times New Roman" w:cs="Times New Roman"/>
                <w:sz w:val="20"/>
                <w:szCs w:val="20"/>
                <w:lang w:eastAsia="ru-RU"/>
              </w:rPr>
              <w:t>,0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1</w:t>
            </w:r>
            <w:r w:rsidRPr="00412EA6">
              <w:rPr>
                <w:rFonts w:ascii="Times New Roman" w:eastAsia="Times New Roman" w:hAnsi="Times New Roman" w:cs="Times New Roman"/>
                <w:sz w:val="20"/>
                <w:szCs w:val="20"/>
                <w:lang w:eastAsia="ru-RU"/>
              </w:rPr>
              <w:t>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29,2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595"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25</w:t>
            </w:r>
          </w:p>
        </w:tc>
        <w:tc>
          <w:tcPr>
            <w:tcW w:w="70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14</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56,0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6</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24,0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p>
        </w:tc>
        <w:tc>
          <w:tcPr>
            <w:tcW w:w="566"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p>
        </w:tc>
      </w:tr>
      <w:tr w:rsidR="005C07E8" w:rsidRPr="00412EA6" w:rsidTr="00CC2F0B">
        <w:trPr>
          <w:trHeight w:val="27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8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1"/>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17,2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53"/>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92"/>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7"/>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555"/>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43,9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9"/>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132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97,3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40,8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40,8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543"/>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26,2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8"/>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1"/>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751"/>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499"/>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4</w:t>
            </w:r>
            <w:r w:rsidRPr="00412EA6">
              <w:rPr>
                <w:rFonts w:ascii="Times New Roman" w:eastAsia="Times New Roman" w:hAnsi="Times New Roman" w:cs="Times New Roman"/>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95,2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val="en-US" w:eastAsia="ru-RU"/>
              </w:rPr>
              <w:t>4</w:t>
            </w:r>
            <w:r w:rsidRPr="00412EA6">
              <w:rPr>
                <w:rFonts w:ascii="Times New Roman" w:eastAsia="Times New Roman" w:hAnsi="Times New Roman" w:cs="Times New Roman"/>
                <w:b/>
                <w:i/>
                <w:sz w:val="20"/>
                <w:szCs w:val="20"/>
                <w:lang w:eastAsia="ru-RU"/>
              </w:rPr>
              <w:t>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124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26,6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60,4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36,4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45,5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5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88</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48,9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5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10"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91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val="en-US" w:eastAsia="ru-RU"/>
              </w:rPr>
            </w:pPr>
            <w:r w:rsidRPr="00412EA6">
              <w:rPr>
                <w:rFonts w:ascii="Times New Roman" w:eastAsia="Times New Roman" w:hAnsi="Times New Roman" w:cs="Times New Roman"/>
                <w:b/>
                <w:sz w:val="20"/>
                <w:szCs w:val="20"/>
                <w:lang w:eastAsia="ru-RU"/>
              </w:rPr>
              <w:t>156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443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157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33,6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48,6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68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13,8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r>
    </w:tbl>
    <w:p w:rsidR="00CC2F0B" w:rsidRPr="00412EA6" w:rsidRDefault="00CC2F0B" w:rsidP="005C07E8">
      <w:pPr>
        <w:spacing w:after="0" w:line="240" w:lineRule="auto"/>
        <w:jc w:val="center"/>
        <w:rPr>
          <w:rFonts w:ascii="Times New Roman" w:eastAsia="Times New Roman" w:hAnsi="Times New Roman" w:cs="Times New Roman"/>
          <w:sz w:val="28"/>
          <w:szCs w:val="28"/>
          <w:lang w:eastAsia="ru-RU"/>
        </w:rPr>
      </w:pP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Сводная таблица обобщенных результатов контроля знаний обучающихся по циклам дисциплин  специальности </w:t>
      </w:r>
    </w:p>
    <w:p w:rsidR="005C07E8" w:rsidRPr="00412EA6" w:rsidRDefault="005C07E8" w:rsidP="005C07E8">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34.02.01 Сестринское дело</w:t>
      </w:r>
    </w:p>
    <w:p w:rsidR="005C07E8" w:rsidRPr="00412EA6" w:rsidRDefault="005C07E8" w:rsidP="005C07E8">
      <w:pPr>
        <w:spacing w:after="0" w:line="240" w:lineRule="auto"/>
        <w:jc w:val="center"/>
        <w:rPr>
          <w:rFonts w:ascii="Times New Roman" w:eastAsia="Times New Roman" w:hAnsi="Times New Roman" w:cs="Times New Roman"/>
          <w:b/>
          <w:sz w:val="28"/>
          <w:szCs w:val="28"/>
          <w:lang w:eastAsia="ru-RU"/>
        </w:rPr>
      </w:pPr>
    </w:p>
    <w:tbl>
      <w:tblPr>
        <w:tblW w:w="10706" w:type="dxa"/>
        <w:jc w:val="center"/>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709"/>
        <w:gridCol w:w="2173"/>
        <w:gridCol w:w="539"/>
        <w:gridCol w:w="595"/>
        <w:gridCol w:w="567"/>
        <w:gridCol w:w="709"/>
        <w:gridCol w:w="567"/>
        <w:gridCol w:w="567"/>
        <w:gridCol w:w="567"/>
        <w:gridCol w:w="567"/>
        <w:gridCol w:w="567"/>
        <w:gridCol w:w="567"/>
        <w:gridCol w:w="567"/>
        <w:gridCol w:w="566"/>
      </w:tblGrid>
      <w:tr w:rsidR="005C07E8" w:rsidRPr="00412EA6" w:rsidTr="00CC2F0B">
        <w:trPr>
          <w:cantSplit/>
          <w:trHeight w:val="272"/>
          <w:jc w:val="center"/>
        </w:trPr>
        <w:tc>
          <w:tcPr>
            <w:tcW w:w="1588"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Специальность</w:t>
            </w:r>
          </w:p>
        </w:tc>
        <w:tc>
          <w:tcPr>
            <w:tcW w:w="2173"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Цикл дисциплин</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val="restart"/>
            <w:textDirection w:val="tbRl"/>
          </w:tcPr>
          <w:p w:rsidR="005C07E8" w:rsidRPr="00412EA6" w:rsidRDefault="005C07E8" w:rsidP="00EE61B4">
            <w:pPr>
              <w:spacing w:after="0" w:line="240" w:lineRule="auto"/>
              <w:ind w:right="113"/>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Курс</w:t>
            </w:r>
          </w:p>
        </w:tc>
        <w:tc>
          <w:tcPr>
            <w:tcW w:w="595"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Контин</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гент</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w:t>
            </w:r>
          </w:p>
        </w:tc>
        <w:tc>
          <w:tcPr>
            <w:tcW w:w="5811" w:type="dxa"/>
            <w:gridSpan w:val="10"/>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При  самообследовании в 2017 году</w:t>
            </w:r>
          </w:p>
        </w:tc>
      </w:tr>
      <w:tr w:rsidR="005C07E8" w:rsidRPr="00412EA6" w:rsidTr="00CC2F0B">
        <w:trPr>
          <w:cantSplit/>
          <w:trHeight w:val="679"/>
          <w:jc w:val="center"/>
        </w:trPr>
        <w:tc>
          <w:tcPr>
            <w:tcW w:w="879"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код</w:t>
            </w:r>
          </w:p>
        </w:tc>
        <w:tc>
          <w:tcPr>
            <w:tcW w:w="709"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Наимено-</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вание</w:t>
            </w:r>
          </w:p>
        </w:tc>
        <w:tc>
          <w:tcPr>
            <w:tcW w:w="2173"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1276" w:type="dxa"/>
            <w:gridSpan w:val="2"/>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К-во</w:t>
            </w:r>
            <w:r w:rsidR="00412EA6">
              <w:rPr>
                <w:rFonts w:ascii="Times New Roman" w:eastAsia="Times New Roman" w:hAnsi="Times New Roman" w:cs="Times New Roman"/>
                <w:sz w:val="20"/>
                <w:szCs w:val="20"/>
                <w:lang w:eastAsia="ru-RU"/>
              </w:rPr>
              <w:t xml:space="preserve"> </w:t>
            </w:r>
            <w:r w:rsidRPr="00412EA6">
              <w:rPr>
                <w:rFonts w:ascii="Times New Roman" w:eastAsia="Times New Roman" w:hAnsi="Times New Roman" w:cs="Times New Roman"/>
                <w:sz w:val="20"/>
                <w:szCs w:val="20"/>
                <w:lang w:eastAsia="ru-RU"/>
              </w:rPr>
              <w:t>опрош</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студентов</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Отлично </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Хорошо</w:t>
            </w:r>
          </w:p>
        </w:tc>
        <w:tc>
          <w:tcPr>
            <w:tcW w:w="1134"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Удовл.</w:t>
            </w:r>
          </w:p>
        </w:tc>
        <w:tc>
          <w:tcPr>
            <w:tcW w:w="1133" w:type="dxa"/>
            <w:gridSpan w:val="2"/>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Неудовл.</w:t>
            </w:r>
          </w:p>
        </w:tc>
      </w:tr>
      <w:tr w:rsidR="005C07E8" w:rsidRPr="00412EA6" w:rsidTr="00CC2F0B">
        <w:trPr>
          <w:cantSplit/>
          <w:trHeight w:val="145"/>
          <w:jc w:val="center"/>
        </w:trPr>
        <w:tc>
          <w:tcPr>
            <w:tcW w:w="87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27"/>
          <w:jc w:val="center"/>
        </w:trPr>
        <w:tc>
          <w:tcPr>
            <w:tcW w:w="87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r>
      <w:tr w:rsidR="005C07E8" w:rsidRPr="00412EA6" w:rsidTr="00CC2F0B">
        <w:trPr>
          <w:trHeight w:val="226"/>
          <w:jc w:val="center"/>
        </w:trPr>
        <w:tc>
          <w:tcPr>
            <w:tcW w:w="879" w:type="dxa"/>
            <w:vMerge w:val="restart"/>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34.02.01</w:t>
            </w: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val="restart"/>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Сестринское</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дело</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Общеобразовательные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26"/>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50</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453"/>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33,3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50,7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595"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75</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73</w:t>
            </w:r>
          </w:p>
        </w:tc>
        <w:tc>
          <w:tcPr>
            <w:tcW w:w="709"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97,3</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27,4</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43</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59,0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10</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13,7</w:t>
            </w:r>
          </w:p>
        </w:tc>
        <w:tc>
          <w:tcPr>
            <w:tcW w:w="567"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c>
          <w:tcPr>
            <w:tcW w:w="566" w:type="dxa"/>
            <w:vAlign w:val="center"/>
          </w:tcPr>
          <w:p w:rsidR="005C07E8" w:rsidRPr="00412EA6" w:rsidRDefault="005C07E8" w:rsidP="00EE61B4">
            <w:pPr>
              <w:spacing w:after="0"/>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w:t>
            </w:r>
          </w:p>
        </w:tc>
      </w:tr>
      <w:tr w:rsidR="005C07E8" w:rsidRPr="00412EA6" w:rsidTr="00CC2F0B">
        <w:trPr>
          <w:trHeight w:val="27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86"/>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r>
      <w:tr w:rsidR="005C07E8" w:rsidRPr="00412EA6" w:rsidTr="00CC2F0B">
        <w:trPr>
          <w:trHeight w:val="27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58,7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w:t>
            </w:r>
          </w:p>
        </w:tc>
      </w:tr>
      <w:tr w:rsidR="005C07E8" w:rsidRPr="00412EA6" w:rsidTr="00CC2F0B">
        <w:trPr>
          <w:trHeight w:val="321"/>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298</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27,5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56,1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14,8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w:t>
            </w:r>
          </w:p>
        </w:tc>
      </w:tr>
      <w:tr w:rsidR="005C07E8" w:rsidRPr="00412EA6" w:rsidTr="00CC2F0B">
        <w:trPr>
          <w:trHeight w:val="553"/>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92"/>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7"/>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555"/>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99,0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68,4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14,6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w:t>
            </w:r>
          </w:p>
        </w:tc>
      </w:tr>
      <w:tr w:rsidR="005C07E8" w:rsidRPr="00412EA6" w:rsidTr="00CC2F0B">
        <w:trPr>
          <w:trHeight w:val="269"/>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193</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15,5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134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69,1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14,4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2,0</w:t>
            </w:r>
          </w:p>
        </w:tc>
      </w:tr>
      <w:tr w:rsidR="005C07E8" w:rsidRPr="00412EA6" w:rsidTr="00CC2F0B">
        <w:trPr>
          <w:trHeight w:val="543"/>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w:t>
            </w:r>
            <w:r w:rsidRPr="00412EA6">
              <w:rPr>
                <w:rFonts w:ascii="Times New Roman" w:eastAsia="Times New Roman" w:hAnsi="Times New Roman" w:cs="Times New Roman"/>
                <w:sz w:val="20"/>
                <w:szCs w:val="20"/>
                <w:lang w:eastAsia="ru-RU"/>
              </w:rPr>
              <w:lastRenderedPageBreak/>
              <w:t>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55,7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8"/>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71"/>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751"/>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95</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98,0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499"/>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97</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43,3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195"/>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192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99,0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53.7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42,7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p>
        </w:tc>
      </w:tr>
      <w:tr w:rsidR="005C07E8" w:rsidRPr="00412EA6" w:rsidTr="00CC2F0B">
        <w:trPr>
          <w:trHeight w:val="210"/>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Общих гуманитарных и социально-экономических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40"/>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Естественно - научных</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397"/>
          <w:jc w:val="center"/>
        </w:trPr>
        <w:tc>
          <w:tcPr>
            <w:tcW w:w="879" w:type="dxa"/>
            <w:vMerge/>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vMerge/>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Профессиональный:</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val="en-US"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Общепрофессиональные дисциплины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(ОПД)</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37,0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55,6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Междисциплинарные курсы</w:t>
            </w:r>
          </w:p>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52</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96,3</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34,6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57,7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7,7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4</w:t>
            </w: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106</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98,2</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35,8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60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56,7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8</w:t>
            </w:r>
          </w:p>
        </w:tc>
        <w:tc>
          <w:tcPr>
            <w:tcW w:w="567" w:type="dxa"/>
          </w:tcPr>
          <w:p w:rsidR="005C07E8" w:rsidRPr="00412EA6" w:rsidRDefault="005C07E8" w:rsidP="00EE61B4">
            <w:pPr>
              <w:spacing w:after="0" w:line="240" w:lineRule="auto"/>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7,6</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i/>
                <w:sz w:val="20"/>
                <w:szCs w:val="20"/>
                <w:lang w:eastAsia="ru-RU"/>
              </w:rPr>
            </w:pPr>
            <w:r w:rsidRPr="00412EA6">
              <w:rPr>
                <w:rFonts w:ascii="Times New Roman" w:eastAsia="Times New Roman" w:hAnsi="Times New Roman" w:cs="Times New Roman"/>
                <w:b/>
                <w:i/>
                <w:sz w:val="20"/>
                <w:szCs w:val="20"/>
                <w:lang w:eastAsia="ru-RU"/>
              </w:rPr>
              <w:t>-</w:t>
            </w:r>
          </w:p>
        </w:tc>
      </w:tr>
      <w:tr w:rsidR="005C07E8" w:rsidRPr="00412EA6" w:rsidTr="00CC2F0B">
        <w:trPr>
          <w:trHeight w:val="266"/>
          <w:jc w:val="center"/>
        </w:trPr>
        <w:tc>
          <w:tcPr>
            <w:tcW w:w="879" w:type="dxa"/>
          </w:tcPr>
          <w:p w:rsidR="005C07E8" w:rsidRPr="00412EA6" w:rsidRDefault="005C07E8" w:rsidP="00EE61B4">
            <w:pPr>
              <w:spacing w:after="0" w:line="240" w:lineRule="auto"/>
              <w:rPr>
                <w:rFonts w:ascii="Times New Roman" w:eastAsia="Times New Roman" w:hAnsi="Times New Roman" w:cs="Times New Roman"/>
                <w:sz w:val="20"/>
                <w:szCs w:val="20"/>
                <w:lang w:eastAsia="ru-RU"/>
              </w:rPr>
            </w:pPr>
          </w:p>
        </w:tc>
        <w:tc>
          <w:tcPr>
            <w:tcW w:w="70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2173"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ИТОГО</w:t>
            </w:r>
          </w:p>
        </w:tc>
        <w:tc>
          <w:tcPr>
            <w:tcW w:w="539" w:type="dxa"/>
          </w:tcPr>
          <w:p w:rsidR="005C07E8" w:rsidRPr="00412EA6" w:rsidRDefault="005C07E8" w:rsidP="00EE61B4">
            <w:pPr>
              <w:spacing w:after="0" w:line="240" w:lineRule="auto"/>
              <w:jc w:val="center"/>
              <w:rPr>
                <w:rFonts w:ascii="Times New Roman" w:eastAsia="Times New Roman" w:hAnsi="Times New Roman" w:cs="Times New Roman"/>
                <w:sz w:val="20"/>
                <w:szCs w:val="20"/>
                <w:lang w:eastAsia="ru-RU"/>
              </w:rPr>
            </w:pPr>
          </w:p>
        </w:tc>
        <w:tc>
          <w:tcPr>
            <w:tcW w:w="595"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val="en-US" w:eastAsia="ru-RU"/>
              </w:rPr>
            </w:pPr>
            <w:r w:rsidRPr="00412EA6">
              <w:rPr>
                <w:rFonts w:ascii="Times New Roman" w:eastAsia="Times New Roman" w:hAnsi="Times New Roman" w:cs="Times New Roman"/>
                <w:b/>
                <w:sz w:val="20"/>
                <w:szCs w:val="20"/>
                <w:lang w:eastAsia="ru-RU"/>
              </w:rPr>
              <w:t>324</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839</w:t>
            </w:r>
          </w:p>
        </w:tc>
        <w:tc>
          <w:tcPr>
            <w:tcW w:w="709"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99</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268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32,5</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468</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55,0</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97</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12,1</w:t>
            </w:r>
          </w:p>
        </w:tc>
        <w:tc>
          <w:tcPr>
            <w:tcW w:w="567"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p>
        </w:tc>
        <w:tc>
          <w:tcPr>
            <w:tcW w:w="566" w:type="dxa"/>
          </w:tcPr>
          <w:p w:rsidR="005C07E8" w:rsidRPr="00412EA6" w:rsidRDefault="005C07E8" w:rsidP="00EE61B4">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w:t>
            </w:r>
          </w:p>
        </w:tc>
      </w:tr>
    </w:tbl>
    <w:p w:rsidR="0059388D" w:rsidRPr="00412EA6" w:rsidRDefault="0059388D"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Pr="00412EA6" w:rsidRDefault="00CC2F0B" w:rsidP="005C07E8">
      <w:pPr>
        <w:spacing w:after="0" w:line="240" w:lineRule="auto"/>
        <w:jc w:val="right"/>
        <w:rPr>
          <w:rFonts w:ascii="Times New Roman" w:eastAsia="Times New Roman" w:hAnsi="Times New Roman" w:cs="Times New Roman"/>
          <w:sz w:val="28"/>
          <w:szCs w:val="28"/>
          <w:lang w:eastAsia="ru-RU"/>
        </w:rPr>
      </w:pPr>
    </w:p>
    <w:p w:rsidR="00CC2F0B" w:rsidRDefault="00CC2F0B"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412EA6" w:rsidRDefault="00412EA6" w:rsidP="005C07E8">
      <w:pPr>
        <w:spacing w:after="0" w:line="240" w:lineRule="auto"/>
        <w:jc w:val="right"/>
        <w:rPr>
          <w:rFonts w:ascii="Times New Roman" w:eastAsia="Times New Roman" w:hAnsi="Times New Roman" w:cs="Times New Roman"/>
          <w:sz w:val="28"/>
          <w:szCs w:val="28"/>
          <w:lang w:eastAsia="ru-RU"/>
        </w:rPr>
      </w:pPr>
    </w:p>
    <w:p w:rsidR="005C07E8" w:rsidRPr="00412EA6" w:rsidRDefault="00303440" w:rsidP="005C07E8">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 xml:space="preserve">            Приложение 3</w:t>
      </w: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Результаты  государственной итоговой аттестации выпускников  2016 г.  ГАПОУ РБ «Салаватский медицинский колледж» </w:t>
      </w: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20"/>
        <w:gridCol w:w="752"/>
        <w:gridCol w:w="688"/>
        <w:gridCol w:w="692"/>
        <w:gridCol w:w="746"/>
        <w:gridCol w:w="709"/>
        <w:gridCol w:w="709"/>
        <w:gridCol w:w="992"/>
        <w:gridCol w:w="1134"/>
        <w:gridCol w:w="1027"/>
      </w:tblGrid>
      <w:tr w:rsidR="005C07E8" w:rsidRPr="00412EA6" w:rsidTr="005C07E8">
        <w:trPr>
          <w:jc w:val="center"/>
        </w:trPr>
        <w:tc>
          <w:tcPr>
            <w:tcW w:w="1809"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специальность </w:t>
            </w:r>
          </w:p>
        </w:tc>
        <w:tc>
          <w:tcPr>
            <w:tcW w:w="720"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Кол-во </w:t>
            </w:r>
          </w:p>
        </w:tc>
        <w:tc>
          <w:tcPr>
            <w:tcW w:w="4296" w:type="dxa"/>
            <w:gridSpan w:val="6"/>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успеваемость</w:t>
            </w:r>
          </w:p>
        </w:tc>
        <w:tc>
          <w:tcPr>
            <w:tcW w:w="3153" w:type="dxa"/>
            <w:gridSpan w:val="3"/>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успеваемость</w:t>
            </w:r>
          </w:p>
        </w:tc>
      </w:tr>
      <w:tr w:rsidR="005C07E8" w:rsidRPr="00412EA6" w:rsidTr="005C07E8">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1440" w:type="dxa"/>
            <w:gridSpan w:val="2"/>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«5»</w:t>
            </w:r>
          </w:p>
        </w:tc>
        <w:tc>
          <w:tcPr>
            <w:tcW w:w="1438" w:type="dxa"/>
            <w:gridSpan w:val="2"/>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w:t>
            </w:r>
          </w:p>
        </w:tc>
        <w:tc>
          <w:tcPr>
            <w:tcW w:w="992"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Общая,</w:t>
            </w: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Качест-венная,</w:t>
            </w: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1027" w:type="dxa"/>
            <w:vMerge w:val="restart"/>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Сред.</w:t>
            </w:r>
          </w:p>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балл</w:t>
            </w:r>
          </w:p>
        </w:tc>
      </w:tr>
      <w:tr w:rsidR="005C07E8" w:rsidRPr="00412EA6" w:rsidTr="005C07E8">
        <w:trPr>
          <w:jc w:val="center"/>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 кол-</w:t>
            </w: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во</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кол-во</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кол-во</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5C07E8" w:rsidRPr="00412EA6" w:rsidRDefault="005C07E8" w:rsidP="00EE61B4">
            <w:pPr>
              <w:spacing w:after="0" w:line="240" w:lineRule="auto"/>
              <w:rPr>
                <w:rFonts w:ascii="Times New Roman" w:eastAsia="Times New Roman" w:hAnsi="Times New Roman" w:cs="Times New Roman"/>
                <w:sz w:val="24"/>
                <w:szCs w:val="24"/>
                <w:lang w:eastAsia="ru-RU"/>
              </w:rPr>
            </w:pP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val="en-US" w:eastAsia="ru-RU"/>
              </w:rPr>
              <w:t>31</w:t>
            </w:r>
            <w:r w:rsidRPr="00412EA6">
              <w:rPr>
                <w:rFonts w:ascii="Times New Roman" w:eastAsia="Times New Roman" w:hAnsi="Times New Roman" w:cs="Times New Roman"/>
                <w:sz w:val="24"/>
                <w:szCs w:val="24"/>
                <w:lang w:eastAsia="ru-RU"/>
              </w:rPr>
              <w:t>.02.01</w:t>
            </w:r>
          </w:p>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Лечебное дело</w:t>
            </w:r>
          </w:p>
        </w:tc>
        <w:tc>
          <w:tcPr>
            <w:tcW w:w="720"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30</w:t>
            </w: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21</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70</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9</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027"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4,7</w:t>
            </w: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31.02.02 Акушерское дело</w:t>
            </w:r>
          </w:p>
        </w:tc>
        <w:tc>
          <w:tcPr>
            <w:tcW w:w="720"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25</w:t>
            </w: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19</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76</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6</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027"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4,8</w:t>
            </w: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34.02.01 Сестринское дело</w:t>
            </w:r>
          </w:p>
        </w:tc>
        <w:tc>
          <w:tcPr>
            <w:tcW w:w="720"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53</w:t>
            </w:r>
          </w:p>
        </w:tc>
        <w:tc>
          <w:tcPr>
            <w:tcW w:w="752"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37</w:t>
            </w:r>
          </w:p>
        </w:tc>
        <w:tc>
          <w:tcPr>
            <w:tcW w:w="688"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70</w:t>
            </w:r>
          </w:p>
        </w:tc>
        <w:tc>
          <w:tcPr>
            <w:tcW w:w="692"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12</w:t>
            </w:r>
          </w:p>
        </w:tc>
        <w:tc>
          <w:tcPr>
            <w:tcW w:w="746"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22,5</w:t>
            </w:r>
          </w:p>
        </w:tc>
        <w:tc>
          <w:tcPr>
            <w:tcW w:w="709"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92,5</w:t>
            </w:r>
          </w:p>
        </w:tc>
        <w:tc>
          <w:tcPr>
            <w:tcW w:w="1027" w:type="dxa"/>
            <w:tcBorders>
              <w:top w:val="single" w:sz="4" w:space="0" w:color="auto"/>
              <w:left w:val="single" w:sz="4" w:space="0" w:color="auto"/>
              <w:bottom w:val="single" w:sz="4" w:space="0" w:color="auto"/>
              <w:right w:val="single" w:sz="4" w:space="0" w:color="auto"/>
            </w:tcBorders>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4,4</w:t>
            </w:r>
          </w:p>
        </w:tc>
      </w:tr>
      <w:tr w:rsidR="005C07E8" w:rsidRPr="00412EA6" w:rsidTr="005C07E8">
        <w:trPr>
          <w:jc w:val="center"/>
        </w:trPr>
        <w:tc>
          <w:tcPr>
            <w:tcW w:w="18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 xml:space="preserve">Всего </w:t>
            </w:r>
          </w:p>
        </w:tc>
        <w:tc>
          <w:tcPr>
            <w:tcW w:w="720"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108</w:t>
            </w:r>
          </w:p>
        </w:tc>
        <w:tc>
          <w:tcPr>
            <w:tcW w:w="75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77</w:t>
            </w:r>
          </w:p>
        </w:tc>
        <w:tc>
          <w:tcPr>
            <w:tcW w:w="688"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72</w:t>
            </w:r>
          </w:p>
        </w:tc>
        <w:tc>
          <w:tcPr>
            <w:tcW w:w="6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27</w:t>
            </w:r>
          </w:p>
        </w:tc>
        <w:tc>
          <w:tcPr>
            <w:tcW w:w="746"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25,5</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97,5</w:t>
            </w:r>
          </w:p>
        </w:tc>
        <w:tc>
          <w:tcPr>
            <w:tcW w:w="1027" w:type="dxa"/>
            <w:tcBorders>
              <w:top w:val="single" w:sz="4" w:space="0" w:color="auto"/>
              <w:left w:val="single" w:sz="4" w:space="0" w:color="auto"/>
              <w:bottom w:val="single" w:sz="4" w:space="0" w:color="auto"/>
              <w:right w:val="single" w:sz="4" w:space="0" w:color="auto"/>
            </w:tcBorders>
            <w:hideMark/>
          </w:tcPr>
          <w:p w:rsidR="005C07E8" w:rsidRPr="00412EA6" w:rsidRDefault="005C07E8" w:rsidP="00EE61B4">
            <w:pPr>
              <w:spacing w:after="0" w:line="300" w:lineRule="atLeast"/>
              <w:jc w:val="center"/>
              <w:rPr>
                <w:rFonts w:ascii="Times New Roman" w:eastAsia="Times New Roman" w:hAnsi="Times New Roman" w:cs="Times New Roman"/>
                <w:sz w:val="24"/>
                <w:szCs w:val="24"/>
                <w:lang w:eastAsia="ru-RU"/>
              </w:rPr>
            </w:pPr>
            <w:r w:rsidRPr="00412EA6">
              <w:rPr>
                <w:rFonts w:ascii="Times New Roman" w:eastAsia="Times New Roman" w:hAnsi="Times New Roman" w:cs="Times New Roman"/>
                <w:sz w:val="24"/>
                <w:szCs w:val="24"/>
                <w:lang w:eastAsia="ru-RU"/>
              </w:rPr>
              <w:t>4,6</w:t>
            </w:r>
          </w:p>
        </w:tc>
      </w:tr>
    </w:tbl>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p w:rsidR="005C07E8" w:rsidRPr="00412EA6" w:rsidRDefault="005C07E8" w:rsidP="005C07E8">
      <w:pPr>
        <w:spacing w:after="0" w:line="300" w:lineRule="atLeast"/>
        <w:jc w:val="center"/>
        <w:rPr>
          <w:rFonts w:ascii="Times New Roman" w:eastAsia="Times New Roman" w:hAnsi="Times New Roman" w:cs="Times New Roman"/>
          <w:sz w:val="28"/>
          <w:szCs w:val="28"/>
          <w:lang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ind w:firstLine="709"/>
        <w:rPr>
          <w:rFonts w:ascii="Times New Roman" w:eastAsia="Times New Roman" w:hAnsi="Times New Roman" w:cs="Times New Roman"/>
          <w:sz w:val="28"/>
          <w:szCs w:val="28"/>
          <w:lang w:eastAsia="ru-RU"/>
        </w:rPr>
      </w:pPr>
    </w:p>
    <w:p w:rsidR="005C07E8" w:rsidRPr="00412EA6" w:rsidRDefault="005C07E8"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9388D" w:rsidRPr="00412EA6" w:rsidRDefault="0059388D" w:rsidP="005C07E8">
      <w:pPr>
        <w:spacing w:after="0" w:line="240" w:lineRule="auto"/>
        <w:rPr>
          <w:rFonts w:ascii="Times New Roman" w:eastAsia="Times New Roman" w:hAnsi="Times New Roman" w:cs="Times New Roman"/>
          <w:sz w:val="28"/>
          <w:szCs w:val="28"/>
          <w:lang w:eastAsia="ru-RU"/>
        </w:rPr>
      </w:pPr>
    </w:p>
    <w:p w:rsidR="005C07E8" w:rsidRPr="00412EA6" w:rsidRDefault="00412EA6" w:rsidP="005C07E8">
      <w:pPr>
        <w:spacing w:after="0" w:line="240" w:lineRule="auto"/>
        <w:ind w:firstLine="540"/>
        <w:jc w:val="right"/>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8"/>
          <w:szCs w:val="28"/>
          <w:lang w:eastAsia="ar-SA"/>
        </w:rPr>
        <w:lastRenderedPageBreak/>
        <w:t>П</w:t>
      </w:r>
      <w:r w:rsidR="005C07E8" w:rsidRPr="00412EA6">
        <w:rPr>
          <w:rFonts w:ascii="Times New Roman" w:eastAsia="Times New Roman" w:hAnsi="Times New Roman" w:cs="Times New Roman"/>
          <w:noProof/>
          <w:sz w:val="28"/>
          <w:szCs w:val="28"/>
          <w:lang w:eastAsia="ar-SA"/>
        </w:rPr>
        <w:t>риложение 4</w:t>
      </w:r>
    </w:p>
    <w:p w:rsidR="005C07E8" w:rsidRPr="00412EA6" w:rsidRDefault="005C07E8" w:rsidP="005C07E8">
      <w:pPr>
        <w:spacing w:after="0" w:line="240" w:lineRule="auto"/>
        <w:ind w:firstLine="540"/>
        <w:jc w:val="right"/>
        <w:rPr>
          <w:rFonts w:ascii="Times New Roman" w:eastAsia="Times New Roman" w:hAnsi="Times New Roman" w:cs="Times New Roman"/>
          <w:b/>
          <w:sz w:val="28"/>
          <w:szCs w:val="28"/>
          <w:lang w:eastAsia="ru-RU"/>
        </w:rPr>
      </w:pPr>
    </w:p>
    <w:p w:rsidR="005C07E8" w:rsidRPr="00412EA6" w:rsidRDefault="005C07E8" w:rsidP="005C07E8">
      <w:pPr>
        <w:tabs>
          <w:tab w:val="left" w:pos="284"/>
        </w:tabs>
        <w:autoSpaceDE w:val="0"/>
        <w:autoSpaceDN w:val="0"/>
        <w:adjustRightInd w:val="0"/>
        <w:spacing w:after="0" w:line="240" w:lineRule="auto"/>
        <w:ind w:left="490"/>
        <w:contextualSpacing/>
        <w:jc w:val="center"/>
        <w:rPr>
          <w:rFonts w:ascii="Times New Roman" w:eastAsia="Times New Roman" w:hAnsi="Times New Roman" w:cs="Times New Roman"/>
          <w:sz w:val="28"/>
          <w:szCs w:val="28"/>
          <w:lang w:eastAsia="ar-SA"/>
        </w:rPr>
      </w:pPr>
      <w:r w:rsidRPr="00412EA6">
        <w:rPr>
          <w:rFonts w:ascii="Times New Roman" w:eastAsia="Times New Roman" w:hAnsi="Times New Roman" w:cs="Times New Roman"/>
          <w:noProof/>
          <w:sz w:val="28"/>
          <w:szCs w:val="28"/>
          <w:lang w:eastAsia="ar-SA"/>
        </w:rPr>
        <w:t xml:space="preserve">Участие </w:t>
      </w:r>
      <w:r w:rsidRPr="00412EA6">
        <w:rPr>
          <w:rFonts w:ascii="Times New Roman" w:eastAsia="Times New Roman" w:hAnsi="Times New Roman" w:cs="Times New Roman"/>
          <w:sz w:val="28"/>
          <w:szCs w:val="28"/>
          <w:lang w:eastAsia="ar-SA"/>
        </w:rPr>
        <w:t>ГАПОУ РБ «Салаватский медицинский колледж» в</w:t>
      </w:r>
      <w:r w:rsidRPr="00412EA6">
        <w:rPr>
          <w:rFonts w:ascii="Times New Roman" w:eastAsia="Times New Roman" w:hAnsi="Times New Roman" w:cs="Times New Roman"/>
          <w:noProof/>
          <w:sz w:val="28"/>
          <w:szCs w:val="28"/>
          <w:lang w:eastAsia="ar-SA"/>
        </w:rPr>
        <w:t xml:space="preserve"> конкурсах, олимпиадах, семинарах, конференциях, фестивалях и спартакиадах</w:t>
      </w:r>
    </w:p>
    <w:p w:rsidR="005C07E8" w:rsidRPr="00412EA6" w:rsidRDefault="005C07E8" w:rsidP="005C07E8">
      <w:pPr>
        <w:tabs>
          <w:tab w:val="left" w:pos="284"/>
        </w:tabs>
        <w:suppressAutoHyphens/>
        <w:autoSpaceDE w:val="0"/>
        <w:autoSpaceDN w:val="0"/>
        <w:adjustRightInd w:val="0"/>
        <w:spacing w:after="0" w:line="240" w:lineRule="auto"/>
        <w:ind w:left="490"/>
        <w:jc w:val="center"/>
        <w:rPr>
          <w:rFonts w:ascii="Times New Roman" w:eastAsia="Times New Roman" w:hAnsi="Times New Roman" w:cs="Times New Roman"/>
          <w:sz w:val="28"/>
          <w:szCs w:val="28"/>
          <w:lang w:eastAsia="ar-SA"/>
        </w:rPr>
      </w:pPr>
    </w:p>
    <w:p w:rsidR="0059388D" w:rsidRPr="00412EA6" w:rsidRDefault="0059388D" w:rsidP="0059388D">
      <w:pPr>
        <w:tabs>
          <w:tab w:val="left" w:pos="284"/>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1030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952"/>
        <w:gridCol w:w="182"/>
        <w:gridCol w:w="28"/>
        <w:gridCol w:w="1349"/>
        <w:gridCol w:w="182"/>
        <w:gridCol w:w="1093"/>
        <w:gridCol w:w="143"/>
        <w:gridCol w:w="1235"/>
        <w:gridCol w:w="1742"/>
      </w:tblGrid>
      <w:tr w:rsidR="00006FDD" w:rsidRPr="00412EA6" w:rsidTr="00CC2F0B">
        <w:trPr>
          <w:trHeight w:val="715"/>
        </w:trPr>
        <w:tc>
          <w:tcPr>
            <w:tcW w:w="567"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w:t>
            </w:r>
          </w:p>
        </w:tc>
        <w:tc>
          <w:tcPr>
            <w:tcW w:w="2836"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Наименование мероприятия</w:t>
            </w:r>
          </w:p>
        </w:tc>
        <w:tc>
          <w:tcPr>
            <w:tcW w:w="1134" w:type="dxa"/>
            <w:gridSpan w:val="2"/>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Сроки</w:t>
            </w:r>
          </w:p>
          <w:p w:rsidR="0059388D" w:rsidRPr="00412EA6" w:rsidRDefault="0059388D" w:rsidP="0059388D">
            <w:pPr>
              <w:spacing w:after="0" w:line="240" w:lineRule="auto"/>
              <w:ind w:right="-108"/>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исполнения</w:t>
            </w:r>
          </w:p>
        </w:tc>
        <w:tc>
          <w:tcPr>
            <w:tcW w:w="1377" w:type="dxa"/>
            <w:gridSpan w:val="2"/>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База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проведения </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Результатив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ность</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Студенты </w:t>
            </w: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Преподаватели</w:t>
            </w:r>
          </w:p>
        </w:tc>
      </w:tr>
      <w:tr w:rsidR="00006FDD" w:rsidRPr="00412EA6" w:rsidTr="00CC2F0B">
        <w:trPr>
          <w:trHeight w:val="365"/>
        </w:trPr>
        <w:tc>
          <w:tcPr>
            <w:tcW w:w="567"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val="en-US" w:eastAsia="ru-RU"/>
              </w:rPr>
              <w:t>I</w:t>
            </w:r>
            <w:r w:rsidRPr="00412EA6">
              <w:rPr>
                <w:rFonts w:ascii="Times New Roman" w:eastAsia="Times New Roman" w:hAnsi="Times New Roman" w:cs="Times New Roman"/>
                <w:b/>
                <w:sz w:val="20"/>
                <w:szCs w:val="20"/>
                <w:lang w:eastAsia="ru-RU"/>
              </w:rPr>
              <w:t>.</w:t>
            </w:r>
          </w:p>
        </w:tc>
        <w:tc>
          <w:tcPr>
            <w:tcW w:w="9742" w:type="dxa"/>
            <w:gridSpan w:val="10"/>
            <w:shd w:val="clear" w:color="auto" w:fill="auto"/>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Республиканские информационно-обучающие педагогические семинары</w:t>
            </w:r>
          </w:p>
        </w:tc>
      </w:tr>
      <w:tr w:rsidR="00006FDD" w:rsidRPr="00412EA6" w:rsidTr="008A61BE">
        <w:trPr>
          <w:trHeight w:val="1200"/>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Республиканский семинар по истории «Проектирование современного урока истории при реализации положений ФГОС и ИКС.</w:t>
            </w:r>
          </w:p>
          <w:p w:rsidR="0059388D" w:rsidRPr="00412EA6" w:rsidRDefault="0059388D" w:rsidP="0059388D">
            <w:pPr>
              <w:autoSpaceDE w:val="0"/>
              <w:autoSpaceDN w:val="0"/>
              <w:adjustRightInd w:val="0"/>
              <w:spacing w:after="0" w:line="240" w:lineRule="auto"/>
              <w:rPr>
                <w:rFonts w:ascii="Times New Roman" w:eastAsia="Calibri" w:hAnsi="Times New Roman" w:cs="Times New Roman"/>
                <w:b/>
                <w:sz w:val="20"/>
                <w:szCs w:val="20"/>
              </w:rPr>
            </w:pPr>
            <w:r w:rsidRPr="00412EA6">
              <w:rPr>
                <w:rFonts w:ascii="Times New Roman" w:eastAsia="Times New Roman" w:hAnsi="Times New Roman" w:cs="Times New Roman"/>
                <w:sz w:val="20"/>
                <w:szCs w:val="20"/>
                <w:lang w:eastAsia="ru-RU"/>
              </w:rPr>
              <w:t xml:space="preserve"> Переход на линейную систему изучения истории»</w:t>
            </w:r>
          </w:p>
          <w:p w:rsidR="0059388D" w:rsidRPr="00412EA6" w:rsidRDefault="0059388D" w:rsidP="0059388D">
            <w:pPr>
              <w:autoSpaceDE w:val="0"/>
              <w:autoSpaceDN w:val="0"/>
              <w:adjustRightInd w:val="0"/>
              <w:spacing w:after="0" w:line="240" w:lineRule="auto"/>
              <w:rPr>
                <w:rFonts w:ascii="Times New Roman" w:eastAsia="Calibri" w:hAnsi="Times New Roman" w:cs="Times New Roman"/>
                <w:b/>
                <w:sz w:val="20"/>
                <w:szCs w:val="20"/>
              </w:rPr>
            </w:pPr>
          </w:p>
        </w:tc>
        <w:tc>
          <w:tcPr>
            <w:tcW w:w="1162" w:type="dxa"/>
            <w:gridSpan w:val="3"/>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19.10.16</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 РБ ИРО</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tc>
      </w:tr>
      <w:tr w:rsidR="00006FDD" w:rsidRPr="00412EA6" w:rsidTr="00CC2F0B">
        <w:trPr>
          <w:trHeight w:val="15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научно-практический семинар </w:t>
            </w:r>
          </w:p>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«Системный подход к организации  методической работы </w:t>
            </w:r>
          </w:p>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в учреждениях СПО РБ в условиях реализации ФГОС СПО </w:t>
            </w:r>
          </w:p>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 отраслевых профессиональных стандартов»</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09.12.16</w:t>
            </w:r>
          </w:p>
        </w:tc>
        <w:tc>
          <w:tcPr>
            <w:tcW w:w="1349"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Уфимский колледж радиоэлектроники, телекоммуникаций и безопасности (УКРТБ)</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Арзамасова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Галиахметова А.Т.</w:t>
            </w:r>
          </w:p>
        </w:tc>
      </w:tr>
      <w:tr w:rsidR="00006FDD" w:rsidRPr="00412EA6" w:rsidTr="008A61BE">
        <w:trPr>
          <w:trHeight w:val="930"/>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семинар по программе  «Конструирование современного урока физики  в рамках ФГОС ООО, СОО».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16.12.16</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 РБ ИРО</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Хайрова Г.К.</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семинар  «</w:t>
            </w:r>
            <w:r w:rsidRPr="00412EA6">
              <w:rPr>
                <w:rFonts w:ascii="Times New Roman" w:eastAsia="Times New Roman" w:hAnsi="Times New Roman" w:cs="Times New Roman"/>
                <w:sz w:val="20"/>
                <w:szCs w:val="20"/>
                <w:shd w:val="clear" w:color="auto" w:fill="FFFFFF"/>
                <w:lang w:eastAsia="ru-RU"/>
              </w:rPr>
              <w:t>Роль социально-психологической службы в психологическом сопровождении личности в кризисных ситуациях».</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27.03.17</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 РБ ИРО</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поУД Башкирский язык как государственный язык РБ.</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t xml:space="preserve">09.02.17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«Сибайский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Галиахметова А.Т.</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ПМ 05.01 Медико – социальная реабилитация  специальности 31.02.01 Лечебное дело.</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t xml:space="preserve">10.02.17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Мокрецова Л.А.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Республиканский информационно-обучающий педагогический семинар по УД Генетика человека с </w:t>
            </w:r>
            <w:r w:rsidRPr="00412EA6">
              <w:rPr>
                <w:rFonts w:ascii="Times New Roman" w:eastAsia="Times New Roman" w:hAnsi="Times New Roman" w:cs="Times New Roman"/>
                <w:sz w:val="20"/>
                <w:szCs w:val="20"/>
                <w:lang w:eastAsia="ru-RU"/>
              </w:rPr>
              <w:lastRenderedPageBreak/>
              <w:t>основами медицинской генетики специальности 31.02.01 Лечебное дело.</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lastRenderedPageBreak/>
              <w:t xml:space="preserve">16.02.17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«Салаватский медицински</w:t>
            </w:r>
            <w:r w:rsidRPr="00412EA6">
              <w:rPr>
                <w:rFonts w:ascii="Times New Roman" w:eastAsia="Times New Roman" w:hAnsi="Times New Roman" w:cs="Times New Roman"/>
                <w:sz w:val="20"/>
                <w:szCs w:val="20"/>
                <w:lang w:eastAsia="ru-RU"/>
              </w:rPr>
              <w:lastRenderedPageBreak/>
              <w:t>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Галямова А.А.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bCs/>
                <w:sz w:val="20"/>
                <w:szCs w:val="20"/>
                <w:lang w:eastAsia="ru-RU"/>
              </w:rPr>
              <w:t>Республиканский информационно-обучающий педагогический семинар по УД Основы латинского языка с медицинской терминологией.</w:t>
            </w:r>
          </w:p>
        </w:tc>
        <w:tc>
          <w:tcPr>
            <w:tcW w:w="1162" w:type="dxa"/>
            <w:gridSpan w:val="3"/>
            <w:shd w:val="clear" w:color="auto" w:fill="auto"/>
          </w:tcPr>
          <w:p w:rsidR="0059388D" w:rsidRPr="00412EA6" w:rsidRDefault="0059388D" w:rsidP="0059388D">
            <w:pPr>
              <w:rPr>
                <w:rFonts w:ascii="Times New Roman" w:hAnsi="Times New Roman" w:cs="Times New Roman"/>
                <w:sz w:val="20"/>
                <w:szCs w:val="20"/>
              </w:rPr>
            </w:pPr>
            <w:r w:rsidRPr="00412EA6">
              <w:rPr>
                <w:rFonts w:ascii="Times New Roman" w:hAnsi="Times New Roman" w:cs="Times New Roman"/>
                <w:sz w:val="20"/>
                <w:szCs w:val="20"/>
              </w:rPr>
              <w:t xml:space="preserve">16.02.17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«Белебеевский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Гатауллина Л.М.</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bCs/>
                <w:sz w:val="20"/>
                <w:szCs w:val="20"/>
                <w:lang w:eastAsia="ru-RU"/>
              </w:rPr>
              <w:t>Республиканский информационно-обучающий педагогический семинар по ПМ Выполнение работ по профессии «Младшая медицинская сестра по уходу за больными».</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Мавродиева Ю.В.</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Психология.</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17.02.17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Информационные технологии в профессиональной деятельности.</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«Стерлитамакский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Шеститко Т.А.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ПМ 01. Проведение профилактических мероприятий специальности 34.02.01 Сестринское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hAnsi="Times New Roman" w:cs="Times New Roman"/>
                <w:sz w:val="20"/>
                <w:szCs w:val="20"/>
              </w:rPr>
            </w:pPr>
            <w:r w:rsidRPr="00412EA6">
              <w:rPr>
                <w:rFonts w:ascii="Times New Roman" w:hAnsi="Times New Roman" w:cs="Times New Roman"/>
                <w:sz w:val="20"/>
                <w:szCs w:val="20"/>
              </w:rPr>
              <w:t>Сливочкина О.В.</w:t>
            </w:r>
          </w:p>
          <w:p w:rsidR="0059388D" w:rsidRPr="00412EA6" w:rsidRDefault="0059388D" w:rsidP="0059388D">
            <w:pPr>
              <w:spacing w:after="0" w:line="240" w:lineRule="auto"/>
              <w:rPr>
                <w:rFonts w:ascii="Times New Roman" w:hAnsi="Times New Roman" w:cs="Times New Roman"/>
                <w:sz w:val="20"/>
                <w:szCs w:val="20"/>
              </w:rPr>
            </w:pPr>
            <w:r w:rsidRPr="00412EA6">
              <w:rPr>
                <w:rFonts w:ascii="Times New Roman" w:hAnsi="Times New Roman" w:cs="Times New Roman"/>
                <w:sz w:val="20"/>
                <w:szCs w:val="20"/>
              </w:rPr>
              <w:t>Ахмадышина Г.Б.</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Фармакология.</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Искандарова Э.А.</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Математика, Информатика.</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Хайрова Г.К.</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МДК 02.01 Сестринский уход при различных заболеваниях и состояниях специальности 34.02.01 Сестринское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hAnsi="Times New Roman" w:cs="Times New Roman"/>
                <w:sz w:val="20"/>
                <w:szCs w:val="20"/>
              </w:rPr>
            </w:pPr>
            <w:r w:rsidRPr="00412EA6">
              <w:rPr>
                <w:rFonts w:ascii="Times New Roman" w:hAnsi="Times New Roman" w:cs="Times New Roman"/>
                <w:sz w:val="20"/>
                <w:szCs w:val="20"/>
              </w:rPr>
              <w:t>Сливочкина О.В.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hAnsi="Times New Roman" w:cs="Times New Roman"/>
                <w:sz w:val="20"/>
                <w:szCs w:val="20"/>
              </w:rPr>
              <w:t>Ахмадышина Г.Б.</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информационно-обучающий педагогический семинар ПМ. 01 Медицинская и медико-социальная помощь женщине, новорожденному и семье при </w:t>
            </w:r>
            <w:r w:rsidRPr="00412EA6">
              <w:rPr>
                <w:rFonts w:ascii="Times New Roman" w:eastAsia="Times New Roman" w:hAnsi="Times New Roman" w:cs="Times New Roman"/>
                <w:sz w:val="20"/>
                <w:szCs w:val="20"/>
                <w:lang w:eastAsia="ru-RU"/>
              </w:rPr>
              <w:lastRenderedPageBreak/>
              <w:t>физиологическом течении беременности, родов, послеродового периода по специальности 31.02.02 Акушерское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jc w:val="center"/>
              <w:rPr>
                <w:rFonts w:ascii="Times New Roman" w:eastAsia="Times New Roman" w:hAnsi="Times New Roman" w:cs="Times New Roman"/>
                <w:bCs/>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Арзамасова А.В.</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Основы патологии.</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Ишбулдина З.М.</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УД Основы микробиологии и иммунологии специальности 34.02.01 Сестринское дело.</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Посацкова В.И.</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разделам  ПМ и МДК, касающихся оказания помощи пациентам хирургического профиля.</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Батаева А.В.</w:t>
            </w:r>
          </w:p>
        </w:tc>
      </w:tr>
      <w:tr w:rsidR="00006FDD" w:rsidRPr="00412EA6" w:rsidTr="00CC2F0B">
        <w:trPr>
          <w:trHeight w:val="697"/>
        </w:trPr>
        <w:tc>
          <w:tcPr>
            <w:tcW w:w="567" w:type="dxa"/>
            <w:shd w:val="clear" w:color="auto" w:fill="auto"/>
          </w:tcPr>
          <w:p w:rsidR="0059388D" w:rsidRPr="00412EA6" w:rsidRDefault="0059388D" w:rsidP="0059388D">
            <w:pPr>
              <w:numPr>
                <w:ilvl w:val="0"/>
                <w:numId w:val="27"/>
              </w:numPr>
              <w:tabs>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006FDD" w:rsidRPr="00412EA6" w:rsidRDefault="0059388D" w:rsidP="00006FD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информационно-обучающий педагогический семинар по разделам ПМ и МДК, касающихся оказания помощи пациентам детского возраста.</w:t>
            </w:r>
          </w:p>
        </w:tc>
        <w:tc>
          <w:tcPr>
            <w:tcW w:w="1162"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349" w:type="dxa"/>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Тимерова Р.Т.</w:t>
            </w:r>
          </w:p>
        </w:tc>
      </w:tr>
      <w:tr w:rsidR="00006FDD" w:rsidRPr="00412EA6" w:rsidTr="00CC2F0B">
        <w:trPr>
          <w:trHeight w:val="419"/>
        </w:trPr>
        <w:tc>
          <w:tcPr>
            <w:tcW w:w="567" w:type="dxa"/>
            <w:shd w:val="clear" w:color="auto" w:fill="auto"/>
          </w:tcPr>
          <w:p w:rsidR="0059388D" w:rsidRPr="00412EA6" w:rsidRDefault="0059388D" w:rsidP="0059388D">
            <w:pPr>
              <w:tabs>
                <w:tab w:val="left" w:pos="0"/>
              </w:tabs>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val="en-US" w:eastAsia="ru-RU"/>
              </w:rPr>
              <w:t>II</w:t>
            </w:r>
          </w:p>
        </w:tc>
        <w:tc>
          <w:tcPr>
            <w:tcW w:w="9742" w:type="dxa"/>
            <w:gridSpan w:val="10"/>
            <w:shd w:val="clear" w:color="auto" w:fill="auto"/>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Олимпиады</w:t>
            </w:r>
          </w:p>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p>
        </w:tc>
      </w:tr>
      <w:tr w:rsidR="00006FDD" w:rsidRPr="00412EA6" w:rsidTr="00CC2F0B">
        <w:tc>
          <w:tcPr>
            <w:tcW w:w="567" w:type="dxa"/>
            <w:shd w:val="clear" w:color="auto" w:fill="auto"/>
          </w:tcPr>
          <w:p w:rsidR="0059388D" w:rsidRPr="00412EA6" w:rsidRDefault="0059388D" w:rsidP="0059388D">
            <w:pPr>
              <w:numPr>
                <w:ilvl w:val="0"/>
                <w:numId w:val="27"/>
              </w:numPr>
              <w:tabs>
                <w:tab w:val="left" w:pos="0"/>
                <w:tab w:val="left" w:pos="459"/>
              </w:tabs>
              <w:spacing w:after="0" w:line="240" w:lineRule="auto"/>
              <w:ind w:left="0" w:firstLine="0"/>
              <w:jc w:val="center"/>
              <w:rPr>
                <w:rFonts w:ascii="Times New Roman" w:eastAsia="Times New Roman" w:hAnsi="Times New Roman" w:cs="Times New Roman"/>
                <w:sz w:val="20"/>
                <w:szCs w:val="20"/>
                <w:lang w:eastAsia="ru-RU"/>
              </w:rPr>
            </w:pPr>
          </w:p>
        </w:tc>
        <w:tc>
          <w:tcPr>
            <w:tcW w:w="2836" w:type="dxa"/>
            <w:shd w:val="clear" w:color="auto" w:fill="auto"/>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олимпиада по общепрофессиональным дисциплинам Анатомия и физиология человека, Генетика человека с основами медицинской генетики среди  студентов средних  медицинских и фармацевтических образовательных учреждений Приволжского Федерального округа</w:t>
            </w:r>
          </w:p>
        </w:tc>
        <w:tc>
          <w:tcPr>
            <w:tcW w:w="1134" w:type="dxa"/>
            <w:gridSpan w:val="2"/>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25.04.16 </w:t>
            </w:r>
          </w:p>
        </w:tc>
        <w:tc>
          <w:tcPr>
            <w:tcW w:w="1559" w:type="dxa"/>
            <w:gridSpan w:val="3"/>
            <w:shd w:val="clear" w:color="auto" w:fill="auto"/>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СПО «Пензенский медицинский колледж»</w:t>
            </w:r>
          </w:p>
        </w:tc>
        <w:tc>
          <w:tcPr>
            <w:tcW w:w="1093"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78" w:type="dxa"/>
            <w:gridSpan w:val="2"/>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Лихацкая А.А.</w:t>
            </w:r>
          </w:p>
        </w:tc>
        <w:tc>
          <w:tcPr>
            <w:tcW w:w="1742" w:type="dxa"/>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Ишбулдина З.М.</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Хусаинова С.Х.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34"/>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Межрегиональная заочная олимпиада по учебной дисциплине «История» для обучающихся средних  медицинских и фармацевтических образовательных учреждений Приволжского Федерального округа </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СПО «Саранский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Бикбулатов Р.Р.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00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Дистанционная олимпиада «9 месяцев счастья» среди обучающихся по специальности 31.02.02 Акушерское дело средних медицинских и фармацевтических профессиональных образовательных организаций Приволжского Федерального округа.</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05.05.16 </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«Чайковский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Пестряева М.В. Шарипова Р.А.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32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Республиканская олимпиада профессионального мастерства обучающихся по специальности среднего профессионального образования 34.02.01 Сестринское дело.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20.05.15</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Блинников В.А.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Григорьева Р.Р.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412"/>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межрегиональная олимпиада по ПМ.02 Участие в лечебно-диагностическом и реабилитационном процессах студентов специальности 34.02.01 Сестринское дело средних медицинских образовательных учреждений Приволжского Федерального округа.</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ФГБОУ ВО Саратовский ГМУ им. В.И. Разумовского Минздрава России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Медицинский колледж </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Шамсутдинова А.Р.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Губаева Р.Р.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Ахмадышина Г.Б.</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Ширма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987"/>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олимпиада по учебной дисциплине «Экология» для студентов средних медицинских и фармацевтических образовательных организаций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22.11.16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ГБПОУ  «Ардатовский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Фахретдинова Д.В.</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Галямова А.А.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2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олимпиада по общеобразовательным дисциплинам среди студентов средних медицинских и фармацевтических образовательных организаций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РТ «Нижнекамский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Алексеева О.Л</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Бикбулатова Р.Р.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Нафикова а.Р.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Фахретдинова Д.В.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Чушкина В.В.</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Галямова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Гатауллина Л.М.</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Хайрова Г.К.</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92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олимпиада по учебной дисциплине «Математика» среди студентов средних медицинских и фармацевтических образовательных организаций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07.12.16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r w:rsidRPr="00412EA6">
              <w:rPr>
                <w:rFonts w:ascii="Times New Roman" w:eastAsia="Times New Roman" w:hAnsi="Times New Roman" w:cs="Times New Roman"/>
                <w:sz w:val="20"/>
                <w:szCs w:val="20"/>
                <w:lang w:eastAsia="ru-RU"/>
              </w:rPr>
              <w:t>КОГПОБУ  «Кировский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Аминова А.Т.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Рамазанова Ю.Р.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Хайрова Г.К..</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92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межрегиональная олимпиада средних медицинских и фармацевтических образовательных учреждений Приволжского федерального </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 общепрофессиональной дисциплине Психология.</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Миргазов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92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межрегиональная олимпиада студентов средних медицинских и фармацевтических</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образовательных учреждений ПФО по профессиональному модулю</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«Выполнение работ по профессии</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«Младшая медицинская сестра по уходу за больными».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28.02.17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«Туймазинский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Призер в номинации «Лучшее твоческое задание»</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Лихацкая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Мавродиева Ю.В.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987"/>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УД «Основы латинского языка с медицинской терминологией».</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15.03.17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«Белебеевский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Мокрякова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Гатауллина Л.М.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29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 xml:space="preserve">Заочная республиканская студенческая олимпиада по разделам профессиональных  модуле и междисциплинарных курсов, касающихся оказания помощи пациентам терапевтического профиля. </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16.03.17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Фишер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республиканская студенческая олимпиада по ПМ.01 Диагностическая деятельность, МДК 01.01 Пропедевтика клинических дисциплин: пропедевтика в педиатрии по специальности31.02.01 Лечебное дело. </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heme="minorEastAsia" w:hAnsi="Times New Roman" w:cs="Times New Roman"/>
                <w:spacing w:val="-6"/>
                <w:sz w:val="20"/>
                <w:szCs w:val="20"/>
                <w:lang w:eastAsia="ru-RU"/>
              </w:rPr>
              <w:t xml:space="preserve">20.03.17 </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Файзуллина К.А.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Тимерова Р.Т.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студенческая олимпиада по УД Фармакология среди медицинских и фармацевтических образовательных учреждений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Инчина В.П.</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Ишбулдина З.М.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УД Математика, Информатика</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III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Амиров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Хайрова Г.К.</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студенческая олимпиада ОП.11 Основы реабилитологии по специальности Акушерское дело среди медицинских и фармацевтических образовательных учреждений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22.03.17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Призер по номинации “Лучшая творческая работа”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Хусаинова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студенческая олимпиада по ПМ.03 Неотложная медицинская помощь на догоспитальном этапе, МДК 03.01 Дифференциальная диагностика и оказание неотложной помощи на догоспитальном этапе, раздел Реаниматология по специальности 31.02.01 Лечебное дело среди медицинских и фармацевтических образовательных учреждений 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23.03.17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Салихова Г.Ф.</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Батаева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Сайфутдинов И.Г.</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УД Информационные технологии в профессиональной деятельности.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24.03.17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«Стерлитамакский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Нафикова А.Р.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Заочная студенческая олимпиада по ПМ 01 проведение профилактических мероприятий по специальности 34.02.01 Сестринское дело среди медицинских и фармацевтических образовательных учреждений </w:t>
            </w:r>
            <w:r w:rsidRPr="00412EA6">
              <w:rPr>
                <w:rFonts w:ascii="Times New Roman" w:eastAsia="Times New Roman" w:hAnsi="Times New Roman" w:cs="Times New Roman"/>
                <w:sz w:val="20"/>
                <w:szCs w:val="20"/>
                <w:lang w:eastAsia="ru-RU"/>
              </w:rPr>
              <w:lastRenderedPageBreak/>
              <w:t>ПФО.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lastRenderedPageBreak/>
              <w:t>27.03.17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«Бирский медико-фармацевтический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Колесниченко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Сивухова Л.И.</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УД Основы патологии.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heme="minorEastAsia" w:hAnsi="Times New Roman" w:cs="Times New Roman"/>
                <w:spacing w:val="-6"/>
                <w:sz w:val="20"/>
                <w:szCs w:val="20"/>
                <w:lang w:eastAsia="ru-RU"/>
              </w:rPr>
            </w:pPr>
            <w:r w:rsidRPr="00412EA6">
              <w:rPr>
                <w:rFonts w:ascii="Times New Roman" w:eastAsiaTheme="minorEastAsia" w:hAnsi="Times New Roman" w:cs="Times New Roman"/>
                <w:spacing w:val="-6"/>
                <w:sz w:val="20"/>
                <w:szCs w:val="20"/>
                <w:lang w:eastAsia="ru-RU"/>
              </w:rPr>
              <w:t>28.03.17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Сертификат участника</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Амиров А.И.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Ишбулдина З.М.</w:t>
            </w:r>
          </w:p>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Искандарова Э.А.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06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pacing w:val="-1"/>
                <w:sz w:val="20"/>
                <w:szCs w:val="20"/>
                <w:lang w:eastAsia="ru-RU"/>
              </w:rPr>
              <w:t>Заочная республиканская студенческая олимпиада по УД (ВЧ) Башкирский язык как государственный язык РБ.</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heme="minorEastAsia" w:hAnsi="Times New Roman" w:cs="Times New Roman"/>
                <w:spacing w:val="-6"/>
                <w:sz w:val="20"/>
                <w:szCs w:val="20"/>
                <w:lang w:eastAsia="ru-RU"/>
              </w:rPr>
              <w:t xml:space="preserve">29.03.17 </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eastAsia="ru-RU"/>
              </w:rPr>
              <w:t>ГАПОУ  РБ «</w:t>
            </w:r>
            <w:r w:rsidRPr="00412EA6">
              <w:rPr>
                <w:rFonts w:ascii="Times New Roman" w:eastAsia="Times New Roman" w:hAnsi="Times New Roman" w:cs="Times New Roman"/>
                <w:sz w:val="20"/>
                <w:szCs w:val="20"/>
                <w:lang w:val="ba-RU" w:eastAsia="ru-RU"/>
              </w:rPr>
              <w:t>Сибайский</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sz w:val="20"/>
                <w:szCs w:val="20"/>
                <w:lang w:val="en-US" w:eastAsia="ru-RU"/>
              </w:rPr>
              <w:t>I</w:t>
            </w:r>
            <w:r w:rsidRPr="00412EA6">
              <w:rPr>
                <w:rFonts w:ascii="Times New Roman" w:eastAsia="Times New Roman" w:hAnsi="Times New Roman" w:cs="Times New Roman"/>
                <w:sz w:val="20"/>
                <w:szCs w:val="20"/>
                <w:lang w:val="ba-RU" w:eastAsia="ru-RU"/>
              </w:rPr>
              <w:t xml:space="preserve"> место</w:t>
            </w: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Шаяхметова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Галиахметова А.Т.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73"/>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pacing w:val="-1"/>
                <w:sz w:val="20"/>
                <w:szCs w:val="20"/>
                <w:lang w:eastAsia="ru-RU"/>
              </w:rPr>
              <w:t>Заочная республиканская студенческая олимпиада по УД Основы микробиологии и иммунологии.</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heme="minorEastAsia" w:hAnsi="Times New Roman" w:cs="Times New Roman"/>
                <w:spacing w:val="-6"/>
                <w:sz w:val="20"/>
                <w:szCs w:val="20"/>
                <w:lang w:eastAsia="ru-RU"/>
              </w:rPr>
              <w:t>30.03.17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hAnsi="Times New Roman" w:cs="Times New Roman"/>
                <w:sz w:val="20"/>
                <w:szCs w:val="20"/>
              </w:rPr>
              <w:t xml:space="preserve">Вагапова Я.М. </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Хусаинова С.Х.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179"/>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Заочная республиканская студенческая олимпиада по ПМ. 01 медицинская и медико-социальная помощь женщине, новорожденному и семье при физиологическом течении беременности, родов, послеродового периода по специальности 31.02.02 Акушерское дело.</w:t>
            </w:r>
          </w:p>
        </w:tc>
        <w:tc>
          <w:tcPr>
            <w:tcW w:w="1134"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31.03.17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093"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378" w:type="dxa"/>
            <w:gridSpan w:val="2"/>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Вахненко Д.К.</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heme="minorEastAsia" w:hAnsi="Times New Roman" w:cs="Times New Roman"/>
                <w:sz w:val="20"/>
                <w:szCs w:val="20"/>
                <w:lang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94"/>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0"/>
                <w:szCs w:val="20"/>
                <w:lang w:eastAsia="ar-SA"/>
              </w:rPr>
            </w:pPr>
            <w:r w:rsidRPr="00412EA6">
              <w:rPr>
                <w:rFonts w:ascii="Times New Roman" w:eastAsia="Times New Roman" w:hAnsi="Times New Roman" w:cs="Times New Roman"/>
                <w:b/>
                <w:sz w:val="20"/>
                <w:szCs w:val="20"/>
                <w:lang w:val="en-US" w:eastAsia="ar-SA"/>
              </w:rPr>
              <w:t>III</w:t>
            </w:r>
          </w:p>
        </w:tc>
        <w:tc>
          <w:tcPr>
            <w:tcW w:w="9742" w:type="dxa"/>
            <w:gridSpan w:val="10"/>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b/>
                <w:sz w:val="20"/>
                <w:szCs w:val="20"/>
                <w:lang w:eastAsia="ru-RU"/>
              </w:rPr>
              <w:t>Конкурсы, научно – практические конференции</w:t>
            </w:r>
          </w:p>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заочный конкур сценариев и других методических разработок внеаудиторных мероприятий, проводимых в рамках учебных дисциплин и ПМ по всем специальностям</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НО «Нижегородский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студенческий конкурс мультимедийных презентаций «Психология в моей профессии» среди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«Белебеевский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Миргазов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Международный конкурс профориентационных фотографий  «ПРОФКАДР» среди студентов профессиональных образовательных организаций.</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12.04.16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 Профобразование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Сайфуллина Р.</w:t>
            </w:r>
          </w:p>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Имамова 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санитарных бюллетеней по профилактике социально значимых инфекционных заболеваний среди студентов средних медицинских и фармацевтических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ГАПОУ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«Орский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Общероссийская заочная викторина «Мировой спорт».</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КЛИиО «Юный интеллектуал»</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Блинников В.А.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Байтимеров Р.М.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Республиканский заочный конкурс мультимедийных презентаций для сопровождения занятий по ПМ.02 Участие в лечебно-диагностическом и </w:t>
            </w:r>
            <w:r w:rsidRPr="00412EA6">
              <w:rPr>
                <w:rFonts w:ascii="Times New Roman" w:eastAsia="Times New Roman" w:hAnsi="Times New Roman" w:cs="Times New Roman"/>
                <w:sz w:val="20"/>
                <w:szCs w:val="20"/>
                <w:lang w:eastAsia="ru-RU"/>
              </w:rPr>
              <w:lastRenderedPageBreak/>
              <w:t>реабилитационном процессах.</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конкурс учебно – методических материалов, обеспечивающих подготовку специалистов, рабочих и служащих «Работаем по ФГОС СПО».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АНО ДО «Сибирский институт непрерывного дополнительного образования»</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Заочный конкурс методических разработок преподавателей по ПМ.02 Участие в лечебно-диагностическом и реабилитационном процессахмедицинских и фармацевтических образовательных учреждений ПФО. </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Грамота за участие</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семинар-практикум  «Активные методы обучения, как средство формирования компетенций обучающихся»</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Апрель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Республика Мордовия «Саранский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Сливочкина О.В.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Почуева Н.Н.</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Посацкова В.И.</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Гатауллина Л.М.</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Лоскутова Н.Н.</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Шеститко Т.А.</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Янгулова Л.В,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Заочный студенческий конкурс индивидуальных проектов по УД общеобразовательного цикла среди студентов медицинских и фармацевтических образовательных учреждений ПФО.  </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«Уфимский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Бакиева Э.</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дистанционный конкурс «Современный педагог»</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20.09.15-20.05.16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Публикация Комплекта заданий заочной олимпиады студентов по ПМ 04. МДК 04.01 Патологическое акушерство по специальности 31.02.02 Акушерское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Свидетельство о публикации № 2249</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конкурс «Татар кызы - 2016»</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Май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eastAsia="ru-RU"/>
              </w:rPr>
              <w:t>г. Уфа</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Гран-при</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Ихсанова Э.А.</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Группа преподавателей</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1"/>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дистанционный конкурс работников образования «Открытый урок»</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01.06.16-20.07.16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p w:rsidR="0059388D" w:rsidRPr="00412EA6" w:rsidRDefault="0059388D" w:rsidP="0059388D">
            <w:pPr>
              <w:tabs>
                <w:tab w:val="left" w:pos="1498"/>
              </w:tabs>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ab/>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hAnsi="Times New Roman" w:cs="Times New Roman"/>
                <w:sz w:val="20"/>
                <w:szCs w:val="20"/>
              </w:rPr>
            </w:pPr>
            <w:r w:rsidRPr="00412EA6">
              <w:rPr>
                <w:rFonts w:ascii="Times New Roman" w:hAnsi="Times New Roman" w:cs="Times New Roman"/>
                <w:sz w:val="20"/>
                <w:szCs w:val="20"/>
              </w:rPr>
              <w:t>Всероссийский дистанционный конкурс работников образования «Лучшая презентация к уроку»</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01.06.16-20.07.16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 место </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Публикация в средстве массовой информации «Интернет-издание Профобразование» «Комплект контрольно-оценочных средств по ПМ.01 Медицинская и медико-социальная помощь женщине, новорожденному, семье при физиологическом </w:t>
            </w:r>
            <w:r w:rsidRPr="00412EA6">
              <w:rPr>
                <w:rFonts w:ascii="Times New Roman" w:eastAsia="Times New Roman" w:hAnsi="Times New Roman" w:cs="Times New Roman"/>
                <w:sz w:val="20"/>
                <w:szCs w:val="20"/>
                <w:lang w:eastAsia="ru-RU"/>
              </w:rPr>
              <w:lastRenderedPageBreak/>
              <w:t>течении беременности, родов, послеродового периода МДК 01.01 Физиологическое акушерство.»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08.07.16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 Профобразование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Свидетельство </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Публикация в средстве массовой информации «Интернет-издание Профобразование» «Рабочая тетрадь для СРС «Острый живот в гинекологии».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09.08.16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Интернет-издание Профобразование</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Свидетельство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тестирование «Росконкурс Июль 2016» «Использование ИКТ в педагогической деятельности»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Июль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Росконкурс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тестирование «Росконкурс Июль 2016» «Психолого-педагогические аспекты образовательной сферы»</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Июль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Росконкурс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Международный конкурс «Татар кызы - 2016»</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 Челябинск»</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Гран-при</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Ихсанова Э.А.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Группа преподавателей</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Республиканском конкурсе на лучшую наглядную агитацию </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 медицинской профилактике.</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Июнь</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Министерство здравоохранения РБ</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Ширма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конкурс презентаций «Всех зову до одного к сдаче нормы ГТО»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Сентябрь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Министерство образования Саратовской области Президиум Совета директоров ПОУСаратовской области </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 Диплом за активное участие</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Оганян З.О.</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Попов А. М.</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Дудина М.Н.</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Байтимеров Р.М.</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Хлынова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очно-заочной научно-практическая конференции «Золотое правило нравственности»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«СМК им. Н.Ляпиной»</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Рысаева С.А.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Региональный отборочный этап Национального чемпионата по профессиональному мастерству «Абилимпикс» среди людей с инвалидностью и ограниченными возможностями здоровья РБ.</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Салаватский колледж образования и профессиональных технологий</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эксперта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 методических разработок по воспитательной работе среди преподавателей СПО ПФО «Воспитание – великое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Республика Мордовия «Ардатовский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Гильмутдинова Л.Р.</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Международный студенческий математический конкурс «2х2».</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hAnsi="Times New Roman" w:cs="Times New Roman"/>
                <w:sz w:val="20"/>
                <w:szCs w:val="20"/>
              </w:rPr>
              <w:t>www.konkurs22.com</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 Сертификат участников</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37 чел.</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Хайрова Г.К.</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заочное тестирование «ТоталТест»</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Росконкурс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заочное тестирование «Росконкурс »</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Октябрь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Росконкурс РФ</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Конкурс курсовых работ по ПМ 02. Участие в лечебно-диагностическом и реабилитационном процессах МДК 02.01 Сестринский уход при различных заболеваниях и </w:t>
            </w:r>
            <w:r w:rsidRPr="00412EA6">
              <w:rPr>
                <w:rFonts w:ascii="Times New Roman" w:eastAsia="Times New Roman" w:hAnsi="Times New Roman" w:cs="Times New Roman"/>
                <w:sz w:val="20"/>
                <w:szCs w:val="20"/>
                <w:lang w:eastAsia="ru-RU"/>
              </w:rPr>
              <w:lastRenderedPageBreak/>
              <w:t>состояниях для студентов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Саратовской области «Балаковский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участников</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Лукьянова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Хакимов И.Р.</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Миргазова Р.А.</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 xml:space="preserve">Мухарямова </w:t>
            </w:r>
            <w:r w:rsidRPr="00412EA6">
              <w:rPr>
                <w:rFonts w:ascii="Times New Roman" w:eastAsia="Times New Roman" w:hAnsi="Times New Roman" w:cs="Times New Roman"/>
                <w:sz w:val="20"/>
                <w:szCs w:val="20"/>
                <w:lang w:val="ba-RU" w:eastAsia="ru-RU"/>
              </w:rPr>
              <w:lastRenderedPageBreak/>
              <w:t>Э.А.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lastRenderedPageBreak/>
              <w:t>Батаева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 я Всероссийская заочная научно-педагогическая конференция «Актуальные вопросы современности: взгляд молодых исследователей».</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01.11.16-10.11.16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Всероссийское СМИ</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Академия пед. идей «Новация»</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участников</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val="ba-RU"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18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творческий конкурс «К истокам»</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Ноябрь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Виртуальный институт развития образования</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II место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Шумова Ю.</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Оганян З.</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Суфиянова Л.</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Амирова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Аминова Ю.</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Янтурина Э.</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Мордовина Е.</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Султанова Э.</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Узбекова 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Максутова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Карасаева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Афанасьева К.</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Бакаева Л.</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Галиахметова А.Т.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Галямова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vAlign w:val="center"/>
          </w:tcPr>
          <w:p w:rsidR="0059388D" w:rsidRPr="00412EA6" w:rsidRDefault="0059388D" w:rsidP="0059388D">
            <w:pPr>
              <w:tabs>
                <w:tab w:val="left" w:pos="284"/>
              </w:tabs>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заочный конкурс авторских материалов «Методическая разработка открытого учебного занятия» по ПМ 01. Проведение профилактических мероприятий среди преподавателей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Ноябрь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«Ардатовский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Сливочкина О.В.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Межрегиональная заочная викторина по учебной дисциплине «Иностранный язык (английский)» среди обучающихся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31.10.16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БПОУ «Чебоксарский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center" w:pos="706"/>
              </w:tabs>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Чурбаева Р.Р.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Гатауллина Л.М.</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региональный творческий конкурс «Спасибо, ALMA MATER!»средних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«СМК им. Н.Ляпиной»</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Юсупова Р.Р.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Посацкова В.И.</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Ширма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Всероссийская заочная</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научно-педагогическая конференция</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«Лучшее из опыта преподавания»</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«Саранский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Конкурс методических разработок внеклассных мероприятий, приуроченных  к Всемирному Дню толерантности, среди </w:t>
            </w:r>
            <w:r w:rsidRPr="00412EA6">
              <w:rPr>
                <w:rFonts w:ascii="Times New Roman" w:eastAsia="Times New Roman" w:hAnsi="Times New Roman" w:cs="Times New Roman"/>
                <w:sz w:val="20"/>
                <w:szCs w:val="20"/>
                <w:lang w:eastAsia="ru-RU"/>
              </w:rPr>
              <w:lastRenderedPageBreak/>
              <w:t>преподавателей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Ноябрь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«Орский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конкурс юных сказителей и исполнителей башкирского народного эпоса «Урал-батыр» на языках народов РБ, РФ и иностранных языках.</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Ноябрь </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Министерство образования РБ,</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«ЮНЕСКО»</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Шаяхметова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Галиахметова А.Т.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методических разработок для самостоятельной работы обучающихся среди преподавателей средних медицинских и фармацевтических образовательных учреждений ПФО по учебной дисциплине «Психология» специальность 34.02.01 Сестринское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30.11.16</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«Умники и умницы» среди средних медицинских и фармацевтических образовательных учреждений ПФО по специальности 31.02.01Лечебное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БОУ СПО УР «Можгинский медицинский колледж МЗ УР»</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Зайдуллин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Рафикова Д.Д.</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Амиров А.И.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Файзуллина К.А.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Ишбулдина З.М.</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Рахимова А.Х.</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Шеститко Т.А.</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методических разработок «Умники и умницы» среди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Ноябрь</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БОУ СПО УР «Можгинский медицинский колледж МЗ УР»</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Рахимова А.Х.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6"/>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фестиваль педагогического творчества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Ассоциация творческих педагогов России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highlight w:val="yellow"/>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Сливочкина О.В.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Посацкова В.И.</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Янгулова Л.В.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санитарных бюллетеней по профилактике социально значимых инфекционных заболеваний среди студентов средних медицинских и фармацевтических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«СМК им. Н.Ляпиной»</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Ахмадышина Г.Б.</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межрегиональный конкурс санбюллетеней  студентов средних медицинских и фармацевтических образовательных организаций ПФО на тему «Наследственные болезни».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ФГБОУ ВО Саратовский ГМУ им. В.И. Разумовского Минздрава России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Миргазов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Хусаинова С.Х.</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284"/>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творческих работ студентов средних медицинских и фармацевтических образовательных организаций ПФО «Лучший пропагандист здорового образа жизни».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«Ульяновский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 в конкурсе буклетов,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 в конкурсе инфографики</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Киньзягулова А.Х.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Миргазов Р.И.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Амиров А.И.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Галина  К.И.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Ихсанова З.И.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Ларина Э.Б.</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Мусакаева Ю.И.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Оганян З.О. </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Садыкова А.Ф.</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Кулясова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Лихацкая А.А.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Лукьянова К.И.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Сливочкина О.В.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Галиахметова А.Т.</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Маликова Р.Р.</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Хлынова А.В.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Янгулова Л.В.</w:t>
            </w: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p w:rsidR="0059388D" w:rsidRPr="00412EA6" w:rsidRDefault="0059388D" w:rsidP="0059388D">
            <w:pPr>
              <w:spacing w:after="0" w:line="240" w:lineRule="auto"/>
              <w:rPr>
                <w:rFonts w:ascii="Times New Roman" w:eastAsia="Times New Roman" w:hAnsi="Times New Roman" w:cs="Times New Roman"/>
                <w:sz w:val="20"/>
                <w:szCs w:val="20"/>
                <w:lang w:eastAsia="ru-RU"/>
              </w:rPr>
            </w:pP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 викторина по МДК Теория и практика сестринского дела ПМ Выполнение работ по профессии Младшая медицинская сестра по уходу за больными для студентов для студентов  I-II курсов специальностей 31.02.01 Лечебное дело, 31.02.02 Акушерское дело, 34.02.01 Сестринское дело среди студентов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«Сибайскиймедицинкий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I место </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Калабугина А.А.</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Мавродиева Ю.В.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социальной рекламы антинаркотической направленности и пропаганды здорового образа жизни.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 Уфа</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Миргазов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Маликова Р.Р.</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Заочный конкурс студенческих исследовательских проектов «Я патриот своей страны» среди студентов  средних медицинских и фармацевтических образовательных учреждений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2016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БПОУ «Чебоксарский медицинский колледж</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Минздрава Чувашии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Фахретдинова Д.В.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Мухаметзянова А.Р.</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Хасанова А.Я.</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кроссвордов  среди преподавателей средних медицинских и фармацевтических образовательных учреждений Приволжского федерального округа  по ПМ. 04 Выполнение работ по профессии младшая медсестра по уходу за больными (Решение проблем пациента путем сестринского ухода)  специальность 34.02.01 Сестринское дело.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Декабрь 201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b/>
                <w:sz w:val="20"/>
                <w:szCs w:val="20"/>
                <w:lang w:eastAsia="ru-RU"/>
              </w:rPr>
            </w:pPr>
            <w:r w:rsidRPr="00412EA6">
              <w:rPr>
                <w:rFonts w:ascii="Times New Roman" w:eastAsia="Times New Roman" w:hAnsi="Times New Roman" w:cs="Times New Roman"/>
                <w:sz w:val="20"/>
                <w:szCs w:val="20"/>
                <w:lang w:eastAsia="ru-RU"/>
              </w:rPr>
              <w:t>Диплом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Мавродиева Ю.В.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45"/>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Межрегиональный конкурс методических материалов по УД Здоровый человек и его окружение среди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БОУ СПО УР «Можгинский медицинский колледж МЗ УР»</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Тимерова Р.Т.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Межрегиональный конкурс профессионального мастерства «Творческая презентация </w:t>
            </w:r>
            <w:r w:rsidRPr="00412EA6">
              <w:rPr>
                <w:rFonts w:ascii="Times New Roman" w:eastAsia="Times New Roman" w:hAnsi="Times New Roman" w:cs="Times New Roman"/>
                <w:sz w:val="20"/>
                <w:szCs w:val="20"/>
                <w:lang w:eastAsia="ru-RU"/>
              </w:rPr>
              <w:lastRenderedPageBreak/>
              <w:t>преподавателя».</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ГБПОУ «Сызранский медико-</w:t>
            </w:r>
            <w:r w:rsidRPr="00412EA6">
              <w:rPr>
                <w:rFonts w:ascii="Times New Roman" w:eastAsia="Times New Roman" w:hAnsi="Times New Roman" w:cs="Times New Roman"/>
                <w:sz w:val="20"/>
                <w:szCs w:val="20"/>
                <w:lang w:eastAsia="ru-RU"/>
              </w:rPr>
              <w:lastRenderedPageBreak/>
              <w:t>гуманитарный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lastRenderedPageBreak/>
              <w:t>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Янгулова Л.В.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Гильмутдинова Л.Р.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Искандарова Э.А.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«Лучший сборник оценочных средств» по ПМ. 02 Участие в лечебно - диагностическом и реабилитационном процессах по специальности 34.02.01 Сестринское дело среди средних медицинских и фармацевтических образовательных организаций ПФО.</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ГБОУ ВПО БГМУ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Батаева А.В.</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Всероссийский конкурс для педагогов «Методическая разработка по ФГОС».</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Центр педагогического мастерства «Новые идеи»</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Арзамасова А.В.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Заочный  конкурс презентаций по МДК 02.02 Основы реабилитации на тему «Реабилитация пациентов кардиологического профиля» среди студентов специальности «Сестринское дело» средних медицинских и фармацевтических образовательных организаций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tabs>
                <w:tab w:val="left" w:pos="28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Саратовский государственный медицинский университет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им. В.И. Разумовского Министерства здравоохранения Российской Федерации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Медицинский колледж СГМУ</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Рахматуллина Р.Ф.</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Мокрецова Л.А.</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заочный конкурс учебно – исследовательских работ студентов «Студенческие  исследования – 2017».</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Февраль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«Бирский медико-фармацевтический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Миргазов Р.И.</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Галямоваа.А.</w:t>
            </w:r>
          </w:p>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Лысов Н.Е.</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Городской конкурс чтецов «Песнь души посвящая природе», посвященный Году экологии.</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21.03.17</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Отдел культуры ГО г. Салават</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 место,</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 место 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Фахриев 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Рафикова Ю.</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Никульшина А.</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Султангулова Л.</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Нургалиева Г.А.</w:t>
            </w:r>
          </w:p>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Галиахметова А.Т.</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наглядных материалов по дисциплине Иностранный язык для студентов средних медицинских и фармацевтических образовательных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ГБПОУ </w:t>
            </w:r>
            <w:r w:rsidRPr="00412EA6">
              <w:rPr>
                <w:rFonts w:ascii="Times New Roman" w:eastAsia="Times New Roman" w:hAnsi="Times New Roman" w:cs="Times New Roman"/>
                <w:sz w:val="20"/>
                <w:szCs w:val="20"/>
                <w:shd w:val="clear" w:color="auto" w:fill="FFFFFF"/>
                <w:lang w:eastAsia="ru-RU"/>
              </w:rPr>
              <w:t>«Пензенский базовый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Сертификат участника</w:t>
            </w: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Чурбаева Р.Р.</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Ахтямов И.З.</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Гаврилова Л.И.</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Капустян Ю.Т.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Губайдуллина Л.Д.</w:t>
            </w: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Гатауллина Л.М.</w:t>
            </w:r>
          </w:p>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Янгулова Л.В.</w:t>
            </w:r>
          </w:p>
        </w:tc>
      </w:tr>
      <w:tr w:rsidR="00006FDD" w:rsidRPr="00412EA6" w:rsidTr="00CC2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78"/>
        </w:trPr>
        <w:tc>
          <w:tcPr>
            <w:tcW w:w="567"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numPr>
                <w:ilvl w:val="0"/>
                <w:numId w:val="27"/>
              </w:numPr>
              <w:tabs>
                <w:tab w:val="left" w:pos="142"/>
              </w:tabs>
              <w:autoSpaceDE w:val="0"/>
              <w:autoSpaceDN w:val="0"/>
              <w:adjustRightInd w:val="0"/>
              <w:spacing w:after="0" w:line="240" w:lineRule="auto"/>
              <w:ind w:left="0" w:firstLine="0"/>
              <w:contextualSpacing/>
              <w:jc w:val="center"/>
              <w:rPr>
                <w:rFonts w:ascii="Times New Roman" w:eastAsia="Times New Roman" w:hAnsi="Times New Roman" w:cs="Times New Roman"/>
                <w:sz w:val="20"/>
                <w:szCs w:val="20"/>
                <w:lang w:eastAsia="ar-SA"/>
              </w:rPr>
            </w:pPr>
          </w:p>
        </w:tc>
        <w:tc>
          <w:tcPr>
            <w:tcW w:w="2836"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Конкурс методических разработок для организации самостоятельной работы студентов по УД Физическая культура специальности 34.02.01 Сестринское дело средних медицинских и фармацевтических образовательных учреждений Приволжского федерального округа.</w:t>
            </w:r>
          </w:p>
        </w:tc>
        <w:tc>
          <w:tcPr>
            <w:tcW w:w="95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Март</w:t>
            </w:r>
          </w:p>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2017 г.</w:t>
            </w:r>
          </w:p>
        </w:tc>
        <w:tc>
          <w:tcPr>
            <w:tcW w:w="1559"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ГАПОУ РБ «Белорецкий медицинский колледж»</w:t>
            </w:r>
          </w:p>
        </w:tc>
        <w:tc>
          <w:tcPr>
            <w:tcW w:w="1418" w:type="dxa"/>
            <w:gridSpan w:val="3"/>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235"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jc w:val="center"/>
              <w:rPr>
                <w:rFonts w:ascii="Times New Roman" w:eastAsia="Times New Roman" w:hAnsi="Times New Roman" w:cs="Times New Roman"/>
                <w:sz w:val="20"/>
                <w:szCs w:val="20"/>
                <w:lang w:eastAsia="ru-RU"/>
              </w:rPr>
            </w:pPr>
          </w:p>
        </w:tc>
        <w:tc>
          <w:tcPr>
            <w:tcW w:w="1742" w:type="dxa"/>
            <w:tcBorders>
              <w:top w:val="single" w:sz="2" w:space="0" w:color="auto"/>
              <w:left w:val="single" w:sz="2" w:space="0" w:color="auto"/>
              <w:bottom w:val="single" w:sz="2" w:space="0" w:color="auto"/>
              <w:right w:val="single" w:sz="2" w:space="0" w:color="auto"/>
            </w:tcBorders>
          </w:tcPr>
          <w:p w:rsidR="0059388D" w:rsidRPr="00412EA6" w:rsidRDefault="0059388D" w:rsidP="0059388D">
            <w:pPr>
              <w:spacing w:after="0" w:line="240" w:lineRule="auto"/>
              <w:ind w:right="1"/>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Хлынова А.В.</w:t>
            </w:r>
          </w:p>
        </w:tc>
      </w:tr>
    </w:tbl>
    <w:p w:rsidR="0059388D" w:rsidRPr="00412EA6" w:rsidRDefault="0059388D" w:rsidP="0059388D">
      <w:pPr>
        <w:spacing w:after="0" w:line="240" w:lineRule="auto"/>
        <w:rPr>
          <w:rFonts w:ascii="Times New Roman" w:eastAsia="Times New Roman" w:hAnsi="Times New Roman" w:cs="Times New Roman"/>
          <w:b/>
          <w:sz w:val="28"/>
          <w:szCs w:val="28"/>
          <w:lang w:eastAsia="ru-RU"/>
        </w:rPr>
      </w:pPr>
    </w:p>
    <w:p w:rsidR="00CC2F0B" w:rsidRPr="00412EA6" w:rsidRDefault="00CC2F0B" w:rsidP="006B41F7">
      <w:pPr>
        <w:spacing w:after="0" w:line="240" w:lineRule="auto"/>
        <w:jc w:val="right"/>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Приложении № 5</w:t>
      </w: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Призеры спортивных соревнований за 2015 – 2016 уч. год</w:t>
      </w: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3206"/>
        <w:gridCol w:w="1664"/>
        <w:gridCol w:w="1849"/>
        <w:gridCol w:w="1942"/>
      </w:tblGrid>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п/п</w:t>
            </w:r>
          </w:p>
        </w:tc>
        <w:tc>
          <w:tcPr>
            <w:tcW w:w="3316"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Спортивное соревнование</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Дата проведения</w:t>
            </w:r>
          </w:p>
        </w:tc>
        <w:tc>
          <w:tcPr>
            <w:tcW w:w="1907"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Место</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ФИО студента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1.</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Городские соревнования по мини-  футболу среди студентов СПО</w:t>
            </w:r>
          </w:p>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 г. Салават </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10.03.2017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юношей (10 человек)</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Городские соревнования по баскетболу в зачет комплексной Спартакиады среди студентов  СПО г. Салават</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03.02.17г.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девушек</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(8 человек)</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Городские соревнования по баскетболу в зачет комплексной Спартакиады среди студентов  СПО г. Салават</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27.01.17г.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юношей (11 человек)</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Городское соревнование по шахматам  в зачет комплексной Спартакиады среди студентов  СПО г. Салават</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val="en-US" w:eastAsia="ru-RU"/>
              </w:rPr>
            </w:pPr>
            <w:r w:rsidRPr="00412EA6">
              <w:rPr>
                <w:rFonts w:ascii="Times New Roman" w:eastAsia="Times New Roman" w:hAnsi="Times New Roman" w:cs="Times New Roman"/>
                <w:sz w:val="20"/>
                <w:szCs w:val="20"/>
                <w:lang w:eastAsia="ru-RU"/>
              </w:rPr>
              <w:t>18.11.16г.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Команда юношей </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5.</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Городское соревнование по шахматам  в зачет комплексной Спартакиады среди студентов  СПО г. Салават </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18.11.16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девушек</w:t>
            </w:r>
          </w:p>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6.</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Городское соревнование по настольному теннису в зачет комплексной Спартакиады среди студентов  СПО г. Салават </w:t>
            </w:r>
          </w:p>
          <w:p w:rsidR="006B41F7" w:rsidRPr="00412EA6" w:rsidRDefault="006B41F7" w:rsidP="006B41F7">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val="en-US" w:eastAsia="ru-RU"/>
              </w:rPr>
            </w:pPr>
            <w:r w:rsidRPr="00412EA6">
              <w:rPr>
                <w:rFonts w:ascii="Times New Roman" w:eastAsia="Times New Roman" w:hAnsi="Times New Roman" w:cs="Times New Roman"/>
                <w:sz w:val="20"/>
                <w:szCs w:val="20"/>
                <w:lang w:eastAsia="ru-RU"/>
              </w:rPr>
              <w:t>09.12.2016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девушек</w:t>
            </w:r>
          </w:p>
          <w:p w:rsidR="006B41F7" w:rsidRPr="00412EA6" w:rsidRDefault="006B41F7" w:rsidP="006B41F7">
            <w:pPr>
              <w:spacing w:after="0" w:line="240" w:lineRule="auto"/>
              <w:jc w:val="both"/>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xml:space="preserve">7. </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Городское соревнование по настольному теннису в зачет комплексной Спартакиады среди студентов  СПО г. Салават </w:t>
            </w:r>
          </w:p>
          <w:p w:rsidR="006B41F7" w:rsidRPr="00412EA6" w:rsidRDefault="006B41F7" w:rsidP="006B41F7">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09.12.2016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юношей</w:t>
            </w:r>
          </w:p>
          <w:p w:rsidR="006B41F7" w:rsidRPr="00412EA6" w:rsidRDefault="006B41F7" w:rsidP="006B41F7">
            <w:pPr>
              <w:spacing w:after="0" w:line="240" w:lineRule="auto"/>
              <w:jc w:val="both"/>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(4 человека)</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8.</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xml:space="preserve">Городские соревнования по волейболу </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16. 03.2017 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Команда девушек</w:t>
            </w:r>
          </w:p>
        </w:tc>
      </w:tr>
      <w:tr w:rsidR="006B41F7" w:rsidRPr="00412EA6" w:rsidTr="006B41F7">
        <w:tc>
          <w:tcPr>
            <w:tcW w:w="632"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9.</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Республиканская Спартакиада студентов ГАПОУ подведомственных Министерству здравоохранения РБ в  г.Сибай.</w:t>
            </w:r>
          </w:p>
        </w:tc>
        <w:tc>
          <w:tcPr>
            <w:tcW w:w="1701" w:type="dxa"/>
            <w:tcBorders>
              <w:top w:val="single" w:sz="4" w:space="0" w:color="auto"/>
              <w:left w:val="single" w:sz="4" w:space="0" w:color="auto"/>
              <w:bottom w:val="single" w:sz="4" w:space="0" w:color="auto"/>
              <w:right w:val="single" w:sz="4" w:space="0" w:color="auto"/>
            </w:tcBorders>
          </w:tcPr>
          <w:p w:rsidR="006B41F7" w:rsidRPr="00412EA6" w:rsidRDefault="006B41F7" w:rsidP="006B41F7">
            <w:pPr>
              <w:spacing w:after="0" w:line="240" w:lineRule="auto"/>
              <w:jc w:val="center"/>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06.06.16г.</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center"/>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командное IV место, волейбол – III место, н/теннис –II место, шахматы – I,II место.</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jc w:val="both"/>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Команда колледжа</w:t>
            </w:r>
          </w:p>
        </w:tc>
      </w:tr>
    </w:tbl>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8A61BE" w:rsidRPr="00412EA6" w:rsidRDefault="008A61BE" w:rsidP="006B41F7">
      <w:pPr>
        <w:spacing w:after="0" w:line="240" w:lineRule="auto"/>
        <w:jc w:val="right"/>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right"/>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lastRenderedPageBreak/>
        <w:t>Приложение № 6</w:t>
      </w:r>
    </w:p>
    <w:p w:rsidR="006B41F7" w:rsidRPr="00412EA6" w:rsidRDefault="006B41F7" w:rsidP="006B41F7">
      <w:pPr>
        <w:spacing w:after="0" w:line="240" w:lineRule="auto"/>
        <w:jc w:val="right"/>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center"/>
        <w:rPr>
          <w:rFonts w:ascii="Times New Roman" w:eastAsia="Times New Roman" w:hAnsi="Times New Roman" w:cs="Times New Roman"/>
          <w:sz w:val="28"/>
          <w:szCs w:val="28"/>
          <w:lang w:eastAsia="ru-RU"/>
        </w:rPr>
      </w:pPr>
      <w:r w:rsidRPr="00412EA6">
        <w:rPr>
          <w:rFonts w:ascii="Times New Roman" w:eastAsia="Times New Roman" w:hAnsi="Times New Roman" w:cs="Times New Roman"/>
          <w:sz w:val="28"/>
          <w:szCs w:val="28"/>
          <w:lang w:eastAsia="ru-RU"/>
        </w:rPr>
        <w:t xml:space="preserve">Призеры культурно - массовых мероприятий за 2015-2016 уч. год </w:t>
      </w: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6B41F7" w:rsidRPr="00412EA6" w:rsidRDefault="006B41F7" w:rsidP="006B41F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3957"/>
        <w:gridCol w:w="2314"/>
        <w:gridCol w:w="2347"/>
      </w:tblGrid>
      <w:tr w:rsidR="006B41F7" w:rsidRPr="00412EA6" w:rsidTr="006B41F7">
        <w:trPr>
          <w:trHeight w:val="746"/>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 п/п</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Наименование мероприятия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Дата проведения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Результативность участия</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1.</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XI</w:t>
            </w:r>
            <w:r w:rsidRPr="00412EA6">
              <w:rPr>
                <w:rFonts w:ascii="Times New Roman" w:eastAsia="Times New Roman" w:hAnsi="Times New Roman" w:cs="Times New Roman"/>
                <w:sz w:val="20"/>
                <w:szCs w:val="20"/>
                <w:lang w:eastAsia="ru-RU"/>
              </w:rPr>
              <w:t xml:space="preserve"> Республиканский фестиваль художественного творчества студентов ГАПОУ РБ, подведомственных Министерству здравоохранения Республики Башкортостан «Студенческие встречи - 2016», посвященный Году Кино</w:t>
            </w:r>
          </w:p>
          <w:p w:rsidR="006B41F7" w:rsidRPr="00412EA6" w:rsidRDefault="006B41F7" w:rsidP="006B41F7">
            <w:pPr>
              <w:spacing w:after="0" w:line="240" w:lineRule="auto"/>
              <w:rPr>
                <w:rFonts w:ascii="Times New Roman" w:eastAsia="Times New Roman" w:hAnsi="Times New Roman" w:cs="Times New Roman"/>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eastAsia="ru-RU"/>
              </w:rPr>
              <w:t>22 октября 2016 г.</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1. </w:t>
            </w: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 в номинации «Вокал»</w:t>
            </w:r>
          </w:p>
          <w:p w:rsidR="006B41F7" w:rsidRPr="00412EA6" w:rsidRDefault="006B41F7" w:rsidP="006B41F7">
            <w:pPr>
              <w:spacing w:after="0" w:line="240" w:lineRule="auto"/>
              <w:rPr>
                <w:rFonts w:ascii="Times New Roman" w:eastAsia="Times New Roman" w:hAnsi="Times New Roman" w:cs="Times New Roman"/>
                <w:sz w:val="20"/>
                <w:szCs w:val="20"/>
                <w:lang w:eastAsia="ru-RU"/>
              </w:rPr>
            </w:pPr>
          </w:p>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2. </w:t>
            </w: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 в номинации «Танец»</w:t>
            </w:r>
          </w:p>
          <w:p w:rsidR="006B41F7" w:rsidRPr="00412EA6" w:rsidRDefault="006B41F7" w:rsidP="006B41F7">
            <w:pPr>
              <w:spacing w:after="0" w:line="240" w:lineRule="auto"/>
              <w:rPr>
                <w:rFonts w:ascii="Times New Roman" w:eastAsia="Times New Roman" w:hAnsi="Times New Roman" w:cs="Times New Roman"/>
                <w:sz w:val="20"/>
                <w:szCs w:val="20"/>
                <w:lang w:eastAsia="ru-RU"/>
              </w:rPr>
            </w:pPr>
          </w:p>
          <w:p w:rsidR="006B41F7" w:rsidRPr="00412EA6" w:rsidRDefault="006B41F7" w:rsidP="006B41F7">
            <w:pPr>
              <w:spacing w:after="0" w:line="240" w:lineRule="auto"/>
              <w:rPr>
                <w:rFonts w:ascii="Times New Roman" w:eastAsia="Times New Roman" w:hAnsi="Times New Roman" w:cs="Times New Roman"/>
                <w:sz w:val="20"/>
                <w:szCs w:val="20"/>
                <w:lang w:eastAsia="ru-RU"/>
              </w:rPr>
            </w:pP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jc w:val="both"/>
              <w:rPr>
                <w:rFonts w:ascii="Times New Roman" w:eastAsia="Times New Roman" w:hAnsi="Times New Roman" w:cs="Times New Roman"/>
                <w:sz w:val="20"/>
                <w:szCs w:val="20"/>
              </w:rPr>
            </w:pPr>
            <w:r w:rsidRPr="00412EA6">
              <w:rPr>
                <w:rFonts w:ascii="Times New Roman" w:hAnsi="Times New Roman" w:cs="Times New Roman"/>
                <w:sz w:val="20"/>
                <w:szCs w:val="20"/>
              </w:rPr>
              <w:t xml:space="preserve">Городской конкурс чтецов «Песнь души посвящая природе…», посвященного Году экологии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hAnsi="Times New Roman" w:cs="Times New Roman"/>
                <w:sz w:val="20"/>
                <w:szCs w:val="20"/>
              </w:rPr>
              <w:t>21марта 2017г.</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w:t>
            </w:r>
            <w:r w:rsidRPr="00412EA6">
              <w:rPr>
                <w:rFonts w:ascii="Times New Roman" w:eastAsia="Times New Roman" w:hAnsi="Times New Roman" w:cs="Times New Roman"/>
                <w:sz w:val="20"/>
                <w:szCs w:val="20"/>
                <w:lang w:eastAsia="ru-RU"/>
              </w:rPr>
              <w:t xml:space="preserve"> место</w:t>
            </w:r>
          </w:p>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3.</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hAnsi="Times New Roman" w:cs="Times New Roman"/>
                <w:sz w:val="20"/>
                <w:szCs w:val="20"/>
              </w:rPr>
              <w:t xml:space="preserve">XVII городской фестиваль «Солдатская песня – 2017. Я люблю тебя, Россия»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hAnsi="Times New Roman" w:cs="Times New Roman"/>
                <w:sz w:val="20"/>
                <w:szCs w:val="20"/>
              </w:rPr>
              <w:t xml:space="preserve">30 марта2017г. </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lang w:val="en-US" w:eastAsia="ru-RU"/>
              </w:rPr>
              <w:t>III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фестиваль «Студенческие встречи – Молодежь. Экология. Творчество»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30 марта  2017г.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1. </w:t>
            </w: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 </w:t>
            </w:r>
          </w:p>
          <w:p w:rsidR="006B41F7" w:rsidRPr="00412EA6" w:rsidRDefault="006B41F7" w:rsidP="006B41F7">
            <w:pPr>
              <w:spacing w:after="0" w:line="240" w:lineRule="auto"/>
              <w:rPr>
                <w:rFonts w:ascii="Times New Roman" w:eastAsia="Times New Roman" w:hAnsi="Times New Roman" w:cs="Times New Roman"/>
                <w:sz w:val="20"/>
                <w:szCs w:val="20"/>
                <w:lang w:val="ba-RU" w:eastAsia="ru-RU"/>
              </w:rPr>
            </w:pPr>
            <w:r w:rsidRPr="00412EA6">
              <w:rPr>
                <w:rFonts w:ascii="Times New Roman" w:eastAsia="Times New Roman" w:hAnsi="Times New Roman" w:cs="Times New Roman"/>
                <w:sz w:val="20"/>
                <w:szCs w:val="20"/>
                <w:lang w:eastAsia="ru-RU"/>
              </w:rPr>
              <w:t xml:space="preserve">2. В номинации вокал </w:t>
            </w:r>
            <w:r w:rsidRPr="00412EA6">
              <w:rPr>
                <w:rFonts w:ascii="Times New Roman" w:eastAsia="Times New Roman" w:hAnsi="Times New Roman" w:cs="Times New Roman"/>
                <w:sz w:val="20"/>
                <w:szCs w:val="20"/>
                <w:lang w:val="en-US" w:eastAsia="ru-RU"/>
              </w:rPr>
              <w:t>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 xml:space="preserve">5.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Региональный этап Республиканского конкурса на лучшую организацию антинаркотической профилактической работы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13 февраля 2017г.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val="en-US" w:eastAsia="ru-RU"/>
              </w:rPr>
              <w:t>II</w:t>
            </w:r>
            <w:r w:rsidRPr="00412EA6">
              <w:rPr>
                <w:rFonts w:ascii="Times New Roman" w:eastAsia="Times New Roman" w:hAnsi="Times New Roman" w:cs="Times New Roman"/>
                <w:sz w:val="20"/>
                <w:szCs w:val="20"/>
                <w:lang w:eastAsia="ru-RU"/>
              </w:rPr>
              <w:t xml:space="preserve"> место</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Городской конкурс «Һылыуҡай - 2016», посвященный Году российского кино.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18 апреля 2016г.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 место, СагитоваЭльвина</w:t>
            </w:r>
          </w:p>
        </w:tc>
      </w:tr>
      <w:tr w:rsidR="006B41F7" w:rsidRPr="00412EA6" w:rsidTr="006B41F7">
        <w:tc>
          <w:tcPr>
            <w:tcW w:w="675"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rPr>
            </w:pPr>
            <w:r w:rsidRPr="00412EA6">
              <w:rPr>
                <w:rFonts w:ascii="Times New Roman" w:eastAsia="Times New Roman" w:hAnsi="Times New Roman" w:cs="Times New Roman"/>
                <w:sz w:val="20"/>
                <w:szCs w:val="20"/>
              </w:rPr>
              <w:t xml:space="preserve">7.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Республиканский конкурс юных сказителей и исполнителей башкирского народного эпоса «Урал-батыр» на языках народов РБ, РФ и иностранных языках.</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 xml:space="preserve">18 ноября 2016г.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6B41F7" w:rsidRPr="00412EA6" w:rsidRDefault="006B41F7" w:rsidP="006B41F7">
            <w:pPr>
              <w:spacing w:after="0" w:line="240" w:lineRule="auto"/>
              <w:rPr>
                <w:rFonts w:ascii="Times New Roman" w:eastAsia="Times New Roman" w:hAnsi="Times New Roman" w:cs="Times New Roman"/>
                <w:sz w:val="20"/>
                <w:szCs w:val="20"/>
                <w:lang w:eastAsia="ru-RU"/>
              </w:rPr>
            </w:pPr>
            <w:r w:rsidRPr="00412EA6">
              <w:rPr>
                <w:rFonts w:ascii="Times New Roman" w:eastAsia="Times New Roman" w:hAnsi="Times New Roman" w:cs="Times New Roman"/>
                <w:sz w:val="20"/>
                <w:szCs w:val="20"/>
                <w:lang w:eastAsia="ru-RU"/>
              </w:rPr>
              <w:t>III место.</w:t>
            </w:r>
          </w:p>
        </w:tc>
      </w:tr>
    </w:tbl>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6B41F7" w:rsidRPr="00412EA6" w:rsidRDefault="006B41F7" w:rsidP="006B41F7">
      <w:pPr>
        <w:spacing w:after="0" w:line="240" w:lineRule="auto"/>
        <w:rPr>
          <w:rFonts w:ascii="Times New Roman" w:eastAsia="Times New Roman" w:hAnsi="Times New Roman" w:cs="Times New Roman"/>
          <w:sz w:val="28"/>
          <w:szCs w:val="28"/>
          <w:lang w:eastAsia="ru-RU"/>
        </w:rPr>
      </w:pPr>
    </w:p>
    <w:p w:rsidR="009A53C4" w:rsidRPr="00412EA6" w:rsidRDefault="00CB476E" w:rsidP="009A53C4">
      <w:pPr>
        <w:widowControl w:val="0"/>
        <w:spacing w:after="0" w:line="240" w:lineRule="auto"/>
        <w:rPr>
          <w:rFonts w:ascii="Arial Unicode MS" w:eastAsia="Arial Unicode MS" w:hAnsi="Arial Unicode MS" w:cs="Arial Unicode MS"/>
          <w:sz w:val="28"/>
          <w:szCs w:val="28"/>
          <w:lang w:eastAsia="ru-RU" w:bidi="ru-RU"/>
        </w:rPr>
        <w:sectPr w:rsidR="009A53C4" w:rsidRPr="00412EA6" w:rsidSect="00954F6B">
          <w:pgSz w:w="11900" w:h="16840"/>
          <w:pgMar w:top="1134" w:right="1134" w:bottom="1134" w:left="1701" w:header="0" w:footer="3" w:gutter="0"/>
          <w:cols w:space="720"/>
          <w:noEndnote/>
          <w:docGrid w:linePitch="360"/>
        </w:sectPr>
      </w:pPr>
      <w:r w:rsidRPr="00412EA6">
        <w:rPr>
          <w:rFonts w:ascii="Arial Unicode MS" w:eastAsia="Arial Unicode MS" w:hAnsi="Arial Unicode MS" w:cs="Arial Unicode MS"/>
          <w:sz w:val="28"/>
          <w:szCs w:val="28"/>
          <w:lang w:eastAsia="ru-RU" w:bidi="ru-RU"/>
        </w:rPr>
        <w:t xml:space="preserve"> </w:t>
      </w:r>
    </w:p>
    <w:p w:rsidR="009A53C4" w:rsidRPr="00412EA6" w:rsidRDefault="009A53C4" w:rsidP="00206FF7">
      <w:pPr>
        <w:framePr w:w="3326" w:h="258" w:hRule="exact" w:wrap="none" w:vAnchor="page" w:hAnchor="page" w:x="809" w:y="6092"/>
        <w:widowControl w:val="0"/>
        <w:spacing w:after="0" w:line="260" w:lineRule="exact"/>
        <w:ind w:firstLine="720"/>
        <w:rPr>
          <w:rFonts w:ascii="Times New Roman" w:eastAsia="Times New Roman" w:hAnsi="Times New Roman" w:cs="Times New Roman"/>
          <w:sz w:val="28"/>
          <w:szCs w:val="28"/>
          <w:lang w:eastAsia="ru-RU" w:bidi="ru-RU"/>
        </w:rPr>
      </w:pPr>
    </w:p>
    <w:p w:rsidR="009A53C4" w:rsidRPr="00412EA6" w:rsidRDefault="009A53C4" w:rsidP="009A53C4">
      <w:pPr>
        <w:framePr w:wrap="none" w:vAnchor="page" w:hAnchor="page" w:x="800" w:y="7873"/>
        <w:widowControl w:val="0"/>
        <w:spacing w:after="0" w:line="260" w:lineRule="exact"/>
        <w:ind w:firstLine="720"/>
        <w:rPr>
          <w:rFonts w:ascii="Times New Roman" w:eastAsia="Times New Roman" w:hAnsi="Times New Roman" w:cs="Times New Roman"/>
          <w:sz w:val="28"/>
          <w:szCs w:val="28"/>
          <w:lang w:eastAsia="ru-RU" w:bidi="ru-RU"/>
        </w:rPr>
      </w:pPr>
    </w:p>
    <w:p w:rsidR="009A53C4" w:rsidRPr="00412EA6" w:rsidRDefault="009A53C4" w:rsidP="009A53C4">
      <w:pPr>
        <w:framePr w:wrap="none" w:vAnchor="page" w:hAnchor="page" w:x="800" w:y="10979"/>
        <w:widowControl w:val="0"/>
        <w:spacing w:after="0" w:line="260" w:lineRule="exact"/>
        <w:rPr>
          <w:rFonts w:ascii="Times New Roman" w:eastAsia="Times New Roman" w:hAnsi="Times New Roman" w:cs="Times New Roman"/>
          <w:sz w:val="28"/>
          <w:szCs w:val="28"/>
          <w:lang w:eastAsia="ru-RU" w:bidi="ru-RU"/>
        </w:rPr>
      </w:pPr>
    </w:p>
    <w:p w:rsidR="00361C53" w:rsidRPr="00412EA6" w:rsidRDefault="00361C53" w:rsidP="008A61BE">
      <w:pPr>
        <w:widowControl w:val="0"/>
        <w:autoSpaceDE w:val="0"/>
        <w:autoSpaceDN w:val="0"/>
        <w:adjustRightInd w:val="0"/>
        <w:spacing w:after="0" w:line="240" w:lineRule="auto"/>
        <w:rPr>
          <w:sz w:val="28"/>
          <w:szCs w:val="28"/>
        </w:rPr>
      </w:pPr>
    </w:p>
    <w:sectPr w:rsidR="00361C53" w:rsidRPr="00412EA6" w:rsidSect="00954F6B">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60A" w:rsidRDefault="002E560A">
      <w:pPr>
        <w:spacing w:after="0" w:line="240" w:lineRule="auto"/>
      </w:pPr>
      <w:r>
        <w:separator/>
      </w:r>
    </w:p>
  </w:endnote>
  <w:endnote w:type="continuationSeparator" w:id="1">
    <w:p w:rsidR="002E560A" w:rsidRDefault="002E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227710"/>
      <w:docPartObj>
        <w:docPartGallery w:val="Page Numbers (Bottom of Page)"/>
        <w:docPartUnique/>
      </w:docPartObj>
    </w:sdtPr>
    <w:sdtContent>
      <w:p w:rsidR="00412EA6" w:rsidRDefault="00AB4AD7">
        <w:pPr>
          <w:pStyle w:val="af9"/>
          <w:jc w:val="center"/>
        </w:pPr>
        <w:fldSimple w:instr="PAGE   \* MERGEFORMAT">
          <w:r w:rsidR="00112FDF">
            <w:rPr>
              <w:noProof/>
            </w:rPr>
            <w:t>32</w:t>
          </w:r>
        </w:fldSimple>
      </w:p>
    </w:sdtContent>
  </w:sdt>
  <w:p w:rsidR="00412EA6" w:rsidRDefault="00412EA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60A" w:rsidRDefault="002E560A">
      <w:pPr>
        <w:spacing w:after="0" w:line="240" w:lineRule="auto"/>
      </w:pPr>
      <w:r>
        <w:separator/>
      </w:r>
    </w:p>
  </w:footnote>
  <w:footnote w:type="continuationSeparator" w:id="1">
    <w:p w:rsidR="002E560A" w:rsidRDefault="002E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4993A"/>
    <w:lvl w:ilvl="0">
      <w:numFmt w:val="bullet"/>
      <w:lvlText w:val="*"/>
      <w:lvlJc w:val="left"/>
    </w:lvl>
  </w:abstractNum>
  <w:abstractNum w:abstractNumId="1">
    <w:nsid w:val="01CD3AA0"/>
    <w:multiLevelType w:val="hybridMultilevel"/>
    <w:tmpl w:val="86445C3C"/>
    <w:lvl w:ilvl="0" w:tplc="B91ABE7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13E31"/>
    <w:multiLevelType w:val="hybridMultilevel"/>
    <w:tmpl w:val="AF6C4D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009628F"/>
    <w:multiLevelType w:val="hybridMultilevel"/>
    <w:tmpl w:val="25F44F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41044"/>
    <w:multiLevelType w:val="hybridMultilevel"/>
    <w:tmpl w:val="D4148A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72961"/>
    <w:multiLevelType w:val="hybridMultilevel"/>
    <w:tmpl w:val="F1887034"/>
    <w:lvl w:ilvl="0" w:tplc="8F6A675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9337B73"/>
    <w:multiLevelType w:val="multilevel"/>
    <w:tmpl w:val="7D407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C99409D"/>
    <w:multiLevelType w:val="hybridMultilevel"/>
    <w:tmpl w:val="CAA000DC"/>
    <w:lvl w:ilvl="0" w:tplc="EA0A191C">
      <w:start w:val="12"/>
      <w:numFmt w:val="decimal"/>
      <w:lvlText w:val="%1."/>
      <w:lvlJc w:val="left"/>
      <w:pPr>
        <w:ind w:left="829" w:hanging="360"/>
      </w:pPr>
      <w:rPr>
        <w:rFonts w:eastAsia="Times New Roman"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8">
    <w:nsid w:val="1D3F3DEA"/>
    <w:multiLevelType w:val="hybridMultilevel"/>
    <w:tmpl w:val="F546FF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0895E65"/>
    <w:multiLevelType w:val="hybridMultilevel"/>
    <w:tmpl w:val="81DC55FA"/>
    <w:lvl w:ilvl="0" w:tplc="D40A091A">
      <w:start w:val="12"/>
      <w:numFmt w:val="decimal"/>
      <w:lvlText w:val="%1."/>
      <w:lvlJc w:val="left"/>
      <w:pPr>
        <w:ind w:left="1095" w:hanging="37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5F180C"/>
    <w:multiLevelType w:val="multilevel"/>
    <w:tmpl w:val="5E90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1F1102"/>
    <w:multiLevelType w:val="hybridMultilevel"/>
    <w:tmpl w:val="72361538"/>
    <w:lvl w:ilvl="0" w:tplc="4E7A0BDE">
      <w:start w:val="1"/>
      <w:numFmt w:val="decimal"/>
      <w:lvlText w:val="%1."/>
      <w:lvlJc w:val="left"/>
      <w:pPr>
        <w:tabs>
          <w:tab w:val="num" w:pos="975"/>
        </w:tabs>
        <w:ind w:left="975" w:hanging="360"/>
      </w:pPr>
      <w:rPr>
        <w:rFonts w:ascii="Times New Roman" w:eastAsia="Times New Roman" w:hAnsi="Times New Roman" w:cs="Times New Roman"/>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2">
    <w:nsid w:val="2D1B1FB1"/>
    <w:multiLevelType w:val="hybridMultilevel"/>
    <w:tmpl w:val="5FB8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333157"/>
    <w:multiLevelType w:val="hybridMultilevel"/>
    <w:tmpl w:val="16B0E094"/>
    <w:lvl w:ilvl="0" w:tplc="B42228C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8C6E68"/>
    <w:multiLevelType w:val="hybridMultilevel"/>
    <w:tmpl w:val="CA34A5C6"/>
    <w:lvl w:ilvl="0" w:tplc="3F367970">
      <w:start w:val="6"/>
      <w:numFmt w:val="decimal"/>
      <w:lvlText w:val="%1."/>
      <w:lvlJc w:val="left"/>
      <w:pPr>
        <w:ind w:left="1070"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347951A1"/>
    <w:multiLevelType w:val="multilevel"/>
    <w:tmpl w:val="95B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74766CC"/>
    <w:multiLevelType w:val="hybridMultilevel"/>
    <w:tmpl w:val="86C6FBC2"/>
    <w:lvl w:ilvl="0" w:tplc="8B48E902">
      <w:start w:val="1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0F514F"/>
    <w:multiLevelType w:val="hybridMultilevel"/>
    <w:tmpl w:val="3384C08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67659B7"/>
    <w:multiLevelType w:val="hybridMultilevel"/>
    <w:tmpl w:val="BD84148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8B16612"/>
    <w:multiLevelType w:val="hybridMultilevel"/>
    <w:tmpl w:val="2496D370"/>
    <w:lvl w:ilvl="0" w:tplc="7E6EE8B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F250387"/>
    <w:multiLevelType w:val="hybridMultilevel"/>
    <w:tmpl w:val="41362818"/>
    <w:lvl w:ilvl="0" w:tplc="32D20DB6">
      <w:start w:val="12"/>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33B45"/>
    <w:multiLevelType w:val="multilevel"/>
    <w:tmpl w:val="13A27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E66456"/>
    <w:multiLevelType w:val="multilevel"/>
    <w:tmpl w:val="72361538"/>
    <w:lvl w:ilvl="0">
      <w:start w:val="1"/>
      <w:numFmt w:val="decimal"/>
      <w:lvlText w:val="%1."/>
      <w:lvlJc w:val="left"/>
      <w:pPr>
        <w:tabs>
          <w:tab w:val="num" w:pos="975"/>
        </w:tabs>
        <w:ind w:left="975" w:hanging="360"/>
      </w:pPr>
      <w:rPr>
        <w:rFonts w:ascii="Times New Roman" w:eastAsia="Times New Roman" w:hAnsi="Times New Roman" w:cs="Times New Roman"/>
      </w:rPr>
    </w:lvl>
    <w:lvl w:ilvl="1">
      <w:start w:val="1"/>
      <w:numFmt w:val="lowerLetter"/>
      <w:lvlText w:val="%2."/>
      <w:lvlJc w:val="left"/>
      <w:pPr>
        <w:tabs>
          <w:tab w:val="num" w:pos="1695"/>
        </w:tabs>
        <w:ind w:left="1695" w:hanging="360"/>
      </w:pPr>
    </w:lvl>
    <w:lvl w:ilvl="2">
      <w:start w:val="1"/>
      <w:numFmt w:val="lowerRoman"/>
      <w:lvlText w:val="%3."/>
      <w:lvlJc w:val="right"/>
      <w:pPr>
        <w:tabs>
          <w:tab w:val="num" w:pos="2415"/>
        </w:tabs>
        <w:ind w:left="2415" w:hanging="180"/>
      </w:pPr>
    </w:lvl>
    <w:lvl w:ilvl="3">
      <w:start w:val="1"/>
      <w:numFmt w:val="decimal"/>
      <w:lvlText w:val="%4."/>
      <w:lvlJc w:val="left"/>
      <w:pPr>
        <w:tabs>
          <w:tab w:val="num" w:pos="3135"/>
        </w:tabs>
        <w:ind w:left="3135" w:hanging="360"/>
      </w:pPr>
    </w:lvl>
    <w:lvl w:ilvl="4">
      <w:start w:val="1"/>
      <w:numFmt w:val="lowerLetter"/>
      <w:lvlText w:val="%5."/>
      <w:lvlJc w:val="left"/>
      <w:pPr>
        <w:tabs>
          <w:tab w:val="num" w:pos="3855"/>
        </w:tabs>
        <w:ind w:left="3855" w:hanging="360"/>
      </w:pPr>
    </w:lvl>
    <w:lvl w:ilvl="5">
      <w:start w:val="1"/>
      <w:numFmt w:val="lowerRoman"/>
      <w:lvlText w:val="%6."/>
      <w:lvlJc w:val="right"/>
      <w:pPr>
        <w:tabs>
          <w:tab w:val="num" w:pos="4575"/>
        </w:tabs>
        <w:ind w:left="4575" w:hanging="180"/>
      </w:pPr>
    </w:lvl>
    <w:lvl w:ilvl="6">
      <w:start w:val="1"/>
      <w:numFmt w:val="decimal"/>
      <w:lvlText w:val="%7."/>
      <w:lvlJc w:val="left"/>
      <w:pPr>
        <w:tabs>
          <w:tab w:val="num" w:pos="5295"/>
        </w:tabs>
        <w:ind w:left="5295" w:hanging="360"/>
      </w:pPr>
    </w:lvl>
    <w:lvl w:ilvl="7">
      <w:start w:val="1"/>
      <w:numFmt w:val="lowerLetter"/>
      <w:lvlText w:val="%8."/>
      <w:lvlJc w:val="left"/>
      <w:pPr>
        <w:tabs>
          <w:tab w:val="num" w:pos="6015"/>
        </w:tabs>
        <w:ind w:left="6015" w:hanging="360"/>
      </w:pPr>
    </w:lvl>
    <w:lvl w:ilvl="8">
      <w:start w:val="1"/>
      <w:numFmt w:val="lowerRoman"/>
      <w:lvlText w:val="%9."/>
      <w:lvlJc w:val="right"/>
      <w:pPr>
        <w:tabs>
          <w:tab w:val="num" w:pos="6735"/>
        </w:tabs>
        <w:ind w:left="6735" w:hanging="180"/>
      </w:pPr>
    </w:lvl>
  </w:abstractNum>
  <w:abstractNum w:abstractNumId="23">
    <w:nsid w:val="64460E82"/>
    <w:multiLevelType w:val="multilevel"/>
    <w:tmpl w:val="8EF01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6180590"/>
    <w:multiLevelType w:val="hybridMultilevel"/>
    <w:tmpl w:val="1D0827E4"/>
    <w:lvl w:ilvl="0" w:tplc="459CDA86">
      <w:start w:val="65535"/>
      <w:numFmt w:val="bullet"/>
      <w:lvlText w:val="-"/>
      <w:lvlJc w:val="left"/>
      <w:pPr>
        <w:tabs>
          <w:tab w:val="num" w:pos="777"/>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0860AB1"/>
    <w:multiLevelType w:val="hybridMultilevel"/>
    <w:tmpl w:val="25F44F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465298"/>
    <w:multiLevelType w:val="hybridMultilevel"/>
    <w:tmpl w:val="E6F62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387534"/>
    <w:multiLevelType w:val="hybridMultilevel"/>
    <w:tmpl w:val="BAC81C3C"/>
    <w:lvl w:ilvl="0" w:tplc="BA26E8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BFB2CFC"/>
    <w:multiLevelType w:val="multilevel"/>
    <w:tmpl w:val="E954C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DD64AD6"/>
    <w:multiLevelType w:val="hybridMultilevel"/>
    <w:tmpl w:val="2726592C"/>
    <w:lvl w:ilvl="0" w:tplc="88D00AB0">
      <w:start w:val="1"/>
      <w:numFmt w:val="decimal"/>
      <w:lvlText w:val="%1."/>
      <w:lvlJc w:val="left"/>
      <w:pPr>
        <w:ind w:left="1260" w:hanging="36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27"/>
  </w:num>
  <w:num w:numId="2">
    <w:abstractNumId w:val="11"/>
  </w:num>
  <w:num w:numId="3">
    <w:abstractNumId w:val="24"/>
  </w:num>
  <w:num w:numId="4">
    <w:abstractNumId w:val="13"/>
  </w:num>
  <w:num w:numId="5">
    <w:abstractNumId w:val="5"/>
  </w:num>
  <w:num w:numId="6">
    <w:abstractNumId w:val="12"/>
  </w:num>
  <w:num w:numId="7">
    <w:abstractNumId w:val="19"/>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8"/>
  </w:num>
  <w:num w:numId="13">
    <w:abstractNumId w:val="15"/>
  </w:num>
  <w:num w:numId="14">
    <w:abstractNumId w:val="21"/>
  </w:num>
  <w:num w:numId="15">
    <w:abstractNumId w:val="28"/>
  </w:num>
  <w:num w:numId="16">
    <w:abstractNumId w:val="10"/>
  </w:num>
  <w:num w:numId="17">
    <w:abstractNumId w:val="8"/>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2"/>
  </w:num>
  <w:num w:numId="20">
    <w:abstractNumId w:val="6"/>
  </w:num>
  <w:num w:numId="21">
    <w:abstractNumId w:val="23"/>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20"/>
  </w:num>
  <w:num w:numId="26">
    <w:abstractNumId w:val="7"/>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7"/>
  </w:num>
  <w:num w:numId="31">
    <w:abstractNumId w:val="2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B2D7E"/>
    <w:rsid w:val="0000415A"/>
    <w:rsid w:val="00006FDD"/>
    <w:rsid w:val="00112FDF"/>
    <w:rsid w:val="00187E27"/>
    <w:rsid w:val="002068AA"/>
    <w:rsid w:val="00206FF7"/>
    <w:rsid w:val="002734CD"/>
    <w:rsid w:val="002B2D7E"/>
    <w:rsid w:val="002E560A"/>
    <w:rsid w:val="00303440"/>
    <w:rsid w:val="00361C53"/>
    <w:rsid w:val="00412EA6"/>
    <w:rsid w:val="00447214"/>
    <w:rsid w:val="00490D21"/>
    <w:rsid w:val="00526383"/>
    <w:rsid w:val="00584C9E"/>
    <w:rsid w:val="0059388D"/>
    <w:rsid w:val="005B0C6B"/>
    <w:rsid w:val="005C07E8"/>
    <w:rsid w:val="005E3712"/>
    <w:rsid w:val="006B41F7"/>
    <w:rsid w:val="008A61BE"/>
    <w:rsid w:val="00954F6B"/>
    <w:rsid w:val="009A53C4"/>
    <w:rsid w:val="009C6310"/>
    <w:rsid w:val="00AB4AD7"/>
    <w:rsid w:val="00C253B0"/>
    <w:rsid w:val="00C35258"/>
    <w:rsid w:val="00CB1297"/>
    <w:rsid w:val="00CB476E"/>
    <w:rsid w:val="00CC020E"/>
    <w:rsid w:val="00CC2F0B"/>
    <w:rsid w:val="00D46344"/>
    <w:rsid w:val="00EE61B4"/>
    <w:rsid w:val="00F040B6"/>
    <w:rsid w:val="00F52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27"/>
  </w:style>
  <w:style w:type="paragraph" w:styleId="2">
    <w:name w:val="heading 2"/>
    <w:basedOn w:val="a"/>
    <w:next w:val="a"/>
    <w:link w:val="20"/>
    <w:uiPriority w:val="9"/>
    <w:qFormat/>
    <w:rsid w:val="00CC02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C020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C020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20E"/>
    <w:rPr>
      <w:rFonts w:ascii="Arial" w:eastAsia="Times New Roman" w:hAnsi="Arial" w:cs="Arial"/>
      <w:b/>
      <w:bCs/>
      <w:i/>
      <w:iCs/>
      <w:sz w:val="28"/>
      <w:szCs w:val="28"/>
      <w:lang w:eastAsia="ru-RU"/>
    </w:rPr>
  </w:style>
  <w:style w:type="character" w:customStyle="1" w:styleId="30">
    <w:name w:val="Заголовок 3 Знак"/>
    <w:basedOn w:val="a0"/>
    <w:link w:val="3"/>
    <w:rsid w:val="00CC020E"/>
    <w:rPr>
      <w:rFonts w:ascii="Cambria" w:eastAsia="Times New Roman" w:hAnsi="Cambria" w:cs="Times New Roman"/>
      <w:b/>
      <w:bCs/>
      <w:sz w:val="26"/>
      <w:szCs w:val="26"/>
      <w:lang w:eastAsia="ru-RU"/>
    </w:rPr>
  </w:style>
  <w:style w:type="character" w:customStyle="1" w:styleId="40">
    <w:name w:val="Заголовок 4 Знак"/>
    <w:basedOn w:val="a0"/>
    <w:link w:val="4"/>
    <w:rsid w:val="00CC020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C020E"/>
  </w:style>
  <w:style w:type="numbering" w:customStyle="1" w:styleId="11">
    <w:name w:val="Нет списка11"/>
    <w:next w:val="a2"/>
    <w:semiHidden/>
    <w:rsid w:val="00CC020E"/>
  </w:style>
  <w:style w:type="table" w:styleId="a3">
    <w:name w:val="Table Grid"/>
    <w:basedOn w:val="a1"/>
    <w:uiPriority w:val="59"/>
    <w:rsid w:val="00CC0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C020E"/>
    <w:pPr>
      <w:spacing w:after="0" w:line="360" w:lineRule="auto"/>
      <w:ind w:right="99"/>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CC020E"/>
    <w:rPr>
      <w:rFonts w:ascii="Times New Roman" w:eastAsia="Times New Roman" w:hAnsi="Times New Roman" w:cs="Times New Roman"/>
      <w:sz w:val="28"/>
      <w:szCs w:val="24"/>
      <w:lang w:eastAsia="ru-RU"/>
    </w:rPr>
  </w:style>
  <w:style w:type="paragraph" w:styleId="a4">
    <w:name w:val="Body Text Indent"/>
    <w:basedOn w:val="a"/>
    <w:link w:val="a5"/>
    <w:rsid w:val="00CC020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CC020E"/>
    <w:rPr>
      <w:rFonts w:ascii="Times New Roman" w:eastAsia="Times New Roman" w:hAnsi="Times New Roman" w:cs="Times New Roman"/>
      <w:sz w:val="24"/>
      <w:szCs w:val="24"/>
      <w:lang w:eastAsia="ru-RU"/>
    </w:rPr>
  </w:style>
  <w:style w:type="paragraph" w:styleId="a6">
    <w:name w:val="Plain Text"/>
    <w:basedOn w:val="a"/>
    <w:link w:val="a7"/>
    <w:rsid w:val="00CC020E"/>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CC020E"/>
    <w:rPr>
      <w:rFonts w:ascii="Courier New" w:eastAsia="Times New Roman" w:hAnsi="Courier New" w:cs="Times New Roman"/>
      <w:sz w:val="20"/>
      <w:szCs w:val="20"/>
      <w:lang w:eastAsia="ru-RU"/>
    </w:rPr>
  </w:style>
  <w:style w:type="paragraph" w:styleId="a8">
    <w:name w:val="Body Text"/>
    <w:basedOn w:val="a"/>
    <w:link w:val="a9"/>
    <w:rsid w:val="00CC020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C020E"/>
    <w:rPr>
      <w:rFonts w:ascii="Times New Roman" w:eastAsia="Times New Roman" w:hAnsi="Times New Roman" w:cs="Times New Roman"/>
      <w:sz w:val="24"/>
      <w:szCs w:val="24"/>
      <w:lang w:eastAsia="ru-RU"/>
    </w:rPr>
  </w:style>
  <w:style w:type="paragraph" w:styleId="aa">
    <w:name w:val="Block Text"/>
    <w:basedOn w:val="a"/>
    <w:rsid w:val="00CC020E"/>
    <w:pPr>
      <w:widowControl w:val="0"/>
      <w:spacing w:before="140" w:after="0" w:line="220" w:lineRule="auto"/>
      <w:ind w:left="680" w:right="5200"/>
      <w:jc w:val="both"/>
    </w:pPr>
    <w:rPr>
      <w:rFonts w:ascii="Times New Roman" w:eastAsia="Times New Roman" w:hAnsi="Times New Roman" w:cs="Times New Roman"/>
      <w:b/>
      <w:snapToGrid w:val="0"/>
      <w:sz w:val="28"/>
      <w:szCs w:val="20"/>
      <w:lang w:eastAsia="ru-RU"/>
    </w:rPr>
  </w:style>
  <w:style w:type="paragraph" w:customStyle="1" w:styleId="FR1">
    <w:name w:val="FR1"/>
    <w:rsid w:val="00CC020E"/>
    <w:pPr>
      <w:widowControl w:val="0"/>
      <w:spacing w:after="0" w:line="380" w:lineRule="auto"/>
      <w:ind w:firstLine="700"/>
      <w:jc w:val="both"/>
    </w:pPr>
    <w:rPr>
      <w:rFonts w:ascii="Arial" w:eastAsia="Times New Roman" w:hAnsi="Arial" w:cs="Times New Roman"/>
      <w:snapToGrid w:val="0"/>
      <w:sz w:val="20"/>
      <w:szCs w:val="20"/>
      <w:lang w:eastAsia="ru-RU"/>
    </w:rPr>
  </w:style>
  <w:style w:type="paragraph" w:styleId="ab">
    <w:name w:val="Normal (Web)"/>
    <w:basedOn w:val="a"/>
    <w:unhideWhenUsed/>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CC020E"/>
    <w:rPr>
      <w:b/>
      <w:bCs/>
    </w:rPr>
  </w:style>
  <w:style w:type="character" w:styleId="ad">
    <w:name w:val="Emphasis"/>
    <w:qFormat/>
    <w:rsid w:val="00CC020E"/>
    <w:rPr>
      <w:i/>
      <w:iCs/>
    </w:rPr>
  </w:style>
  <w:style w:type="paragraph" w:customStyle="1" w:styleId="grey">
    <w:name w:val="grey"/>
    <w:basedOn w:val="a"/>
    <w:rsid w:val="00CC020E"/>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styleId="ae">
    <w:name w:val="Title"/>
    <w:basedOn w:val="a"/>
    <w:link w:val="af"/>
    <w:qFormat/>
    <w:rsid w:val="00CC020E"/>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customStyle="1" w:styleId="af">
    <w:name w:val="Название Знак"/>
    <w:basedOn w:val="a0"/>
    <w:link w:val="ae"/>
    <w:rsid w:val="00CC020E"/>
    <w:rPr>
      <w:rFonts w:ascii="Times New Roman" w:eastAsia="Times New Roman" w:hAnsi="Times New Roman" w:cs="Times New Roman"/>
      <w:sz w:val="26"/>
      <w:szCs w:val="26"/>
      <w:lang w:eastAsia="ru-RU"/>
    </w:rPr>
  </w:style>
  <w:style w:type="paragraph" w:styleId="af0">
    <w:name w:val="No Spacing"/>
    <w:uiPriority w:val="1"/>
    <w:qFormat/>
    <w:rsid w:val="00CC020E"/>
    <w:pPr>
      <w:spacing w:after="0" w:line="240" w:lineRule="auto"/>
    </w:pPr>
    <w:rPr>
      <w:rFonts w:ascii="Calibri" w:eastAsia="Calibri" w:hAnsi="Calibri" w:cs="Times New Roman"/>
    </w:rPr>
  </w:style>
  <w:style w:type="paragraph" w:styleId="33">
    <w:name w:val="toc 3"/>
    <w:basedOn w:val="a"/>
    <w:next w:val="a"/>
    <w:autoRedefine/>
    <w:rsid w:val="00CC020E"/>
    <w:pPr>
      <w:keepNext/>
      <w:spacing w:after="240" w:line="360" w:lineRule="auto"/>
      <w:jc w:val="center"/>
      <w:outlineLvl w:val="2"/>
    </w:pPr>
    <w:rPr>
      <w:rFonts w:ascii="Courier New" w:eastAsia="Times New Roman" w:hAnsi="Courier New" w:cs="Courier New"/>
      <w:b/>
      <w:i/>
      <w:iCs/>
      <w:sz w:val="28"/>
      <w:szCs w:val="24"/>
      <w:lang w:eastAsia="ru-RU"/>
    </w:rPr>
  </w:style>
  <w:style w:type="paragraph" w:styleId="21">
    <w:name w:val="Body Text Indent 2"/>
    <w:basedOn w:val="a"/>
    <w:link w:val="22"/>
    <w:rsid w:val="00CC020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C020E"/>
    <w:rPr>
      <w:rFonts w:ascii="Times New Roman" w:eastAsia="Times New Roman" w:hAnsi="Times New Roman" w:cs="Times New Roman"/>
      <w:sz w:val="24"/>
      <w:szCs w:val="24"/>
      <w:lang w:eastAsia="ru-RU"/>
    </w:rPr>
  </w:style>
  <w:style w:type="paragraph" w:styleId="af1">
    <w:name w:val="List Paragraph"/>
    <w:basedOn w:val="a"/>
    <w:uiPriority w:val="34"/>
    <w:qFormat/>
    <w:rsid w:val="00CC020E"/>
    <w:pPr>
      <w:suppressAutoHyphens/>
      <w:spacing w:after="0" w:line="240" w:lineRule="auto"/>
      <w:ind w:left="720"/>
    </w:pPr>
    <w:rPr>
      <w:rFonts w:ascii="Times New Roman" w:eastAsia="Times New Roman" w:hAnsi="Times New Roman" w:cs="Times New Roman"/>
      <w:sz w:val="24"/>
      <w:szCs w:val="24"/>
      <w:lang w:eastAsia="ar-SA"/>
    </w:rPr>
  </w:style>
  <w:style w:type="character" w:styleId="af2">
    <w:name w:val="Hyperlink"/>
    <w:unhideWhenUsed/>
    <w:rsid w:val="00CC020E"/>
    <w:rPr>
      <w:color w:val="000080"/>
      <w:u w:val="single"/>
    </w:rPr>
  </w:style>
  <w:style w:type="character" w:customStyle="1" w:styleId="af3">
    <w:name w:val="Основной текст + Полужирный"/>
    <w:rsid w:val="00CC020E"/>
    <w:rPr>
      <w:rFonts w:ascii="Times New Roman" w:hAnsi="Times New Roman" w:cs="Times New Roman" w:hint="default"/>
      <w:b/>
      <w:bCs/>
      <w:noProof/>
      <w:spacing w:val="0"/>
      <w:sz w:val="27"/>
      <w:szCs w:val="27"/>
      <w:shd w:val="clear" w:color="auto" w:fill="FFFFFF"/>
    </w:rPr>
  </w:style>
  <w:style w:type="character" w:customStyle="1" w:styleId="34">
    <w:name w:val="Основной текст + Полужирный3"/>
    <w:rsid w:val="00CC020E"/>
    <w:rPr>
      <w:rFonts w:ascii="Times New Roman" w:hAnsi="Times New Roman" w:cs="Times New Roman" w:hint="default"/>
      <w:b/>
      <w:bCs/>
      <w:spacing w:val="0"/>
      <w:sz w:val="27"/>
      <w:szCs w:val="27"/>
      <w:shd w:val="clear" w:color="auto" w:fill="FFFFFF"/>
      <w:lang w:val="en-US" w:eastAsia="en-US"/>
    </w:rPr>
  </w:style>
  <w:style w:type="paragraph" w:styleId="af4">
    <w:name w:val="Balloon Text"/>
    <w:basedOn w:val="a"/>
    <w:link w:val="af5"/>
    <w:uiPriority w:val="99"/>
    <w:rsid w:val="00CC020E"/>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uiPriority w:val="99"/>
    <w:rsid w:val="00CC020E"/>
    <w:rPr>
      <w:rFonts w:ascii="Tahoma" w:eastAsia="Times New Roman" w:hAnsi="Tahoma" w:cs="Times New Roman"/>
      <w:sz w:val="16"/>
      <w:szCs w:val="16"/>
      <w:lang w:eastAsia="ru-RU"/>
    </w:rPr>
  </w:style>
  <w:style w:type="table" w:customStyle="1" w:styleId="10">
    <w:name w:val="Сетка таблицы1"/>
    <w:basedOn w:val="a1"/>
    <w:next w:val="a3"/>
    <w:uiPriority w:val="59"/>
    <w:rsid w:val="00CC0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CC020E"/>
    <w:pPr>
      <w:spacing w:after="160" w:line="240" w:lineRule="exact"/>
    </w:pPr>
    <w:rPr>
      <w:rFonts w:ascii="Verdana" w:eastAsia="Times New Roman" w:hAnsi="Verdana" w:cs="Times New Roman"/>
      <w:sz w:val="20"/>
      <w:szCs w:val="20"/>
      <w:lang w:val="en-US"/>
    </w:rPr>
  </w:style>
  <w:style w:type="character" w:customStyle="1" w:styleId="23">
    <w:name w:val="Основной текст (2)_"/>
    <w:link w:val="24"/>
    <w:rsid w:val="00CC020E"/>
    <w:rPr>
      <w:b/>
      <w:bCs/>
      <w:sz w:val="27"/>
      <w:szCs w:val="27"/>
      <w:shd w:val="clear" w:color="auto" w:fill="FFFFFF"/>
    </w:rPr>
  </w:style>
  <w:style w:type="paragraph" w:customStyle="1" w:styleId="24">
    <w:name w:val="Основной текст (2)"/>
    <w:basedOn w:val="a"/>
    <w:link w:val="23"/>
    <w:rsid w:val="00CC020E"/>
    <w:pPr>
      <w:shd w:val="clear" w:color="auto" w:fill="FFFFFF"/>
      <w:spacing w:after="0" w:line="322" w:lineRule="exact"/>
      <w:jc w:val="center"/>
    </w:pPr>
    <w:rPr>
      <w:b/>
      <w:bCs/>
      <w:sz w:val="27"/>
      <w:szCs w:val="27"/>
    </w:rPr>
  </w:style>
  <w:style w:type="character" w:customStyle="1" w:styleId="35">
    <w:name w:val="Основной текст (3)_"/>
    <w:link w:val="36"/>
    <w:rsid w:val="00CC020E"/>
    <w:rPr>
      <w:b/>
      <w:bCs/>
      <w:i/>
      <w:iCs/>
      <w:sz w:val="27"/>
      <w:szCs w:val="27"/>
      <w:shd w:val="clear" w:color="auto" w:fill="FFFFFF"/>
    </w:rPr>
  </w:style>
  <w:style w:type="paragraph" w:customStyle="1" w:styleId="36">
    <w:name w:val="Основной текст (3)"/>
    <w:basedOn w:val="a"/>
    <w:link w:val="35"/>
    <w:rsid w:val="00CC020E"/>
    <w:pPr>
      <w:shd w:val="clear" w:color="auto" w:fill="FFFFFF"/>
      <w:spacing w:after="0" w:line="322" w:lineRule="exact"/>
      <w:jc w:val="both"/>
    </w:pPr>
    <w:rPr>
      <w:b/>
      <w:bCs/>
      <w:i/>
      <w:iCs/>
      <w:sz w:val="27"/>
      <w:szCs w:val="27"/>
    </w:rPr>
  </w:style>
  <w:style w:type="paragraph" w:styleId="af7">
    <w:name w:val="header"/>
    <w:basedOn w:val="a"/>
    <w:link w:val="af8"/>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CC020E"/>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CC020E"/>
    <w:rPr>
      <w:rFonts w:ascii="Times New Roman" w:eastAsia="Times New Roman" w:hAnsi="Times New Roman" w:cs="Times New Roman"/>
      <w:sz w:val="24"/>
      <w:szCs w:val="24"/>
      <w:lang w:eastAsia="ru-RU"/>
    </w:rPr>
  </w:style>
  <w:style w:type="paragraph" w:customStyle="1" w:styleId="p16">
    <w:name w:val="p16"/>
    <w:basedOn w:val="a"/>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CC020E"/>
  </w:style>
  <w:style w:type="numbering" w:customStyle="1" w:styleId="111">
    <w:name w:val="Нет списка111"/>
    <w:next w:val="a2"/>
    <w:uiPriority w:val="99"/>
    <w:semiHidden/>
    <w:unhideWhenUsed/>
    <w:rsid w:val="00CC020E"/>
  </w:style>
  <w:style w:type="numbering" w:customStyle="1" w:styleId="37">
    <w:name w:val="Нет списка3"/>
    <w:next w:val="a2"/>
    <w:uiPriority w:val="99"/>
    <w:semiHidden/>
    <w:unhideWhenUsed/>
    <w:rsid w:val="00593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CC02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C020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CC020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020E"/>
    <w:rPr>
      <w:rFonts w:ascii="Arial" w:eastAsia="Times New Roman" w:hAnsi="Arial" w:cs="Arial"/>
      <w:b/>
      <w:bCs/>
      <w:i/>
      <w:iCs/>
      <w:sz w:val="28"/>
      <w:szCs w:val="28"/>
      <w:lang w:eastAsia="ru-RU"/>
    </w:rPr>
  </w:style>
  <w:style w:type="character" w:customStyle="1" w:styleId="30">
    <w:name w:val="Заголовок 3 Знак"/>
    <w:basedOn w:val="a0"/>
    <w:link w:val="3"/>
    <w:rsid w:val="00CC020E"/>
    <w:rPr>
      <w:rFonts w:ascii="Cambria" w:eastAsia="Times New Roman" w:hAnsi="Cambria" w:cs="Times New Roman"/>
      <w:b/>
      <w:bCs/>
      <w:sz w:val="26"/>
      <w:szCs w:val="26"/>
      <w:lang w:eastAsia="ru-RU"/>
    </w:rPr>
  </w:style>
  <w:style w:type="character" w:customStyle="1" w:styleId="40">
    <w:name w:val="Заголовок 4 Знак"/>
    <w:basedOn w:val="a0"/>
    <w:link w:val="4"/>
    <w:rsid w:val="00CC020E"/>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C020E"/>
  </w:style>
  <w:style w:type="numbering" w:customStyle="1" w:styleId="11">
    <w:name w:val="Нет списка11"/>
    <w:next w:val="a2"/>
    <w:semiHidden/>
    <w:rsid w:val="00CC020E"/>
  </w:style>
  <w:style w:type="table" w:styleId="a3">
    <w:name w:val="Table Grid"/>
    <w:basedOn w:val="a1"/>
    <w:uiPriority w:val="59"/>
    <w:rsid w:val="00CC0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C020E"/>
    <w:pPr>
      <w:spacing w:after="0" w:line="360" w:lineRule="auto"/>
      <w:ind w:right="99"/>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CC020E"/>
    <w:rPr>
      <w:rFonts w:ascii="Times New Roman" w:eastAsia="Times New Roman" w:hAnsi="Times New Roman" w:cs="Times New Roman"/>
      <w:sz w:val="28"/>
      <w:szCs w:val="24"/>
      <w:lang w:eastAsia="ru-RU"/>
    </w:rPr>
  </w:style>
  <w:style w:type="paragraph" w:styleId="a4">
    <w:name w:val="Body Text Indent"/>
    <w:basedOn w:val="a"/>
    <w:link w:val="a5"/>
    <w:rsid w:val="00CC020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CC020E"/>
    <w:rPr>
      <w:rFonts w:ascii="Times New Roman" w:eastAsia="Times New Roman" w:hAnsi="Times New Roman" w:cs="Times New Roman"/>
      <w:sz w:val="24"/>
      <w:szCs w:val="24"/>
      <w:lang w:eastAsia="ru-RU"/>
    </w:rPr>
  </w:style>
  <w:style w:type="paragraph" w:styleId="a6">
    <w:name w:val="Plain Text"/>
    <w:basedOn w:val="a"/>
    <w:link w:val="a7"/>
    <w:rsid w:val="00CC020E"/>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CC020E"/>
    <w:rPr>
      <w:rFonts w:ascii="Courier New" w:eastAsia="Times New Roman" w:hAnsi="Courier New" w:cs="Times New Roman"/>
      <w:sz w:val="20"/>
      <w:szCs w:val="20"/>
      <w:lang w:eastAsia="ru-RU"/>
    </w:rPr>
  </w:style>
  <w:style w:type="paragraph" w:styleId="a8">
    <w:name w:val="Body Text"/>
    <w:basedOn w:val="a"/>
    <w:link w:val="a9"/>
    <w:rsid w:val="00CC020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C020E"/>
    <w:rPr>
      <w:rFonts w:ascii="Times New Roman" w:eastAsia="Times New Roman" w:hAnsi="Times New Roman" w:cs="Times New Roman"/>
      <w:sz w:val="24"/>
      <w:szCs w:val="24"/>
      <w:lang w:eastAsia="ru-RU"/>
    </w:rPr>
  </w:style>
  <w:style w:type="paragraph" w:styleId="aa">
    <w:name w:val="Block Text"/>
    <w:basedOn w:val="a"/>
    <w:rsid w:val="00CC020E"/>
    <w:pPr>
      <w:widowControl w:val="0"/>
      <w:spacing w:before="140" w:after="0" w:line="220" w:lineRule="auto"/>
      <w:ind w:left="680" w:right="5200"/>
      <w:jc w:val="both"/>
    </w:pPr>
    <w:rPr>
      <w:rFonts w:ascii="Times New Roman" w:eastAsia="Times New Roman" w:hAnsi="Times New Roman" w:cs="Times New Roman"/>
      <w:b/>
      <w:snapToGrid w:val="0"/>
      <w:sz w:val="28"/>
      <w:szCs w:val="20"/>
      <w:lang w:eastAsia="ru-RU"/>
    </w:rPr>
  </w:style>
  <w:style w:type="paragraph" w:customStyle="1" w:styleId="FR1">
    <w:name w:val="FR1"/>
    <w:rsid w:val="00CC020E"/>
    <w:pPr>
      <w:widowControl w:val="0"/>
      <w:spacing w:after="0" w:line="380" w:lineRule="auto"/>
      <w:ind w:firstLine="700"/>
      <w:jc w:val="both"/>
    </w:pPr>
    <w:rPr>
      <w:rFonts w:ascii="Arial" w:eastAsia="Times New Roman" w:hAnsi="Arial" w:cs="Times New Roman"/>
      <w:snapToGrid w:val="0"/>
      <w:sz w:val="20"/>
      <w:szCs w:val="20"/>
      <w:lang w:eastAsia="ru-RU"/>
    </w:rPr>
  </w:style>
  <w:style w:type="paragraph" w:styleId="ab">
    <w:name w:val="Normal (Web)"/>
    <w:basedOn w:val="a"/>
    <w:unhideWhenUsed/>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CC020E"/>
    <w:rPr>
      <w:b/>
      <w:bCs/>
    </w:rPr>
  </w:style>
  <w:style w:type="character" w:styleId="ad">
    <w:name w:val="Emphasis"/>
    <w:qFormat/>
    <w:rsid w:val="00CC020E"/>
    <w:rPr>
      <w:i/>
      <w:iCs/>
    </w:rPr>
  </w:style>
  <w:style w:type="paragraph" w:customStyle="1" w:styleId="grey">
    <w:name w:val="grey"/>
    <w:basedOn w:val="a"/>
    <w:rsid w:val="00CC020E"/>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styleId="ae">
    <w:name w:val="Title"/>
    <w:basedOn w:val="a"/>
    <w:link w:val="af"/>
    <w:qFormat/>
    <w:rsid w:val="00CC020E"/>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customStyle="1" w:styleId="af">
    <w:name w:val="Название Знак"/>
    <w:basedOn w:val="a0"/>
    <w:link w:val="ae"/>
    <w:rsid w:val="00CC020E"/>
    <w:rPr>
      <w:rFonts w:ascii="Times New Roman" w:eastAsia="Times New Roman" w:hAnsi="Times New Roman" w:cs="Times New Roman"/>
      <w:sz w:val="26"/>
      <w:szCs w:val="26"/>
      <w:lang w:eastAsia="ru-RU"/>
    </w:rPr>
  </w:style>
  <w:style w:type="paragraph" w:styleId="af0">
    <w:name w:val="No Spacing"/>
    <w:uiPriority w:val="1"/>
    <w:qFormat/>
    <w:rsid w:val="00CC020E"/>
    <w:pPr>
      <w:spacing w:after="0" w:line="240" w:lineRule="auto"/>
    </w:pPr>
    <w:rPr>
      <w:rFonts w:ascii="Calibri" w:eastAsia="Calibri" w:hAnsi="Calibri" w:cs="Times New Roman"/>
    </w:rPr>
  </w:style>
  <w:style w:type="paragraph" w:styleId="33">
    <w:name w:val="toc 3"/>
    <w:basedOn w:val="a"/>
    <w:next w:val="a"/>
    <w:autoRedefine/>
    <w:rsid w:val="00CC020E"/>
    <w:pPr>
      <w:keepNext/>
      <w:spacing w:after="240" w:line="360" w:lineRule="auto"/>
      <w:jc w:val="center"/>
      <w:outlineLvl w:val="2"/>
    </w:pPr>
    <w:rPr>
      <w:rFonts w:ascii="Courier New" w:eastAsia="Times New Roman" w:hAnsi="Courier New" w:cs="Courier New"/>
      <w:b/>
      <w:i/>
      <w:iCs/>
      <w:sz w:val="28"/>
      <w:szCs w:val="24"/>
      <w:lang w:eastAsia="ru-RU"/>
    </w:rPr>
  </w:style>
  <w:style w:type="paragraph" w:styleId="21">
    <w:name w:val="Body Text Indent 2"/>
    <w:basedOn w:val="a"/>
    <w:link w:val="22"/>
    <w:rsid w:val="00CC020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C020E"/>
    <w:rPr>
      <w:rFonts w:ascii="Times New Roman" w:eastAsia="Times New Roman" w:hAnsi="Times New Roman" w:cs="Times New Roman"/>
      <w:sz w:val="24"/>
      <w:szCs w:val="24"/>
      <w:lang w:eastAsia="ru-RU"/>
    </w:rPr>
  </w:style>
  <w:style w:type="paragraph" w:styleId="af1">
    <w:name w:val="List Paragraph"/>
    <w:basedOn w:val="a"/>
    <w:uiPriority w:val="34"/>
    <w:qFormat/>
    <w:rsid w:val="00CC020E"/>
    <w:pPr>
      <w:suppressAutoHyphens/>
      <w:spacing w:after="0" w:line="240" w:lineRule="auto"/>
      <w:ind w:left="720"/>
    </w:pPr>
    <w:rPr>
      <w:rFonts w:ascii="Times New Roman" w:eastAsia="Times New Roman" w:hAnsi="Times New Roman" w:cs="Times New Roman"/>
      <w:sz w:val="24"/>
      <w:szCs w:val="24"/>
      <w:lang w:eastAsia="ar-SA"/>
    </w:rPr>
  </w:style>
  <w:style w:type="character" w:styleId="af2">
    <w:name w:val="Hyperlink"/>
    <w:unhideWhenUsed/>
    <w:rsid w:val="00CC020E"/>
    <w:rPr>
      <w:color w:val="000080"/>
      <w:u w:val="single"/>
    </w:rPr>
  </w:style>
  <w:style w:type="character" w:customStyle="1" w:styleId="af3">
    <w:name w:val="Основной текст + Полужирный"/>
    <w:rsid w:val="00CC020E"/>
    <w:rPr>
      <w:rFonts w:ascii="Times New Roman" w:hAnsi="Times New Roman" w:cs="Times New Roman" w:hint="default"/>
      <w:b/>
      <w:bCs/>
      <w:noProof/>
      <w:spacing w:val="0"/>
      <w:sz w:val="27"/>
      <w:szCs w:val="27"/>
      <w:shd w:val="clear" w:color="auto" w:fill="FFFFFF"/>
    </w:rPr>
  </w:style>
  <w:style w:type="character" w:customStyle="1" w:styleId="34">
    <w:name w:val="Основной текст + Полужирный3"/>
    <w:rsid w:val="00CC020E"/>
    <w:rPr>
      <w:rFonts w:ascii="Times New Roman" w:hAnsi="Times New Roman" w:cs="Times New Roman" w:hint="default"/>
      <w:b/>
      <w:bCs/>
      <w:spacing w:val="0"/>
      <w:sz w:val="27"/>
      <w:szCs w:val="27"/>
      <w:shd w:val="clear" w:color="auto" w:fill="FFFFFF"/>
      <w:lang w:val="en-US" w:eastAsia="en-US"/>
    </w:rPr>
  </w:style>
  <w:style w:type="paragraph" w:styleId="af4">
    <w:name w:val="Balloon Text"/>
    <w:basedOn w:val="a"/>
    <w:link w:val="af5"/>
    <w:uiPriority w:val="99"/>
    <w:rsid w:val="00CC020E"/>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uiPriority w:val="99"/>
    <w:rsid w:val="00CC020E"/>
    <w:rPr>
      <w:rFonts w:ascii="Tahoma" w:eastAsia="Times New Roman" w:hAnsi="Tahoma" w:cs="Times New Roman"/>
      <w:sz w:val="16"/>
      <w:szCs w:val="16"/>
      <w:lang w:eastAsia="ru-RU"/>
    </w:rPr>
  </w:style>
  <w:style w:type="table" w:customStyle="1" w:styleId="10">
    <w:name w:val="Сетка таблицы1"/>
    <w:basedOn w:val="a1"/>
    <w:next w:val="a3"/>
    <w:uiPriority w:val="59"/>
    <w:rsid w:val="00CC0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CC020E"/>
    <w:pPr>
      <w:spacing w:after="160" w:line="240" w:lineRule="exact"/>
    </w:pPr>
    <w:rPr>
      <w:rFonts w:ascii="Verdana" w:eastAsia="Times New Roman" w:hAnsi="Verdana" w:cs="Times New Roman"/>
      <w:sz w:val="20"/>
      <w:szCs w:val="20"/>
      <w:lang w:val="en-US"/>
    </w:rPr>
  </w:style>
  <w:style w:type="character" w:customStyle="1" w:styleId="23">
    <w:name w:val="Основной текст (2)_"/>
    <w:link w:val="24"/>
    <w:rsid w:val="00CC020E"/>
    <w:rPr>
      <w:b/>
      <w:bCs/>
      <w:sz w:val="27"/>
      <w:szCs w:val="27"/>
      <w:shd w:val="clear" w:color="auto" w:fill="FFFFFF"/>
    </w:rPr>
  </w:style>
  <w:style w:type="paragraph" w:customStyle="1" w:styleId="24">
    <w:name w:val="Основной текст (2)"/>
    <w:basedOn w:val="a"/>
    <w:link w:val="23"/>
    <w:rsid w:val="00CC020E"/>
    <w:pPr>
      <w:shd w:val="clear" w:color="auto" w:fill="FFFFFF"/>
      <w:spacing w:after="0" w:line="322" w:lineRule="exact"/>
      <w:jc w:val="center"/>
    </w:pPr>
    <w:rPr>
      <w:b/>
      <w:bCs/>
      <w:sz w:val="27"/>
      <w:szCs w:val="27"/>
    </w:rPr>
  </w:style>
  <w:style w:type="character" w:customStyle="1" w:styleId="35">
    <w:name w:val="Основной текст (3)_"/>
    <w:link w:val="36"/>
    <w:rsid w:val="00CC020E"/>
    <w:rPr>
      <w:b/>
      <w:bCs/>
      <w:i/>
      <w:iCs/>
      <w:sz w:val="27"/>
      <w:szCs w:val="27"/>
      <w:shd w:val="clear" w:color="auto" w:fill="FFFFFF"/>
    </w:rPr>
  </w:style>
  <w:style w:type="paragraph" w:customStyle="1" w:styleId="36">
    <w:name w:val="Основной текст (3)"/>
    <w:basedOn w:val="a"/>
    <w:link w:val="35"/>
    <w:rsid w:val="00CC020E"/>
    <w:pPr>
      <w:shd w:val="clear" w:color="auto" w:fill="FFFFFF"/>
      <w:spacing w:after="0" w:line="322" w:lineRule="exact"/>
      <w:jc w:val="both"/>
    </w:pPr>
    <w:rPr>
      <w:b/>
      <w:bCs/>
      <w:i/>
      <w:iCs/>
      <w:sz w:val="27"/>
      <w:szCs w:val="27"/>
    </w:rPr>
  </w:style>
  <w:style w:type="paragraph" w:styleId="af7">
    <w:name w:val="header"/>
    <w:basedOn w:val="a"/>
    <w:link w:val="af8"/>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CC020E"/>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CC02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CC020E"/>
    <w:rPr>
      <w:rFonts w:ascii="Times New Roman" w:eastAsia="Times New Roman" w:hAnsi="Times New Roman" w:cs="Times New Roman"/>
      <w:sz w:val="24"/>
      <w:szCs w:val="24"/>
      <w:lang w:eastAsia="ru-RU"/>
    </w:rPr>
  </w:style>
  <w:style w:type="paragraph" w:customStyle="1" w:styleId="p16">
    <w:name w:val="p16"/>
    <w:basedOn w:val="a"/>
    <w:rsid w:val="00CC020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CC020E"/>
  </w:style>
  <w:style w:type="numbering" w:customStyle="1" w:styleId="111">
    <w:name w:val="Нет списка111"/>
    <w:next w:val="a2"/>
    <w:uiPriority w:val="99"/>
    <w:semiHidden/>
    <w:unhideWhenUsed/>
    <w:rsid w:val="00CC020E"/>
  </w:style>
  <w:style w:type="numbering" w:customStyle="1" w:styleId="37">
    <w:name w:val="Нет списка3"/>
    <w:next w:val="a2"/>
    <w:uiPriority w:val="99"/>
    <w:semiHidden/>
    <w:unhideWhenUsed/>
    <w:rsid w:val="005938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6985-DEF4-4C4D-A3E7-1F37DFAA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53</Pages>
  <Words>16264</Words>
  <Characters>92710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316</cp:lastModifiedBy>
  <cp:revision>7</cp:revision>
  <cp:lastPrinted>2017-04-17T04:13:00Z</cp:lastPrinted>
  <dcterms:created xsi:type="dcterms:W3CDTF">2017-04-12T09:18:00Z</dcterms:created>
  <dcterms:modified xsi:type="dcterms:W3CDTF">2017-04-24T10:19:00Z</dcterms:modified>
</cp:coreProperties>
</file>